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A7A40" w14:textId="77777777" w:rsidR="00702A8A" w:rsidRPr="00984BC7" w:rsidRDefault="00BA0AEB" w:rsidP="00E34598">
      <w:pPr>
        <w:spacing w:after="0" w:line="240" w:lineRule="auto"/>
        <w:jc w:val="both"/>
        <w:rPr>
          <w:rFonts w:ascii="Arial" w:hAnsi="Arial" w:cs="Arial"/>
          <w:b/>
          <w:sz w:val="32"/>
          <w:szCs w:val="32"/>
        </w:rPr>
      </w:pPr>
      <w:r w:rsidRPr="00984BC7">
        <w:rPr>
          <w:rFonts w:ascii="Arial" w:hAnsi="Arial" w:cs="Arial"/>
          <w:b/>
          <w:sz w:val="32"/>
          <w:szCs w:val="32"/>
        </w:rPr>
        <w:t>Описание функциональных характеристик, информация для установки и эксплуатации</w:t>
      </w:r>
      <w:r w:rsidR="002D572B" w:rsidRPr="00984BC7">
        <w:rPr>
          <w:rFonts w:ascii="Arial" w:hAnsi="Arial" w:cs="Arial"/>
          <w:b/>
          <w:sz w:val="32"/>
          <w:szCs w:val="32"/>
        </w:rPr>
        <w:t xml:space="preserve"> программного обеспечения </w:t>
      </w:r>
    </w:p>
    <w:p w14:paraId="409099CE" w14:textId="35620632" w:rsidR="00713887" w:rsidRPr="00650CA7" w:rsidRDefault="00954AA8" w:rsidP="00FD398D">
      <w:pPr>
        <w:spacing w:after="0" w:line="240" w:lineRule="auto"/>
        <w:rPr>
          <w:rFonts w:ascii="Arial" w:hAnsi="Arial" w:cs="Arial"/>
          <w:b/>
          <w:sz w:val="32"/>
          <w:szCs w:val="32"/>
        </w:rPr>
      </w:pPr>
      <w:r w:rsidRPr="00650CA7">
        <w:rPr>
          <w:rFonts w:ascii="Roboto" w:hAnsi="Roboto"/>
          <w:b/>
          <w:color w:val="000000"/>
          <w:sz w:val="32"/>
          <w:szCs w:val="32"/>
          <w:shd w:val="clear" w:color="auto" w:fill="FFFFFF"/>
        </w:rPr>
        <w:t>Подсистема IT</w:t>
      </w:r>
      <w:r w:rsidR="009B1F11">
        <w:rPr>
          <w:rFonts w:ascii="Roboto" w:hAnsi="Roboto"/>
          <w:b/>
          <w:color w:val="000000"/>
          <w:sz w:val="32"/>
          <w:szCs w:val="32"/>
          <w:shd w:val="clear" w:color="auto" w:fill="FFFFFF"/>
          <w:lang w:val="en-US"/>
        </w:rPr>
        <w:t>-</w:t>
      </w:r>
      <w:r w:rsidRPr="00650CA7">
        <w:rPr>
          <w:rFonts w:ascii="Roboto" w:hAnsi="Roboto"/>
          <w:b/>
          <w:color w:val="000000"/>
          <w:sz w:val="32"/>
          <w:szCs w:val="32"/>
          <w:shd w:val="clear" w:color="auto" w:fill="FFFFFF"/>
        </w:rPr>
        <w:t>F</w:t>
      </w:r>
      <w:r w:rsidR="009B1F11">
        <w:rPr>
          <w:rFonts w:ascii="Roboto" w:hAnsi="Roboto"/>
          <w:b/>
          <w:color w:val="000000"/>
          <w:sz w:val="32"/>
          <w:szCs w:val="32"/>
          <w:shd w:val="clear" w:color="auto" w:fill="FFFFFF"/>
          <w:lang w:val="en-US"/>
        </w:rPr>
        <w:t>inance</w:t>
      </w:r>
      <w:r w:rsidRPr="00650CA7">
        <w:rPr>
          <w:rFonts w:ascii="Roboto" w:hAnsi="Roboto"/>
          <w:b/>
          <w:color w:val="000000"/>
          <w:sz w:val="32"/>
          <w:szCs w:val="32"/>
          <w:shd w:val="clear" w:color="auto" w:fill="FFFFFF"/>
        </w:rPr>
        <w:t>-«Фабрика продуктов ЮЛ»</w:t>
      </w:r>
    </w:p>
    <w:p w14:paraId="0669424A" w14:textId="77777777" w:rsidR="00B86502" w:rsidRPr="00984BC7" w:rsidRDefault="00B86502" w:rsidP="00FD398D">
      <w:pPr>
        <w:spacing w:after="0" w:line="240" w:lineRule="auto"/>
        <w:rPr>
          <w:rFonts w:ascii="Arial" w:hAnsi="Arial" w:cs="Arial"/>
        </w:rPr>
      </w:pPr>
    </w:p>
    <w:p w14:paraId="0F20CB2E" w14:textId="77777777" w:rsidR="00B86502" w:rsidRPr="00984BC7" w:rsidRDefault="00BA0AEB" w:rsidP="00FD398D">
      <w:pPr>
        <w:pStyle w:val="1"/>
        <w:spacing w:before="0" w:line="240" w:lineRule="auto"/>
        <w:rPr>
          <w:rFonts w:ascii="Arial" w:hAnsi="Arial" w:cs="Arial"/>
          <w:b/>
          <w:sz w:val="28"/>
          <w:szCs w:val="28"/>
          <w:u w:val="single"/>
        </w:rPr>
      </w:pPr>
      <w:r w:rsidRPr="00984BC7">
        <w:rPr>
          <w:rFonts w:ascii="Arial" w:hAnsi="Arial" w:cs="Arial"/>
          <w:b/>
          <w:sz w:val="28"/>
          <w:szCs w:val="28"/>
          <w:u w:val="single"/>
        </w:rPr>
        <w:t xml:space="preserve">Функциональные характеристики </w:t>
      </w:r>
      <w:r w:rsidR="00FD398D" w:rsidRPr="00984BC7">
        <w:rPr>
          <w:rFonts w:ascii="Arial" w:hAnsi="Arial" w:cs="Arial"/>
          <w:b/>
          <w:sz w:val="28"/>
          <w:szCs w:val="28"/>
          <w:u w:val="single"/>
        </w:rPr>
        <w:t xml:space="preserve">программного обеспечения </w:t>
      </w:r>
    </w:p>
    <w:p w14:paraId="781F6352" w14:textId="77777777" w:rsidR="00FD398D" w:rsidRPr="00984BC7" w:rsidRDefault="00FD398D" w:rsidP="00FD398D">
      <w:pPr>
        <w:rPr>
          <w:rFonts w:ascii="Arial" w:hAnsi="Arial" w:cs="Arial"/>
        </w:rPr>
      </w:pPr>
    </w:p>
    <w:p w14:paraId="67324928" w14:textId="77777777" w:rsidR="00FD4713" w:rsidRPr="0081218F" w:rsidRDefault="00FD4713" w:rsidP="00FD4713">
      <w:pPr>
        <w:pStyle w:val="aa"/>
        <w:spacing w:line="360" w:lineRule="auto"/>
        <w:ind w:left="432" w:right="-187"/>
        <w:jc w:val="both"/>
        <w:rPr>
          <w:bCs/>
          <w:sz w:val="28"/>
          <w:szCs w:val="28"/>
        </w:rPr>
      </w:pPr>
      <w:bookmarkStart w:id="0" w:name="_Toc524707714"/>
      <w:bookmarkStart w:id="1" w:name="_Toc2609064"/>
      <w:bookmarkStart w:id="2" w:name="_Toc3217765"/>
      <w:bookmarkStart w:id="3" w:name="_Toc3279845"/>
      <w:r w:rsidRPr="0081218F">
        <w:rPr>
          <w:bCs/>
          <w:sz w:val="28"/>
          <w:szCs w:val="28"/>
        </w:rPr>
        <w:t>Программа обеспечивает автоматизацию выдачи кредитных продуктов юридическим лицам. Используется для управления модулями IT-Finance.</w:t>
      </w:r>
    </w:p>
    <w:p w14:paraId="0F2D73DA" w14:textId="77777777" w:rsidR="00FD4713" w:rsidRPr="0081218F" w:rsidRDefault="00FD4713" w:rsidP="00FD4713">
      <w:pPr>
        <w:pStyle w:val="aa"/>
        <w:spacing w:line="360" w:lineRule="auto"/>
        <w:ind w:left="432" w:right="-187"/>
        <w:jc w:val="both"/>
        <w:rPr>
          <w:rFonts w:eastAsia="Times New Roman"/>
          <w:bCs/>
          <w:sz w:val="28"/>
          <w:szCs w:val="28"/>
        </w:rPr>
      </w:pPr>
      <w:r w:rsidRPr="0081218F">
        <w:rPr>
          <w:rFonts w:eastAsia="Times New Roman"/>
          <w:bCs/>
          <w:sz w:val="28"/>
          <w:szCs w:val="28"/>
        </w:rPr>
        <w:t xml:space="preserve">Область применения </w:t>
      </w:r>
      <w:r w:rsidRPr="0081218F">
        <w:rPr>
          <w:rFonts w:eastAsia="Times New Roman"/>
          <w:bCs/>
          <w:sz w:val="32"/>
          <w:szCs w:val="32"/>
        </w:rPr>
        <w:t xml:space="preserve">- </w:t>
      </w:r>
      <w:r w:rsidRPr="0081218F">
        <w:rPr>
          <w:rFonts w:eastAsia="Times New Roman"/>
          <w:bCs/>
          <w:sz w:val="28"/>
          <w:szCs w:val="28"/>
        </w:rPr>
        <w:t>для организаций, использующих программу IT-Finance (свидетельство № 2018615047 от 23.04.2018).</w:t>
      </w:r>
    </w:p>
    <w:p w14:paraId="5DC23062" w14:textId="77777777" w:rsidR="00FD4713" w:rsidRPr="0081218F" w:rsidRDefault="00FD4713" w:rsidP="00520688">
      <w:pPr>
        <w:pStyle w:val="1"/>
        <w:spacing w:line="240" w:lineRule="auto"/>
        <w:ind w:left="432"/>
        <w:rPr>
          <w:rStyle w:val="a6"/>
          <w:color w:val="auto"/>
          <w:sz w:val="28"/>
        </w:rPr>
      </w:pPr>
      <w:r w:rsidRPr="0081218F">
        <w:rPr>
          <w:rStyle w:val="a6"/>
          <w:color w:val="auto"/>
          <w:sz w:val="28"/>
        </w:rPr>
        <w:t>Требования к функционал</w:t>
      </w:r>
      <w:bookmarkEnd w:id="0"/>
      <w:bookmarkEnd w:id="1"/>
      <w:bookmarkEnd w:id="2"/>
      <w:bookmarkEnd w:id="3"/>
      <w:r w:rsidRPr="0081218F">
        <w:rPr>
          <w:rStyle w:val="a6"/>
          <w:color w:val="auto"/>
          <w:sz w:val="28"/>
        </w:rPr>
        <w:t>у</w:t>
      </w:r>
    </w:p>
    <w:p w14:paraId="7DC716A9" w14:textId="77777777" w:rsidR="00FD4713" w:rsidRPr="0081218F" w:rsidRDefault="00FD4713" w:rsidP="0032360D">
      <w:pPr>
        <w:pStyle w:val="aa"/>
        <w:numPr>
          <w:ilvl w:val="0"/>
          <w:numId w:val="34"/>
        </w:numPr>
        <w:spacing w:after="160" w:line="360" w:lineRule="auto"/>
        <w:ind w:right="-187"/>
        <w:jc w:val="both"/>
        <w:rPr>
          <w:sz w:val="28"/>
        </w:rPr>
      </w:pPr>
      <w:r w:rsidRPr="0081218F">
        <w:rPr>
          <w:sz w:val="28"/>
          <w:lang w:val="en-US"/>
        </w:rPr>
        <w:t>C</w:t>
      </w:r>
      <w:r w:rsidRPr="0081218F">
        <w:rPr>
          <w:sz w:val="28"/>
        </w:rPr>
        <w:t>оздание и настройка кредитных продуктов</w:t>
      </w:r>
    </w:p>
    <w:p w14:paraId="59BD4349" w14:textId="77777777" w:rsidR="00FD4713" w:rsidRPr="0081218F" w:rsidRDefault="00FD4713" w:rsidP="0032360D">
      <w:pPr>
        <w:pStyle w:val="aa"/>
        <w:numPr>
          <w:ilvl w:val="0"/>
          <w:numId w:val="34"/>
        </w:numPr>
        <w:spacing w:after="160" w:line="360" w:lineRule="auto"/>
        <w:ind w:right="-187"/>
        <w:jc w:val="both"/>
        <w:rPr>
          <w:sz w:val="28"/>
        </w:rPr>
      </w:pPr>
      <w:r w:rsidRPr="0081218F">
        <w:rPr>
          <w:sz w:val="28"/>
        </w:rPr>
        <w:t>Прием заявки</w:t>
      </w:r>
    </w:p>
    <w:p w14:paraId="4CCB24F4" w14:textId="77777777" w:rsidR="00FD4713" w:rsidRPr="0081218F" w:rsidRDefault="00FD4713" w:rsidP="0032360D">
      <w:pPr>
        <w:pStyle w:val="aa"/>
        <w:numPr>
          <w:ilvl w:val="0"/>
          <w:numId w:val="34"/>
        </w:numPr>
        <w:spacing w:after="160" w:line="360" w:lineRule="auto"/>
        <w:ind w:right="-187"/>
        <w:jc w:val="both"/>
        <w:rPr>
          <w:sz w:val="28"/>
        </w:rPr>
      </w:pPr>
      <w:r w:rsidRPr="0081218F">
        <w:rPr>
          <w:sz w:val="28"/>
        </w:rPr>
        <w:t>Верификация данных заявки и приложенных документов</w:t>
      </w:r>
    </w:p>
    <w:p w14:paraId="285591E3" w14:textId="77777777" w:rsidR="00FD4713" w:rsidRPr="0081218F" w:rsidRDefault="00FD4713" w:rsidP="0032360D">
      <w:pPr>
        <w:pStyle w:val="aa"/>
        <w:numPr>
          <w:ilvl w:val="0"/>
          <w:numId w:val="34"/>
        </w:numPr>
        <w:spacing w:after="160" w:line="360" w:lineRule="auto"/>
        <w:ind w:right="-187"/>
        <w:jc w:val="both"/>
        <w:rPr>
          <w:sz w:val="28"/>
        </w:rPr>
      </w:pPr>
      <w:r w:rsidRPr="0081218F">
        <w:rPr>
          <w:sz w:val="28"/>
        </w:rPr>
        <w:t>Скоринг заявки</w:t>
      </w:r>
    </w:p>
    <w:p w14:paraId="75CA84DB" w14:textId="77777777" w:rsidR="00FD4713" w:rsidRPr="0081218F" w:rsidRDefault="00FD4713" w:rsidP="0032360D">
      <w:pPr>
        <w:pStyle w:val="aa"/>
        <w:numPr>
          <w:ilvl w:val="0"/>
          <w:numId w:val="34"/>
        </w:numPr>
        <w:spacing w:after="160" w:line="360" w:lineRule="auto"/>
        <w:ind w:right="-187"/>
        <w:jc w:val="both"/>
        <w:rPr>
          <w:sz w:val="28"/>
        </w:rPr>
      </w:pPr>
      <w:r w:rsidRPr="0081218F">
        <w:rPr>
          <w:sz w:val="28"/>
        </w:rPr>
        <w:t>Юридически значимый электронный документооборот</w:t>
      </w:r>
    </w:p>
    <w:p w14:paraId="7557CC20" w14:textId="77777777" w:rsidR="00FD4713" w:rsidRPr="0081218F" w:rsidRDefault="00FD4713" w:rsidP="0032360D">
      <w:pPr>
        <w:pStyle w:val="aa"/>
        <w:numPr>
          <w:ilvl w:val="0"/>
          <w:numId w:val="34"/>
        </w:numPr>
        <w:spacing w:after="160" w:line="360" w:lineRule="auto"/>
        <w:ind w:right="-187"/>
        <w:jc w:val="both"/>
        <w:rPr>
          <w:sz w:val="28"/>
        </w:rPr>
      </w:pPr>
      <w:r w:rsidRPr="0081218F">
        <w:rPr>
          <w:sz w:val="28"/>
        </w:rPr>
        <w:t>Принятие решения о выдаче продукта</w:t>
      </w:r>
    </w:p>
    <w:p w14:paraId="443EF085" w14:textId="77777777" w:rsidR="00FD4713" w:rsidRPr="0081218F" w:rsidRDefault="00FD4713" w:rsidP="0032360D">
      <w:pPr>
        <w:pStyle w:val="aa"/>
        <w:numPr>
          <w:ilvl w:val="0"/>
          <w:numId w:val="34"/>
        </w:numPr>
        <w:spacing w:after="160" w:line="360" w:lineRule="auto"/>
        <w:ind w:right="-187"/>
        <w:jc w:val="both"/>
        <w:rPr>
          <w:rFonts w:eastAsia="Times New Roman"/>
          <w:bCs/>
          <w:sz w:val="28"/>
          <w:szCs w:val="28"/>
        </w:rPr>
      </w:pPr>
      <w:r w:rsidRPr="0081218F">
        <w:rPr>
          <w:sz w:val="28"/>
        </w:rPr>
        <w:t>Выдача продукта.</w:t>
      </w:r>
    </w:p>
    <w:p w14:paraId="3D9DF2C3" w14:textId="77777777" w:rsidR="00FD4713" w:rsidRPr="0081218F" w:rsidRDefault="00FD4713" w:rsidP="00FD4713"/>
    <w:p w14:paraId="6F76F183" w14:textId="77777777" w:rsidR="00FD4713" w:rsidRPr="00D0292C" w:rsidRDefault="00FD4713" w:rsidP="00520688">
      <w:pPr>
        <w:rPr>
          <w:sz w:val="28"/>
        </w:rPr>
      </w:pPr>
      <w:r w:rsidRPr="00D0292C">
        <w:rPr>
          <w:sz w:val="28"/>
        </w:rPr>
        <w:t>Подсистема состоит  из набора модулей и управляю</w:t>
      </w:r>
      <w:r w:rsidRPr="00D0292C">
        <w:rPr>
          <w:sz w:val="28"/>
        </w:rPr>
        <w:softHyphen/>
        <w:t>щей программы(монитор), организующей  вызов нужных модулей в нужной последовательности и обеспечивает обмен информацией между ними.</w:t>
      </w:r>
    </w:p>
    <w:p w14:paraId="411C2427" w14:textId="77777777" w:rsidR="00FD4713" w:rsidRPr="00D0292C" w:rsidRDefault="00FD4713" w:rsidP="00520688">
      <w:pPr>
        <w:rPr>
          <w:sz w:val="28"/>
        </w:rPr>
      </w:pPr>
      <w:r w:rsidRPr="00D0292C">
        <w:rPr>
          <w:sz w:val="28"/>
        </w:rPr>
        <w:t>Технологи</w:t>
      </w:r>
      <w:r w:rsidRPr="00D0292C">
        <w:rPr>
          <w:sz w:val="28"/>
        </w:rPr>
        <w:softHyphen/>
        <w:t xml:space="preserve">ческие функции, охватываемые подсистемой, определяются составом библиотеки программных модулей IT Finance. </w:t>
      </w:r>
    </w:p>
    <w:p w14:paraId="6FA3C5DB" w14:textId="77777777" w:rsidR="00FD4713" w:rsidRPr="00D0292C" w:rsidRDefault="00FD4713" w:rsidP="00520688">
      <w:pPr>
        <w:rPr>
          <w:sz w:val="28"/>
        </w:rPr>
      </w:pPr>
      <w:r w:rsidRPr="00D0292C">
        <w:rPr>
          <w:sz w:val="28"/>
        </w:rPr>
        <w:t>Отдель</w:t>
      </w:r>
      <w:r w:rsidRPr="00D0292C">
        <w:rPr>
          <w:sz w:val="28"/>
        </w:rPr>
        <w:softHyphen/>
        <w:t>ная подсистема представляется в виде совокупности модулей. Взаимодействие мо</w:t>
      </w:r>
      <w:r w:rsidRPr="00D0292C">
        <w:rPr>
          <w:sz w:val="28"/>
        </w:rPr>
        <w:softHyphen/>
        <w:t>дулей внутри задачи и связи между задачами и подсистемами описываются с помощью таблиц, заполняемых пользователем.</w:t>
      </w:r>
    </w:p>
    <w:p w14:paraId="78EA4CA7" w14:textId="77777777" w:rsidR="00F31637" w:rsidRDefault="00F31637" w:rsidP="00F31637">
      <w:pPr>
        <w:spacing w:line="360" w:lineRule="auto"/>
        <w:ind w:right="-187"/>
        <w:jc w:val="both"/>
        <w:rPr>
          <w:bCs/>
          <w:sz w:val="28"/>
          <w:szCs w:val="28"/>
        </w:rPr>
      </w:pPr>
    </w:p>
    <w:p w14:paraId="4F8BAAAA" w14:textId="77777777" w:rsidR="00A27735" w:rsidRPr="00984BC7" w:rsidRDefault="00A27735" w:rsidP="00702A8A">
      <w:pPr>
        <w:spacing w:line="360" w:lineRule="auto"/>
        <w:ind w:right="-187"/>
        <w:jc w:val="both"/>
        <w:rPr>
          <w:rFonts w:ascii="Arial" w:hAnsi="Arial" w:cs="Arial"/>
          <w:sz w:val="28"/>
        </w:rPr>
      </w:pPr>
    </w:p>
    <w:p w14:paraId="3C1F094F" w14:textId="77777777" w:rsidR="006A0042" w:rsidRPr="00984BC7" w:rsidRDefault="006A0042" w:rsidP="006A0042">
      <w:pPr>
        <w:spacing w:after="0" w:line="240" w:lineRule="auto"/>
        <w:rPr>
          <w:rFonts w:ascii="Arial" w:hAnsi="Arial" w:cs="Arial"/>
        </w:rPr>
      </w:pPr>
    </w:p>
    <w:p w14:paraId="0DB4F577" w14:textId="77777777" w:rsidR="00BA0AEB" w:rsidRPr="00984BC7" w:rsidRDefault="00BA0AEB" w:rsidP="00FD398D">
      <w:pPr>
        <w:pStyle w:val="1"/>
        <w:spacing w:before="0" w:line="240" w:lineRule="auto"/>
        <w:rPr>
          <w:rFonts w:ascii="Arial" w:hAnsi="Arial" w:cs="Arial"/>
          <w:b/>
          <w:sz w:val="28"/>
          <w:szCs w:val="28"/>
          <w:u w:val="single"/>
        </w:rPr>
      </w:pPr>
      <w:bookmarkStart w:id="4" w:name="_Toc56434510"/>
      <w:r w:rsidRPr="00984BC7">
        <w:rPr>
          <w:rFonts w:ascii="Arial" w:hAnsi="Arial" w:cs="Arial"/>
          <w:b/>
          <w:sz w:val="28"/>
          <w:szCs w:val="28"/>
          <w:u w:val="single"/>
        </w:rPr>
        <w:lastRenderedPageBreak/>
        <w:t>Установка</w:t>
      </w:r>
      <w:bookmarkEnd w:id="4"/>
      <w:r w:rsidR="001E3083" w:rsidRPr="00984BC7">
        <w:rPr>
          <w:rFonts w:ascii="Arial" w:hAnsi="Arial" w:cs="Arial"/>
          <w:b/>
          <w:sz w:val="28"/>
          <w:szCs w:val="28"/>
          <w:u w:val="single"/>
        </w:rPr>
        <w:t xml:space="preserve"> программного обеспечения</w:t>
      </w:r>
    </w:p>
    <w:p w14:paraId="7239A0EE" w14:textId="77777777" w:rsidR="00BA0AEB" w:rsidRPr="00984BC7" w:rsidRDefault="00BA0AEB" w:rsidP="000A6064">
      <w:pPr>
        <w:spacing w:after="0" w:line="240" w:lineRule="auto"/>
        <w:jc w:val="both"/>
        <w:rPr>
          <w:rFonts w:ascii="Arial" w:hAnsi="Arial" w:cs="Arial"/>
        </w:rPr>
      </w:pPr>
      <w:r w:rsidRPr="00984BC7">
        <w:rPr>
          <w:rFonts w:ascii="Arial" w:hAnsi="Arial" w:cs="Arial"/>
        </w:rPr>
        <w:t>ПО распространяется в виде интернет-сервиса, специальные действия по установке ПО на стороне пользователя не требуются</w:t>
      </w:r>
    </w:p>
    <w:p w14:paraId="27DFCE56" w14:textId="77777777" w:rsidR="00BA0AEB" w:rsidRPr="00984BC7" w:rsidRDefault="00BA0AEB" w:rsidP="00FD398D">
      <w:pPr>
        <w:spacing w:after="0" w:line="240" w:lineRule="auto"/>
        <w:jc w:val="center"/>
        <w:rPr>
          <w:rFonts w:ascii="Arial" w:eastAsia="Times New Roman" w:hAnsi="Arial" w:cs="Arial"/>
          <w:b/>
          <w:sz w:val="28"/>
          <w:szCs w:val="28"/>
        </w:rPr>
      </w:pPr>
    </w:p>
    <w:p w14:paraId="4FFB8718" w14:textId="77777777" w:rsidR="00BA0AEB" w:rsidRPr="00984BC7" w:rsidRDefault="00BA0AEB" w:rsidP="00597E65">
      <w:pPr>
        <w:pStyle w:val="1"/>
        <w:spacing w:before="0" w:line="240" w:lineRule="auto"/>
        <w:rPr>
          <w:rFonts w:ascii="Arial" w:hAnsi="Arial" w:cs="Arial"/>
          <w:b/>
          <w:sz w:val="24"/>
          <w:szCs w:val="24"/>
        </w:rPr>
      </w:pPr>
      <w:bookmarkStart w:id="5" w:name="_Toc56434511"/>
      <w:r w:rsidRPr="00984BC7">
        <w:rPr>
          <w:rFonts w:ascii="Arial" w:hAnsi="Arial" w:cs="Arial"/>
          <w:b/>
          <w:sz w:val="24"/>
          <w:szCs w:val="24"/>
        </w:rPr>
        <w:t>Требования к рабочему окружению</w:t>
      </w:r>
      <w:bookmarkEnd w:id="5"/>
    </w:p>
    <w:p w14:paraId="7F7A72FD" w14:textId="77777777" w:rsidR="00BA0AEB" w:rsidRPr="00984BC7" w:rsidRDefault="00BA0AEB" w:rsidP="00735A8F">
      <w:pPr>
        <w:pStyle w:val="1"/>
        <w:spacing w:before="0" w:line="240" w:lineRule="auto"/>
        <w:rPr>
          <w:rFonts w:ascii="Arial" w:eastAsia="Times New Roman" w:hAnsi="Arial" w:cs="Arial"/>
        </w:rPr>
      </w:pPr>
      <w:bookmarkStart w:id="6" w:name="_Toc56434512"/>
      <w:r w:rsidRPr="00984BC7">
        <w:rPr>
          <w:rFonts w:ascii="Arial" w:hAnsi="Arial" w:cs="Arial"/>
          <w:b/>
          <w:sz w:val="24"/>
          <w:szCs w:val="24"/>
        </w:rPr>
        <w:t>Требуемые программные продукты в составе клиентской части</w:t>
      </w:r>
      <w:bookmarkEnd w:id="6"/>
    </w:p>
    <w:tbl>
      <w:tblPr>
        <w:tblW w:w="9390" w:type="dxa"/>
        <w:tblBorders>
          <w:top w:val="single" w:sz="6" w:space="0" w:color="BBBBBB"/>
          <w:left w:val="single" w:sz="6" w:space="0" w:color="BBBBBB"/>
          <w:bottom w:val="single" w:sz="6" w:space="0" w:color="BBBBBB"/>
          <w:right w:val="single" w:sz="6" w:space="0" w:color="BBBBBB"/>
        </w:tblBorders>
        <w:tblLayout w:type="fixed"/>
        <w:tblLook w:val="0400" w:firstRow="0" w:lastRow="0" w:firstColumn="0" w:lastColumn="0" w:noHBand="0" w:noVBand="1"/>
      </w:tblPr>
      <w:tblGrid>
        <w:gridCol w:w="3886"/>
        <w:gridCol w:w="1620"/>
        <w:gridCol w:w="3884"/>
      </w:tblGrid>
      <w:tr w:rsidR="006C4B29" w:rsidRPr="00984BC7" w14:paraId="24E9244F" w14:textId="77777777"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79A5ADC" w14:textId="77777777" w:rsidR="006C4B29" w:rsidRPr="00984BC7" w:rsidRDefault="006C4B29" w:rsidP="00FD398D">
            <w:pPr>
              <w:spacing w:after="0" w:line="240" w:lineRule="auto"/>
              <w:jc w:val="center"/>
              <w:rPr>
                <w:rFonts w:ascii="Arial" w:eastAsia="Times New Roman" w:hAnsi="Arial" w:cs="Arial"/>
                <w:color w:val="000000"/>
                <w:sz w:val="24"/>
                <w:szCs w:val="24"/>
              </w:rPr>
            </w:pPr>
            <w:r w:rsidRPr="00984BC7">
              <w:rPr>
                <w:rFonts w:ascii="Arial" w:eastAsia="Times New Roman" w:hAnsi="Arial" w:cs="Arial"/>
                <w:b/>
                <w:sz w:val="24"/>
                <w:szCs w:val="24"/>
              </w:rPr>
              <w:t>Наименование</w:t>
            </w:r>
          </w:p>
        </w:tc>
        <w:tc>
          <w:tcPr>
            <w:tcW w:w="1620"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79C62A5" w14:textId="77777777" w:rsidR="006C4B29" w:rsidRPr="00984BC7" w:rsidRDefault="006C4B29" w:rsidP="00FD398D">
            <w:pPr>
              <w:spacing w:after="0" w:line="240" w:lineRule="auto"/>
              <w:jc w:val="center"/>
              <w:rPr>
                <w:rFonts w:ascii="Arial" w:eastAsia="Times New Roman" w:hAnsi="Arial" w:cs="Arial"/>
                <w:color w:val="000000"/>
                <w:sz w:val="24"/>
                <w:szCs w:val="24"/>
              </w:rPr>
            </w:pPr>
            <w:r w:rsidRPr="00984BC7">
              <w:rPr>
                <w:rFonts w:ascii="Arial" w:eastAsia="Times New Roman" w:hAnsi="Arial" w:cs="Arial"/>
                <w:b/>
                <w:sz w:val="24"/>
                <w:szCs w:val="24"/>
              </w:rPr>
              <w:t>Версия</w:t>
            </w: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5811AAC" w14:textId="77777777" w:rsidR="006C4B29" w:rsidRPr="00984BC7" w:rsidRDefault="006C4B29" w:rsidP="00FD398D">
            <w:pPr>
              <w:spacing w:after="0" w:line="240" w:lineRule="auto"/>
              <w:jc w:val="center"/>
              <w:rPr>
                <w:rFonts w:ascii="Arial" w:eastAsia="Times New Roman" w:hAnsi="Arial" w:cs="Arial"/>
                <w:color w:val="000000"/>
                <w:sz w:val="24"/>
                <w:szCs w:val="24"/>
              </w:rPr>
            </w:pPr>
            <w:r w:rsidRPr="00984BC7">
              <w:rPr>
                <w:rFonts w:ascii="Arial" w:eastAsia="Times New Roman" w:hAnsi="Arial" w:cs="Arial"/>
                <w:b/>
                <w:sz w:val="24"/>
                <w:szCs w:val="24"/>
              </w:rPr>
              <w:t>Официальный сайт продукта</w:t>
            </w:r>
          </w:p>
        </w:tc>
      </w:tr>
      <w:tr w:rsidR="006C4B29" w:rsidRPr="00984BC7" w14:paraId="7BA59204" w14:textId="77777777"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F22ACCA" w14:textId="77777777" w:rsidR="006C4B29" w:rsidRPr="00984BC7" w:rsidRDefault="006C4B29" w:rsidP="00FD398D">
            <w:pPr>
              <w:spacing w:after="0" w:line="240" w:lineRule="auto"/>
              <w:rPr>
                <w:rFonts w:ascii="Arial" w:eastAsia="Times New Roman" w:hAnsi="Arial" w:cs="Arial"/>
                <w:color w:val="000000"/>
                <w:sz w:val="24"/>
                <w:szCs w:val="24"/>
              </w:rPr>
            </w:pPr>
            <w:r w:rsidRPr="00984BC7">
              <w:rPr>
                <w:rFonts w:ascii="Arial" w:eastAsia="Times New Roman" w:hAnsi="Arial" w:cs="Arial"/>
                <w:sz w:val="24"/>
                <w:szCs w:val="24"/>
              </w:rPr>
              <w:t>КриптоПро CSP</w:t>
            </w:r>
          </w:p>
        </w:tc>
        <w:tc>
          <w:tcPr>
            <w:tcW w:w="1620" w:type="dxa"/>
            <w:vMerge w:val="restart"/>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04B7CCE" w14:textId="77777777" w:rsidR="006C4B29" w:rsidRPr="00984BC7" w:rsidRDefault="006C4B29" w:rsidP="00FD398D">
            <w:pPr>
              <w:spacing w:after="0" w:line="240" w:lineRule="auto"/>
              <w:rPr>
                <w:rFonts w:ascii="Arial" w:eastAsia="Times New Roman" w:hAnsi="Arial" w:cs="Arial"/>
                <w:color w:val="000000"/>
                <w:sz w:val="24"/>
                <w:szCs w:val="24"/>
              </w:rPr>
            </w:pPr>
            <w:r w:rsidRPr="00984BC7">
              <w:rPr>
                <w:rFonts w:ascii="Arial" w:hAnsi="Arial" w:cs="Arial"/>
              </w:rPr>
              <w:t>Действующие сертифицированные</w:t>
            </w: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AFF9FE3" w14:textId="77777777" w:rsidR="006C4B29" w:rsidRPr="00984BC7" w:rsidRDefault="002A5F54" w:rsidP="00FD398D">
            <w:pPr>
              <w:spacing w:after="0" w:line="240" w:lineRule="auto"/>
              <w:rPr>
                <w:rFonts w:ascii="Arial" w:eastAsia="Times New Roman" w:hAnsi="Arial" w:cs="Arial"/>
                <w:color w:val="000000"/>
                <w:sz w:val="24"/>
                <w:szCs w:val="24"/>
              </w:rPr>
            </w:pPr>
            <w:hyperlink r:id="rId8" w:history="1">
              <w:r w:rsidR="006C4B29" w:rsidRPr="00984BC7">
                <w:rPr>
                  <w:rStyle w:val="a4"/>
                  <w:rFonts w:ascii="Arial" w:eastAsia="Times New Roman" w:hAnsi="Arial" w:cs="Arial"/>
                  <w:sz w:val="24"/>
                  <w:szCs w:val="24"/>
                </w:rPr>
                <w:t>http://www.cryptopro.ru/</w:t>
              </w:r>
            </w:hyperlink>
          </w:p>
        </w:tc>
      </w:tr>
      <w:tr w:rsidR="006C4B29" w:rsidRPr="00984BC7" w14:paraId="6B9495E2" w14:textId="77777777"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9DF9965" w14:textId="77777777" w:rsidR="006C4B29" w:rsidRPr="00984BC7" w:rsidRDefault="006C4B29" w:rsidP="00FD398D">
            <w:pPr>
              <w:spacing w:after="0" w:line="240" w:lineRule="auto"/>
              <w:rPr>
                <w:rFonts w:ascii="Arial" w:eastAsia="Times New Roman" w:hAnsi="Arial" w:cs="Arial"/>
                <w:color w:val="000000"/>
                <w:sz w:val="24"/>
                <w:szCs w:val="24"/>
                <w:lang w:val="en-US"/>
              </w:rPr>
            </w:pPr>
            <w:r w:rsidRPr="00984BC7">
              <w:rPr>
                <w:rFonts w:ascii="Arial" w:eastAsia="Times New Roman" w:hAnsi="Arial" w:cs="Arial"/>
                <w:sz w:val="24"/>
                <w:szCs w:val="24"/>
              </w:rPr>
              <w:t>КриптоПро</w:t>
            </w:r>
            <w:r w:rsidRPr="00984BC7">
              <w:rPr>
                <w:rFonts w:ascii="Arial" w:eastAsia="Times New Roman" w:hAnsi="Arial" w:cs="Arial"/>
                <w:sz w:val="24"/>
                <w:szCs w:val="24"/>
                <w:lang w:val="en-US"/>
              </w:rPr>
              <w:t xml:space="preserve"> </w:t>
            </w:r>
            <w:r w:rsidRPr="00984BC7">
              <w:rPr>
                <w:rFonts w:ascii="Arial" w:eastAsia="Times New Roman" w:hAnsi="Arial" w:cs="Arial"/>
                <w:sz w:val="24"/>
                <w:szCs w:val="24"/>
              </w:rPr>
              <w:t>ЭЦП</w:t>
            </w:r>
            <w:r w:rsidRPr="00984BC7">
              <w:rPr>
                <w:rFonts w:ascii="Arial" w:eastAsia="Times New Roman" w:hAnsi="Arial" w:cs="Arial"/>
                <w:sz w:val="24"/>
                <w:szCs w:val="24"/>
                <w:lang w:val="en-US"/>
              </w:rPr>
              <w:t xml:space="preserve"> Browser plug-in</w:t>
            </w:r>
          </w:p>
        </w:tc>
        <w:tc>
          <w:tcPr>
            <w:tcW w:w="1620" w:type="dxa"/>
            <w:vMerge/>
            <w:tcBorders>
              <w:top w:val="single" w:sz="6" w:space="0" w:color="BBBBBB"/>
              <w:left w:val="single" w:sz="6" w:space="0" w:color="BBBBBB"/>
              <w:bottom w:val="single" w:sz="6" w:space="0" w:color="BBBBBB"/>
              <w:right w:val="single" w:sz="6" w:space="0" w:color="BBBBBB"/>
            </w:tcBorders>
            <w:vAlign w:val="center"/>
            <w:hideMark/>
          </w:tcPr>
          <w:p w14:paraId="320C6792" w14:textId="77777777" w:rsidR="006C4B29" w:rsidRPr="00984BC7" w:rsidRDefault="006C4B29" w:rsidP="00FD398D">
            <w:pPr>
              <w:spacing w:after="0" w:line="240" w:lineRule="auto"/>
              <w:rPr>
                <w:rFonts w:ascii="Arial" w:eastAsia="Times New Roman" w:hAnsi="Arial" w:cs="Arial"/>
                <w:color w:val="000000"/>
                <w:sz w:val="24"/>
                <w:szCs w:val="24"/>
                <w:lang w:val="en-US"/>
              </w:rPr>
            </w:pP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0EE2881" w14:textId="77777777" w:rsidR="006C4B29" w:rsidRPr="00984BC7" w:rsidRDefault="002A5F54" w:rsidP="00FD398D">
            <w:pPr>
              <w:spacing w:after="0" w:line="240" w:lineRule="auto"/>
              <w:rPr>
                <w:rFonts w:ascii="Arial" w:eastAsia="Times New Roman" w:hAnsi="Arial" w:cs="Arial"/>
                <w:color w:val="000000"/>
                <w:sz w:val="24"/>
                <w:szCs w:val="24"/>
              </w:rPr>
            </w:pPr>
            <w:hyperlink r:id="rId9" w:history="1">
              <w:r w:rsidR="006C4B29" w:rsidRPr="00984BC7">
                <w:rPr>
                  <w:rStyle w:val="a4"/>
                  <w:rFonts w:ascii="Arial" w:eastAsia="Times New Roman" w:hAnsi="Arial" w:cs="Arial"/>
                  <w:sz w:val="24"/>
                  <w:szCs w:val="24"/>
                </w:rPr>
                <w:t>http://www.cryptopro.ru/</w:t>
              </w:r>
            </w:hyperlink>
          </w:p>
        </w:tc>
      </w:tr>
      <w:tr w:rsidR="006C4B29" w:rsidRPr="00984BC7" w14:paraId="038F6809" w14:textId="77777777"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E46E1B5" w14:textId="77777777" w:rsidR="006C4B29" w:rsidRPr="00984BC7" w:rsidRDefault="006C4B29" w:rsidP="00FD398D">
            <w:pPr>
              <w:spacing w:after="0" w:line="240" w:lineRule="auto"/>
              <w:rPr>
                <w:rFonts w:ascii="Arial" w:eastAsia="Times New Roman" w:hAnsi="Arial" w:cs="Arial"/>
                <w:color w:val="000000"/>
                <w:sz w:val="24"/>
                <w:szCs w:val="24"/>
              </w:rPr>
            </w:pPr>
            <w:r w:rsidRPr="00984BC7">
              <w:rPr>
                <w:rFonts w:ascii="Arial" w:eastAsia="Times New Roman" w:hAnsi="Arial" w:cs="Arial"/>
                <w:b/>
                <w:sz w:val="24"/>
                <w:szCs w:val="24"/>
              </w:rPr>
              <w:t>Браузеры (любой из):</w:t>
            </w:r>
          </w:p>
        </w:tc>
        <w:tc>
          <w:tcPr>
            <w:tcW w:w="1620"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04DB818" w14:textId="77777777" w:rsidR="006C4B29" w:rsidRPr="00984BC7" w:rsidRDefault="006C4B29" w:rsidP="00FD398D">
            <w:pPr>
              <w:spacing w:after="0" w:line="240" w:lineRule="auto"/>
              <w:rPr>
                <w:rFonts w:ascii="Arial" w:eastAsia="Times New Roman" w:hAnsi="Arial" w:cs="Arial"/>
                <w:color w:val="000000"/>
                <w:sz w:val="24"/>
                <w:szCs w:val="24"/>
              </w:rPr>
            </w:pP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09C344F" w14:textId="77777777" w:rsidR="006C4B29" w:rsidRPr="00984BC7" w:rsidRDefault="006C4B29" w:rsidP="00FD398D">
            <w:pPr>
              <w:spacing w:after="0" w:line="240" w:lineRule="auto"/>
              <w:rPr>
                <w:rFonts w:ascii="Arial" w:eastAsia="Times New Roman" w:hAnsi="Arial" w:cs="Arial"/>
                <w:color w:val="000000"/>
                <w:sz w:val="24"/>
                <w:szCs w:val="24"/>
              </w:rPr>
            </w:pPr>
          </w:p>
        </w:tc>
      </w:tr>
      <w:tr w:rsidR="006C4B29" w:rsidRPr="00984BC7" w14:paraId="4AAFEDC3" w14:textId="77777777"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F96D0A0" w14:textId="77777777" w:rsidR="006C4B29" w:rsidRPr="00984BC7" w:rsidRDefault="006C4B29" w:rsidP="00FD398D">
            <w:pPr>
              <w:spacing w:after="0" w:line="240" w:lineRule="auto"/>
              <w:rPr>
                <w:rFonts w:ascii="Arial" w:eastAsia="Times New Roman" w:hAnsi="Arial" w:cs="Arial"/>
                <w:color w:val="000000"/>
                <w:sz w:val="24"/>
                <w:szCs w:val="24"/>
              </w:rPr>
            </w:pPr>
            <w:r w:rsidRPr="00984BC7">
              <w:rPr>
                <w:rFonts w:ascii="Arial" w:eastAsia="Times New Roman" w:hAnsi="Arial" w:cs="Arial"/>
                <w:sz w:val="24"/>
                <w:szCs w:val="24"/>
              </w:rPr>
              <w:t>Firefox</w:t>
            </w:r>
          </w:p>
        </w:tc>
        <w:tc>
          <w:tcPr>
            <w:tcW w:w="1620" w:type="dxa"/>
            <w:vMerge w:val="restart"/>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7CE67AB" w14:textId="77777777" w:rsidR="006C4B29" w:rsidRPr="00984BC7" w:rsidRDefault="006C4B29" w:rsidP="00FD398D">
            <w:pPr>
              <w:spacing w:after="0" w:line="240" w:lineRule="auto"/>
              <w:rPr>
                <w:rFonts w:ascii="Arial" w:eastAsia="Times New Roman" w:hAnsi="Arial" w:cs="Arial"/>
                <w:color w:val="000000"/>
                <w:sz w:val="24"/>
                <w:szCs w:val="24"/>
              </w:rPr>
            </w:pPr>
            <w:r w:rsidRPr="00984BC7">
              <w:rPr>
                <w:rFonts w:ascii="Arial" w:hAnsi="Arial" w:cs="Arial"/>
              </w:rPr>
              <w:t>Три последние официальные стабильные версии (вышедшие не позднее года на момент проверки версионности)</w:t>
            </w: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46BE7FE" w14:textId="77777777" w:rsidR="006C4B29" w:rsidRPr="00984BC7" w:rsidRDefault="002A5F54" w:rsidP="00FD398D">
            <w:pPr>
              <w:spacing w:after="0" w:line="240" w:lineRule="auto"/>
              <w:rPr>
                <w:rFonts w:ascii="Arial" w:eastAsia="Times New Roman" w:hAnsi="Arial" w:cs="Arial"/>
                <w:color w:val="000000"/>
                <w:sz w:val="24"/>
                <w:szCs w:val="24"/>
              </w:rPr>
            </w:pPr>
            <w:hyperlink r:id="rId10" w:history="1">
              <w:r w:rsidR="006C4B29" w:rsidRPr="00984BC7">
                <w:rPr>
                  <w:rStyle w:val="a4"/>
                  <w:rFonts w:ascii="Arial" w:eastAsia="Times New Roman" w:hAnsi="Arial" w:cs="Arial"/>
                  <w:sz w:val="24"/>
                  <w:szCs w:val="24"/>
                </w:rPr>
                <w:t>https://www.mozilla.org/</w:t>
              </w:r>
            </w:hyperlink>
          </w:p>
        </w:tc>
      </w:tr>
      <w:tr w:rsidR="006C4B29" w:rsidRPr="00984BC7" w14:paraId="4774BEC6" w14:textId="77777777"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A4140A8" w14:textId="77777777" w:rsidR="006C4B29" w:rsidRPr="00984BC7" w:rsidRDefault="006C4B29" w:rsidP="00FD398D">
            <w:pPr>
              <w:spacing w:after="0" w:line="240" w:lineRule="auto"/>
              <w:rPr>
                <w:rFonts w:ascii="Arial" w:eastAsia="Times New Roman" w:hAnsi="Arial" w:cs="Arial"/>
                <w:color w:val="000000"/>
                <w:sz w:val="24"/>
                <w:szCs w:val="24"/>
              </w:rPr>
            </w:pPr>
            <w:r w:rsidRPr="00984BC7">
              <w:rPr>
                <w:rFonts w:ascii="Arial" w:eastAsia="Times New Roman" w:hAnsi="Arial" w:cs="Arial"/>
                <w:sz w:val="24"/>
                <w:szCs w:val="24"/>
              </w:rPr>
              <w:t>Google Chrome</w:t>
            </w:r>
          </w:p>
        </w:tc>
        <w:tc>
          <w:tcPr>
            <w:tcW w:w="1620" w:type="dxa"/>
            <w:vMerge/>
            <w:tcBorders>
              <w:top w:val="single" w:sz="6" w:space="0" w:color="BBBBBB"/>
              <w:left w:val="single" w:sz="6" w:space="0" w:color="BBBBBB"/>
              <w:bottom w:val="single" w:sz="6" w:space="0" w:color="BBBBBB"/>
              <w:right w:val="single" w:sz="6" w:space="0" w:color="BBBBBB"/>
            </w:tcBorders>
            <w:vAlign w:val="center"/>
            <w:hideMark/>
          </w:tcPr>
          <w:p w14:paraId="145A5FAD" w14:textId="77777777" w:rsidR="006C4B29" w:rsidRPr="00984BC7" w:rsidRDefault="006C4B29" w:rsidP="00FD398D">
            <w:pPr>
              <w:spacing w:after="0" w:line="240" w:lineRule="auto"/>
              <w:rPr>
                <w:rFonts w:ascii="Arial" w:eastAsia="Times New Roman" w:hAnsi="Arial" w:cs="Arial"/>
                <w:color w:val="000000"/>
                <w:sz w:val="24"/>
                <w:szCs w:val="24"/>
              </w:rPr>
            </w:pP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A151FE0" w14:textId="77777777" w:rsidR="006C4B29" w:rsidRPr="00984BC7" w:rsidRDefault="002A5F54" w:rsidP="00FD398D">
            <w:pPr>
              <w:spacing w:after="0" w:line="240" w:lineRule="auto"/>
              <w:rPr>
                <w:rFonts w:ascii="Arial" w:eastAsia="Times New Roman" w:hAnsi="Arial" w:cs="Arial"/>
                <w:color w:val="000000"/>
                <w:sz w:val="24"/>
                <w:szCs w:val="24"/>
              </w:rPr>
            </w:pPr>
            <w:hyperlink r:id="rId11" w:history="1">
              <w:r w:rsidR="006C4B29" w:rsidRPr="00984BC7">
                <w:rPr>
                  <w:rStyle w:val="a4"/>
                  <w:rFonts w:ascii="Arial" w:eastAsia="Times New Roman" w:hAnsi="Arial" w:cs="Arial"/>
                  <w:sz w:val="24"/>
                  <w:szCs w:val="24"/>
                </w:rPr>
                <w:t>https://www.google.ru/chrome/</w:t>
              </w:r>
            </w:hyperlink>
          </w:p>
        </w:tc>
      </w:tr>
    </w:tbl>
    <w:p w14:paraId="64C78912" w14:textId="77777777" w:rsidR="006C4B29" w:rsidRPr="00984BC7" w:rsidRDefault="006C4B29" w:rsidP="00FD398D">
      <w:pPr>
        <w:spacing w:after="0" w:line="240" w:lineRule="auto"/>
        <w:rPr>
          <w:rFonts w:ascii="Arial" w:hAnsi="Arial" w:cs="Arial"/>
        </w:rPr>
      </w:pPr>
    </w:p>
    <w:p w14:paraId="55E25AE5" w14:textId="77777777" w:rsidR="00BA0AEB" w:rsidRPr="00984BC7" w:rsidRDefault="00BA0AEB" w:rsidP="00FD398D">
      <w:pPr>
        <w:spacing w:after="0" w:line="240" w:lineRule="auto"/>
        <w:rPr>
          <w:rFonts w:ascii="Arial" w:eastAsia="Calibri" w:hAnsi="Arial" w:cs="Arial"/>
        </w:rPr>
      </w:pPr>
    </w:p>
    <w:p w14:paraId="67C5D77C" w14:textId="77777777" w:rsidR="00BA0AEB" w:rsidRPr="00984BC7" w:rsidRDefault="00BA0AEB" w:rsidP="00FD398D">
      <w:pPr>
        <w:pStyle w:val="1"/>
        <w:spacing w:before="0" w:line="240" w:lineRule="auto"/>
        <w:rPr>
          <w:rFonts w:ascii="Arial" w:hAnsi="Arial" w:cs="Arial"/>
          <w:b/>
          <w:sz w:val="28"/>
          <w:szCs w:val="28"/>
          <w:u w:val="single"/>
        </w:rPr>
      </w:pPr>
      <w:bookmarkStart w:id="7" w:name="_Toc56434513"/>
      <w:r w:rsidRPr="00984BC7">
        <w:rPr>
          <w:rFonts w:ascii="Arial" w:hAnsi="Arial" w:cs="Arial"/>
          <w:b/>
          <w:sz w:val="28"/>
          <w:szCs w:val="28"/>
          <w:u w:val="single"/>
        </w:rPr>
        <w:t>Эксплуатация</w:t>
      </w:r>
      <w:bookmarkEnd w:id="7"/>
      <w:r w:rsidR="001E3083" w:rsidRPr="00984BC7">
        <w:rPr>
          <w:rFonts w:ascii="Arial" w:hAnsi="Arial" w:cs="Arial"/>
          <w:b/>
          <w:sz w:val="28"/>
          <w:szCs w:val="28"/>
          <w:u w:val="single"/>
        </w:rPr>
        <w:t xml:space="preserve"> программного обеспечения </w:t>
      </w:r>
    </w:p>
    <w:p w14:paraId="2BE89726" w14:textId="77777777" w:rsidR="00984BC7" w:rsidRPr="00984BC7" w:rsidRDefault="00984BC7" w:rsidP="00984BC7">
      <w:pPr>
        <w:rPr>
          <w:rFonts w:ascii="Arial" w:hAnsi="Arial" w:cs="Arial"/>
        </w:rPr>
      </w:pPr>
    </w:p>
    <w:p w14:paraId="14FB6440" w14:textId="77777777" w:rsidR="00711EB5" w:rsidRDefault="004B2F62" w:rsidP="00711EB5">
      <w:pPr>
        <w:pStyle w:val="1"/>
        <w:rPr>
          <w:rFonts w:ascii="Arial" w:hAnsi="Arial" w:cs="Arial"/>
        </w:rPr>
      </w:pPr>
      <w:r w:rsidRPr="00984BC7">
        <w:rPr>
          <w:rFonts w:ascii="Arial" w:hAnsi="Arial" w:cs="Arial"/>
        </w:rPr>
        <w:t>Руководство пользователей</w:t>
      </w:r>
      <w:bookmarkStart w:id="8" w:name="scroll-bookmark-9"/>
    </w:p>
    <w:p w14:paraId="0B419DC1" w14:textId="77777777" w:rsidR="00711EB5" w:rsidRDefault="00711EB5" w:rsidP="00711EB5">
      <w:pPr>
        <w:pStyle w:val="1"/>
      </w:pPr>
      <w:r w:rsidRPr="00711EB5">
        <w:rPr>
          <w:rFonts w:ascii="Arial" w:hAnsi="Arial" w:cs="Arial"/>
        </w:rPr>
        <w:t xml:space="preserve">1. </w:t>
      </w:r>
      <w:r>
        <w:t>Рeгистрация</w:t>
      </w:r>
      <w:bookmarkEnd w:id="8"/>
    </w:p>
    <w:p w14:paraId="6F4DB8EC" w14:textId="77777777" w:rsidR="00711EB5" w:rsidRPr="00DA0B43" w:rsidRDefault="00711EB5" w:rsidP="00711EB5">
      <w:r w:rsidRPr="00DA0B43">
        <w:t>Для начала работы с Программой пользователю необходимо пройти регистрацию. Эта операция необходима для создания личного кабинета пользователя и профиля клиента/агента, а также организации доступа к функционалу Программы: управление данными профиля, подача заявок на получение БГ, отслеживание статуса заявки, работа по заявкам при наличии дополнительных требований от Банка, получение БГ.</w:t>
      </w:r>
    </w:p>
    <w:p w14:paraId="13BC1E56" w14:textId="77777777" w:rsidR="00711EB5" w:rsidRPr="00DA0B43" w:rsidRDefault="00711EB5" w:rsidP="00711EB5">
      <w:r w:rsidRPr="00DA0B43">
        <w:t xml:space="preserve">1. На главной странице Программы в строке меню нажмите на ссылку </w:t>
      </w:r>
      <w:r w:rsidRPr="00DA0B43">
        <w:rPr>
          <w:i/>
        </w:rPr>
        <w:t xml:space="preserve">"Вход" </w:t>
      </w:r>
      <w:r w:rsidRPr="00DA0B43">
        <w:t>(см. рис. 1), далее в открывшемся окне входа в сервис нажмите кнопку "</w:t>
      </w:r>
      <w:r w:rsidRPr="00DA0B43">
        <w:rPr>
          <w:i/>
        </w:rPr>
        <w:t xml:space="preserve">Регистрация" </w:t>
      </w:r>
      <w:r w:rsidRPr="00DA0B43">
        <w:t>(см. рис. 2)</w:t>
      </w:r>
      <w:r w:rsidRPr="00DA0B43">
        <w:rPr>
          <w:i/>
        </w:rPr>
        <w:t>.</w:t>
      </w:r>
    </w:p>
    <w:p w14:paraId="32E49299" w14:textId="77777777" w:rsidR="00711EB5" w:rsidRDefault="00711EB5" w:rsidP="00711EB5">
      <w:pPr>
        <w:spacing w:beforeAutospacing="1"/>
        <w:jc w:val="center"/>
      </w:pPr>
      <w:r>
        <w:rPr>
          <w:noProof/>
          <w:lang w:eastAsia="ru-RU"/>
        </w:rPr>
        <w:drawing>
          <wp:inline distT="0" distB="0" distL="0" distR="0" wp14:anchorId="557FAD26" wp14:editId="1E22755B">
            <wp:extent cx="5133975" cy="600075"/>
            <wp:effectExtent l="19050" t="19050" r="28575" b="19050"/>
            <wp:docPr id="100001" name="Рисунок 100001" descr="_scroll_external/attachments/image2020-4-16_8-19-4-98b3536bbf46fa1291f582020ed1c277da9cf3d3af51b3fd63154122a143c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2"/>
                    <a:stretch>
                      <a:fillRect/>
                    </a:stretch>
                  </pic:blipFill>
                  <pic:spPr>
                    <a:xfrm>
                      <a:off x="0" y="0"/>
                      <a:ext cx="5133975" cy="600075"/>
                    </a:xfrm>
                    <a:prstGeom prst="rect">
                      <a:avLst/>
                    </a:prstGeom>
                    <a:ln w="9525">
                      <a:solidFill>
                        <a:srgbClr val="000000"/>
                      </a:solidFill>
                      <a:prstDash val="solid"/>
                    </a:ln>
                  </pic:spPr>
                </pic:pic>
              </a:graphicData>
            </a:graphic>
          </wp:inline>
        </w:drawing>
      </w:r>
    </w:p>
    <w:p w14:paraId="05D8CAC2" w14:textId="77777777" w:rsidR="00711EB5" w:rsidRPr="00DA0B43" w:rsidRDefault="00711EB5" w:rsidP="00711EB5">
      <w:pPr>
        <w:jc w:val="center"/>
      </w:pPr>
      <w:r w:rsidRPr="00DA0B43">
        <w:t>Рисунок 1 -</w:t>
      </w:r>
      <w:r>
        <w:t> </w:t>
      </w:r>
      <w:r w:rsidRPr="00DA0B43">
        <w:t xml:space="preserve"> Образец строки меню на главной форме Программы</w:t>
      </w:r>
    </w:p>
    <w:p w14:paraId="68E7196A" w14:textId="77777777" w:rsidR="00711EB5" w:rsidRPr="00DA0B43" w:rsidRDefault="00711EB5" w:rsidP="00711EB5"/>
    <w:p w14:paraId="04C6E668" w14:textId="77777777" w:rsidR="00711EB5" w:rsidRDefault="00711EB5" w:rsidP="00711EB5">
      <w:pPr>
        <w:spacing w:beforeAutospacing="1"/>
        <w:jc w:val="center"/>
      </w:pPr>
      <w:r>
        <w:rPr>
          <w:noProof/>
          <w:lang w:eastAsia="ru-RU"/>
        </w:rPr>
        <w:lastRenderedPageBreak/>
        <w:drawing>
          <wp:inline distT="0" distB="0" distL="0" distR="0" wp14:anchorId="2AFCF129" wp14:editId="44BC8836">
            <wp:extent cx="3135844" cy="3810000"/>
            <wp:effectExtent l="19050" t="19050" r="28575" b="19050"/>
            <wp:docPr id="100003" name="Рисунок 100003" descr="_scroll_external/attachments/image2020-4-16_8-31-34-26cc54f482aae8b8a2d3e04765449d435dafbf890d5d5c04ac2b0a1321442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3"/>
                    <a:stretch>
                      <a:fillRect/>
                    </a:stretch>
                  </pic:blipFill>
                  <pic:spPr>
                    <a:xfrm>
                      <a:off x="0" y="0"/>
                      <a:ext cx="3135844" cy="3810000"/>
                    </a:xfrm>
                    <a:prstGeom prst="rect">
                      <a:avLst/>
                    </a:prstGeom>
                    <a:ln w="9525">
                      <a:solidFill>
                        <a:srgbClr val="000000"/>
                      </a:solidFill>
                      <a:prstDash val="solid"/>
                    </a:ln>
                  </pic:spPr>
                </pic:pic>
              </a:graphicData>
            </a:graphic>
          </wp:inline>
        </w:drawing>
      </w:r>
    </w:p>
    <w:p w14:paraId="5D81D0A9" w14:textId="77777777" w:rsidR="00711EB5" w:rsidRPr="00DA0B43" w:rsidRDefault="00711EB5" w:rsidP="00711EB5">
      <w:pPr>
        <w:jc w:val="center"/>
      </w:pPr>
      <w:r w:rsidRPr="00DA0B43">
        <w:t>Рисунок 2 - Окно входа в Сервис</w:t>
      </w:r>
    </w:p>
    <w:p w14:paraId="582EDC07" w14:textId="77777777" w:rsidR="00711EB5" w:rsidRPr="00DA0B43" w:rsidRDefault="00711EB5" w:rsidP="00711EB5">
      <w:pPr>
        <w:jc w:val="center"/>
      </w:pPr>
    </w:p>
    <w:p w14:paraId="18BBE352" w14:textId="77777777" w:rsidR="00711EB5" w:rsidRPr="00DA0B43" w:rsidRDefault="00711EB5" w:rsidP="00711EB5">
      <w:r w:rsidRPr="00DA0B43">
        <w:t xml:space="preserve">2. В открывшемся окне регистрации Вам необходимо заполнить все поля, принять пользовательское соглашение и нажать кнопку </w:t>
      </w:r>
      <w:r w:rsidRPr="00DA0B43">
        <w:rPr>
          <w:i/>
        </w:rPr>
        <w:t>"Зарегистрироваться"</w:t>
      </w:r>
      <w:r w:rsidRPr="00DA0B43">
        <w:t xml:space="preserve"> (см. рис. 3).</w:t>
      </w:r>
    </w:p>
    <w:p w14:paraId="7B0C6E0B" w14:textId="77777777" w:rsidR="00711EB5" w:rsidRDefault="00711EB5" w:rsidP="00711EB5">
      <w:pPr>
        <w:spacing w:beforeAutospacing="1"/>
        <w:jc w:val="center"/>
      </w:pPr>
      <w:r>
        <w:rPr>
          <w:noProof/>
          <w:lang w:eastAsia="ru-RU"/>
        </w:rPr>
        <w:lastRenderedPageBreak/>
        <w:drawing>
          <wp:inline distT="0" distB="0" distL="0" distR="0" wp14:anchorId="0FC2630D" wp14:editId="2F5E9EA0">
            <wp:extent cx="3084286" cy="3810000"/>
            <wp:effectExtent l="19050" t="19050" r="28575" b="19050"/>
            <wp:docPr id="100005" name="Рисунок 100005" descr="_scroll_external/attachments/image2020-4-16_8-34-28-216130ccce50364d5d8c47876559b140d237a31fb707c7dd32bfafda20d1cb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4"/>
                    <a:stretch>
                      <a:fillRect/>
                    </a:stretch>
                  </pic:blipFill>
                  <pic:spPr>
                    <a:xfrm>
                      <a:off x="0" y="0"/>
                      <a:ext cx="3084286" cy="3810000"/>
                    </a:xfrm>
                    <a:prstGeom prst="rect">
                      <a:avLst/>
                    </a:prstGeom>
                    <a:ln w="9525">
                      <a:solidFill>
                        <a:srgbClr val="000000"/>
                      </a:solidFill>
                      <a:prstDash val="solid"/>
                    </a:ln>
                  </pic:spPr>
                </pic:pic>
              </a:graphicData>
            </a:graphic>
          </wp:inline>
        </w:drawing>
      </w:r>
    </w:p>
    <w:p w14:paraId="26E6911C" w14:textId="77777777" w:rsidR="00711EB5" w:rsidRPr="00DA0B43" w:rsidRDefault="00711EB5" w:rsidP="00711EB5">
      <w:pPr>
        <w:jc w:val="center"/>
      </w:pPr>
      <w:r w:rsidRPr="00DA0B43">
        <w:t>Рисунок 3 - Окно "Регистрация в сервисе"</w:t>
      </w:r>
    </w:p>
    <w:p w14:paraId="7659B569" w14:textId="77777777" w:rsidR="00711EB5" w:rsidRPr="00DA0B43" w:rsidRDefault="00711EB5" w:rsidP="00711EB5">
      <w:pPr>
        <w:jc w:val="center"/>
      </w:pPr>
    </w:p>
    <w:p w14:paraId="6A917FF8" w14:textId="77777777" w:rsidR="00711EB5" w:rsidRPr="00DA0B43" w:rsidRDefault="00711EB5" w:rsidP="00711EB5">
      <w:r w:rsidRPr="00DA0B43">
        <w:rPr>
          <w:b/>
          <w:i/>
          <w:color w:val="FF0000"/>
        </w:rPr>
        <w:t>ЗАМЕЧАНИЕ:</w:t>
      </w:r>
      <w:r>
        <w:rPr>
          <w:b/>
          <w:i/>
          <w:color w:val="FF0000"/>
        </w:rPr>
        <w:t> </w:t>
      </w:r>
      <w:r w:rsidRPr="00DA0B43">
        <w:t>К полю</w:t>
      </w:r>
      <w:r>
        <w:t> </w:t>
      </w:r>
      <w:r w:rsidRPr="00DA0B43">
        <w:rPr>
          <w:i/>
        </w:rPr>
        <w:t>"Пароль"</w:t>
      </w:r>
      <w:r>
        <w:t> </w:t>
      </w:r>
      <w:r w:rsidRPr="00DA0B43">
        <w:t>применяется ряд требований, которым должен соответствовать вводимый вами вариант пароля:</w:t>
      </w:r>
    </w:p>
    <w:p w14:paraId="6AE72CA0" w14:textId="77777777" w:rsidR="00711EB5" w:rsidRPr="00DA0B43" w:rsidRDefault="00711EB5" w:rsidP="0032360D">
      <w:pPr>
        <w:numPr>
          <w:ilvl w:val="0"/>
          <w:numId w:val="4"/>
        </w:numPr>
        <w:spacing w:after="120" w:line="240" w:lineRule="auto"/>
      </w:pPr>
      <w:r w:rsidRPr="00DA0B43">
        <w:t>Длина пароля должна составлять не менее 6 символов</w:t>
      </w:r>
    </w:p>
    <w:p w14:paraId="41A7E6AB" w14:textId="77777777" w:rsidR="00711EB5" w:rsidRPr="00DA0B43" w:rsidRDefault="00711EB5" w:rsidP="0032360D">
      <w:pPr>
        <w:numPr>
          <w:ilvl w:val="0"/>
          <w:numId w:val="4"/>
        </w:numPr>
        <w:spacing w:after="120" w:line="240" w:lineRule="auto"/>
      </w:pPr>
      <w:r w:rsidRPr="00DA0B43">
        <w:t>В пароле должны быть использованы и буквы, и цифры</w:t>
      </w:r>
    </w:p>
    <w:p w14:paraId="6149015D" w14:textId="77777777" w:rsidR="00711EB5" w:rsidRPr="00DA0B43" w:rsidRDefault="00711EB5" w:rsidP="0032360D">
      <w:pPr>
        <w:numPr>
          <w:ilvl w:val="0"/>
          <w:numId w:val="4"/>
        </w:numPr>
        <w:spacing w:after="120" w:line="240" w:lineRule="auto"/>
      </w:pPr>
      <w:r w:rsidRPr="00DA0B43">
        <w:t>Ваш пароль не должен быть слишком простым или распространенным (пароли вроде "</w:t>
      </w:r>
      <w:r>
        <w:t>qwerty</w:t>
      </w:r>
      <w:r w:rsidRPr="00DA0B43">
        <w:t>123", "</w:t>
      </w:r>
      <w:r>
        <w:t>password</w:t>
      </w:r>
      <w:r w:rsidRPr="00DA0B43">
        <w:t>1" и т.п.)</w:t>
      </w:r>
    </w:p>
    <w:p w14:paraId="48C6456B" w14:textId="77777777" w:rsidR="00711EB5" w:rsidRPr="00DA0B43" w:rsidRDefault="00711EB5" w:rsidP="00711EB5">
      <w:r w:rsidRPr="00DA0B43">
        <w:t>В дальнейшем, если возникнет необходимость изменить пароль своей учетной записи, следует учитывать еще одно ограничение - новый пароль не должен совпадать с ранее использованными паролями для вашей учетной записи.</w:t>
      </w:r>
    </w:p>
    <w:p w14:paraId="796204A4" w14:textId="77777777" w:rsidR="00711EB5" w:rsidRPr="00DA0B43" w:rsidRDefault="00711EB5" w:rsidP="00711EB5">
      <w:r w:rsidRPr="00DA0B43">
        <w:rPr>
          <w:b/>
          <w:i/>
          <w:color w:val="008000"/>
        </w:rPr>
        <w:t xml:space="preserve">ПРИМЕЧАНИЕ: </w:t>
      </w:r>
      <w:r w:rsidRPr="00DA0B43">
        <w:t xml:space="preserve">В поле </w:t>
      </w:r>
      <w:r w:rsidRPr="00DA0B43">
        <w:rPr>
          <w:i/>
        </w:rPr>
        <w:t>"Логин"</w:t>
      </w:r>
      <w:r w:rsidRPr="00DA0B43">
        <w:t xml:space="preserve"> по умолчанию устанавливается адрес введенной пользователем электронной почты. Вы можете изменить логин для удобства входа в Программу.</w:t>
      </w:r>
    </w:p>
    <w:p w14:paraId="40590190" w14:textId="77777777" w:rsidR="00711EB5" w:rsidRPr="00DA0B43" w:rsidRDefault="00711EB5" w:rsidP="00711EB5">
      <w:r w:rsidRPr="00DA0B43">
        <w:t>3. Если все поля заполнены верно, то будет показано сообщение о необходимости активации аккаунта (см. рис. 4) и на указанный адрес электронной почты будет отправлено письмо, содержащее ссылку для завершения регистрации и начала работы.</w:t>
      </w:r>
    </w:p>
    <w:p w14:paraId="319DC010" w14:textId="77777777" w:rsidR="00711EB5" w:rsidRDefault="00711EB5" w:rsidP="00711EB5">
      <w:pPr>
        <w:spacing w:beforeAutospacing="1"/>
        <w:jc w:val="center"/>
      </w:pPr>
      <w:r>
        <w:rPr>
          <w:noProof/>
          <w:lang w:eastAsia="ru-RU"/>
        </w:rPr>
        <w:lastRenderedPageBreak/>
        <w:drawing>
          <wp:inline distT="0" distB="0" distL="0" distR="0" wp14:anchorId="5BF81CBE" wp14:editId="58737CD7">
            <wp:extent cx="3865583" cy="2381250"/>
            <wp:effectExtent l="19050" t="19050" r="28575" b="19050"/>
            <wp:docPr id="100007" name="Рисунок 100007" descr="_scroll_external/attachments/image2020-4-16_8-45-39-34634b49b00dd8010bef07910eea2aab698baaf7a878f41f42699b64e887a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5"/>
                    <a:stretch>
                      <a:fillRect/>
                    </a:stretch>
                  </pic:blipFill>
                  <pic:spPr>
                    <a:xfrm>
                      <a:off x="0" y="0"/>
                      <a:ext cx="3865583" cy="2381250"/>
                    </a:xfrm>
                    <a:prstGeom prst="rect">
                      <a:avLst/>
                    </a:prstGeom>
                    <a:ln w="9525">
                      <a:solidFill>
                        <a:srgbClr val="000000"/>
                      </a:solidFill>
                      <a:prstDash val="solid"/>
                    </a:ln>
                  </pic:spPr>
                </pic:pic>
              </a:graphicData>
            </a:graphic>
          </wp:inline>
        </w:drawing>
      </w:r>
    </w:p>
    <w:p w14:paraId="0BDDFBFC" w14:textId="77777777" w:rsidR="00711EB5" w:rsidRPr="00DA0B43" w:rsidRDefault="00711EB5" w:rsidP="00711EB5">
      <w:pPr>
        <w:jc w:val="center"/>
      </w:pPr>
      <w:r w:rsidRPr="00DA0B43">
        <w:t>Рисунок 4 - Сообщение "Активируйте аккаунт"</w:t>
      </w:r>
    </w:p>
    <w:p w14:paraId="5E18A1AD" w14:textId="77777777" w:rsidR="00711EB5" w:rsidRPr="00DA0B43" w:rsidRDefault="00711EB5" w:rsidP="00711EB5">
      <w:pPr>
        <w:jc w:val="center"/>
      </w:pPr>
    </w:p>
    <w:p w14:paraId="71FF4D5A" w14:textId="77777777" w:rsidR="00711EB5" w:rsidRDefault="00711EB5" w:rsidP="00711EB5">
      <w:r w:rsidRPr="00DA0B43">
        <w:t xml:space="preserve">4. </w:t>
      </w:r>
      <w:bookmarkStart w:id="9" w:name="scroll-bookmark-12"/>
      <w:r>
        <w:t>Авторизация</w:t>
      </w:r>
      <w:bookmarkEnd w:id="9"/>
    </w:p>
    <w:p w14:paraId="6A4757ED" w14:textId="77777777" w:rsidR="00711EB5" w:rsidRPr="00DA0B43" w:rsidRDefault="00711EB5" w:rsidP="00711EB5">
      <w:r w:rsidRPr="00DA0B43">
        <w:t>Для работы с Программой зарегистрированному пользователю необходимо пройти авторизацию.</w:t>
      </w:r>
      <w:r w:rsidRPr="00DA0B43">
        <w:br/>
        <w:t>1. На главной странице Программы нажмите на ссылку</w:t>
      </w:r>
      <w:r>
        <w:t> </w:t>
      </w:r>
      <w:r w:rsidRPr="00DA0B43">
        <w:rPr>
          <w:b/>
          <w:i/>
        </w:rPr>
        <w:t>"</w:t>
      </w:r>
      <w:r w:rsidRPr="00DA0B43">
        <w:rPr>
          <w:i/>
        </w:rPr>
        <w:t>Вход</w:t>
      </w:r>
      <w:r w:rsidRPr="00DA0B43">
        <w:rPr>
          <w:b/>
          <w:i/>
        </w:rPr>
        <w:t>"</w:t>
      </w:r>
      <w:r>
        <w:rPr>
          <w:b/>
          <w:i/>
        </w:rPr>
        <w:t> </w:t>
      </w:r>
      <w:r w:rsidRPr="00DA0B43">
        <w:t>(см. рис. 1).</w:t>
      </w:r>
    </w:p>
    <w:p w14:paraId="4E04FE08" w14:textId="77777777" w:rsidR="00711EB5" w:rsidRDefault="00711EB5" w:rsidP="00711EB5">
      <w:pPr>
        <w:spacing w:beforeAutospacing="1"/>
        <w:jc w:val="center"/>
      </w:pPr>
      <w:r>
        <w:rPr>
          <w:noProof/>
          <w:lang w:eastAsia="ru-RU"/>
        </w:rPr>
        <w:drawing>
          <wp:inline distT="0" distB="0" distL="0" distR="0" wp14:anchorId="61891972" wp14:editId="63A22658">
            <wp:extent cx="5343525" cy="590550"/>
            <wp:effectExtent l="19050" t="19050" r="28575" b="19050"/>
            <wp:docPr id="100009" name="Рисунок 100009" descr="_scroll_external/attachments/vhod-cfc9ed882112f70fe8da25c794ae82091dc414c3bd5374343710b0515320a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a:stretch>
                      <a:fillRect/>
                    </a:stretch>
                  </pic:blipFill>
                  <pic:spPr>
                    <a:xfrm>
                      <a:off x="0" y="0"/>
                      <a:ext cx="5343525" cy="590550"/>
                    </a:xfrm>
                    <a:prstGeom prst="rect">
                      <a:avLst/>
                    </a:prstGeom>
                    <a:ln w="9525">
                      <a:solidFill>
                        <a:srgbClr val="000000"/>
                      </a:solidFill>
                      <a:prstDash val="solid"/>
                    </a:ln>
                  </pic:spPr>
                </pic:pic>
              </a:graphicData>
            </a:graphic>
          </wp:inline>
        </w:drawing>
      </w:r>
    </w:p>
    <w:p w14:paraId="30925811" w14:textId="77777777" w:rsidR="00711EB5" w:rsidRPr="00DA0B43" w:rsidRDefault="00711EB5" w:rsidP="00711EB5">
      <w:pPr>
        <w:jc w:val="center"/>
      </w:pPr>
      <w:r w:rsidRPr="00DA0B43">
        <w:t>Рисунок 1 - Образец строки меню на главной форме программы</w:t>
      </w:r>
    </w:p>
    <w:p w14:paraId="794951E0" w14:textId="77777777" w:rsidR="00711EB5" w:rsidRPr="00DA0B43" w:rsidRDefault="00711EB5" w:rsidP="00711EB5">
      <w:pPr>
        <w:jc w:val="center"/>
      </w:pPr>
    </w:p>
    <w:p w14:paraId="0CD6E614" w14:textId="77777777" w:rsidR="00711EB5" w:rsidRPr="00DA0B43" w:rsidRDefault="00711EB5" w:rsidP="00711EB5">
      <w:r w:rsidRPr="00DA0B43">
        <w:t>2. В открывшемся окне введите логин (имя пользователя) и пароль и нажмите кнопку "</w:t>
      </w:r>
      <w:r w:rsidRPr="00DA0B43">
        <w:rPr>
          <w:i/>
        </w:rPr>
        <w:t>Войти</w:t>
      </w:r>
      <w:r w:rsidRPr="00DA0B43">
        <w:t>" (см. рис. 2).</w:t>
      </w:r>
      <w:r>
        <w:t> </w:t>
      </w:r>
    </w:p>
    <w:p w14:paraId="2B454FBB" w14:textId="77777777" w:rsidR="00711EB5" w:rsidRDefault="00711EB5" w:rsidP="00711EB5">
      <w:pPr>
        <w:spacing w:beforeAutospacing="1"/>
        <w:jc w:val="center"/>
      </w:pPr>
      <w:r>
        <w:rPr>
          <w:noProof/>
          <w:lang w:eastAsia="ru-RU"/>
        </w:rPr>
        <w:lastRenderedPageBreak/>
        <w:drawing>
          <wp:inline distT="0" distB="0" distL="0" distR="0" wp14:anchorId="5EA5E871" wp14:editId="1DD3152A">
            <wp:extent cx="3119120" cy="3810000"/>
            <wp:effectExtent l="19050" t="19050" r="28575" b="19050"/>
            <wp:docPr id="100011" name="Рисунок 100011" descr="_scroll_external/attachments/image2020-4-16_12-46-55-6980ba306dbbe657600c5a82ab0a1f96699680c26157fc503c6f75f005156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a:stretch>
                      <a:fillRect/>
                    </a:stretch>
                  </pic:blipFill>
                  <pic:spPr>
                    <a:xfrm>
                      <a:off x="0" y="0"/>
                      <a:ext cx="3119120" cy="3810000"/>
                    </a:xfrm>
                    <a:prstGeom prst="rect">
                      <a:avLst/>
                    </a:prstGeom>
                    <a:ln w="9525">
                      <a:solidFill>
                        <a:srgbClr val="000000"/>
                      </a:solidFill>
                      <a:prstDash val="solid"/>
                    </a:ln>
                  </pic:spPr>
                </pic:pic>
              </a:graphicData>
            </a:graphic>
          </wp:inline>
        </w:drawing>
      </w:r>
    </w:p>
    <w:p w14:paraId="1D1070D5" w14:textId="77777777" w:rsidR="00711EB5" w:rsidRPr="00DA0B43" w:rsidRDefault="00711EB5" w:rsidP="00711EB5">
      <w:pPr>
        <w:jc w:val="center"/>
      </w:pPr>
      <w:r w:rsidRPr="00DA0B43">
        <w:t>Рисунок 2 - Окно авторизации</w:t>
      </w:r>
    </w:p>
    <w:p w14:paraId="1AC56230" w14:textId="77777777" w:rsidR="00711EB5" w:rsidRPr="00DA0B43" w:rsidRDefault="00711EB5" w:rsidP="00711EB5">
      <w:r w:rsidRPr="00DA0B43">
        <w:t>3. Если введены верные логин и пароль, то Вы автоматически перейдете на главную страницу Программы.</w:t>
      </w:r>
      <w:r>
        <w:t> </w:t>
      </w:r>
    </w:p>
    <w:p w14:paraId="215497DE" w14:textId="77777777" w:rsidR="00711EB5" w:rsidRPr="00DA0B43" w:rsidRDefault="00711EB5" w:rsidP="00711EB5">
      <w:r w:rsidRPr="00DA0B43">
        <w:t xml:space="preserve">4. После первой авторизации необходимо будет создать профиль </w:t>
      </w:r>
      <w:r w:rsidRPr="00DA0B43">
        <w:rPr>
          <w:i/>
        </w:rPr>
        <w:t xml:space="preserve">"Агента" </w:t>
      </w:r>
      <w:r w:rsidRPr="00DA0B43">
        <w:t xml:space="preserve">или </w:t>
      </w:r>
      <w:r w:rsidRPr="00DA0B43">
        <w:rPr>
          <w:i/>
        </w:rPr>
        <w:t>"Клиента",</w:t>
      </w:r>
      <w:r>
        <w:rPr>
          <w:i/>
        </w:rPr>
        <w:t> </w:t>
      </w:r>
      <w:r w:rsidRPr="00DA0B43">
        <w:t>в зависимости от ваших потребностей в использовании системы.</w:t>
      </w:r>
      <w:r w:rsidRPr="00DA0B43">
        <w:br/>
      </w:r>
      <w:r w:rsidRPr="00DA0B43">
        <w:rPr>
          <w:b/>
          <w:i/>
          <w:color w:val="FF0000"/>
        </w:rPr>
        <w:t>ЗАМЕЧАНИЕ:</w:t>
      </w:r>
      <w:r>
        <w:rPr>
          <w:b/>
        </w:rPr>
        <w:t> </w:t>
      </w:r>
      <w:r w:rsidRPr="00DA0B43">
        <w:t>В рамках одной учетной записи может быть создан только один профиль.</w:t>
      </w:r>
    </w:p>
    <w:p w14:paraId="4552DD9D" w14:textId="77777777" w:rsidR="00711EB5"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10" w:name="scroll-bookmark-8"/>
      <w:r>
        <w:lastRenderedPageBreak/>
        <w:t>Профиль пользователя</w:t>
      </w:r>
      <w:bookmarkEnd w:id="10"/>
    </w:p>
    <w:p w14:paraId="170CB232" w14:textId="77777777" w:rsidR="00711EB5" w:rsidRPr="00DA0B43" w:rsidRDefault="00711EB5" w:rsidP="00711EB5">
      <w:r w:rsidRPr="00DA0B43">
        <w:t>В личном профиле пользователь может изменить настройки профиля (ФИО, пароль), настроить уведомления, отследить текущие активные сессии и выставить желаемое цветовое оформление интерфейса системы</w:t>
      </w:r>
    </w:p>
    <w:p w14:paraId="5D1CD9B1" w14:textId="77777777" w:rsidR="00711EB5" w:rsidRPr="00DA0B43" w:rsidRDefault="00711EB5" w:rsidP="00711EB5"/>
    <w:p w14:paraId="36D8379D" w14:textId="77777777" w:rsidR="00711EB5" w:rsidRDefault="002A5F54" w:rsidP="0032360D">
      <w:pPr>
        <w:numPr>
          <w:ilvl w:val="0"/>
          <w:numId w:val="5"/>
        </w:numPr>
        <w:spacing w:after="120" w:line="240" w:lineRule="auto"/>
      </w:pPr>
      <w:hyperlink w:anchor="scroll-bookmark-15" w:history="1">
        <w:r w:rsidR="00711EB5">
          <w:rPr>
            <w:rStyle w:val="a4"/>
          </w:rPr>
          <w:t>1. Профиль</w:t>
        </w:r>
      </w:hyperlink>
    </w:p>
    <w:p w14:paraId="1FDA537C" w14:textId="77777777" w:rsidR="00711EB5" w:rsidRDefault="002A5F54" w:rsidP="0032360D">
      <w:pPr>
        <w:numPr>
          <w:ilvl w:val="0"/>
          <w:numId w:val="5"/>
        </w:numPr>
        <w:spacing w:after="120" w:line="240" w:lineRule="auto"/>
      </w:pPr>
      <w:hyperlink w:anchor="scroll-bookmark-16" w:history="1">
        <w:r w:rsidR="00711EB5">
          <w:rPr>
            <w:rStyle w:val="a4"/>
          </w:rPr>
          <w:t>2. Сессии</w:t>
        </w:r>
      </w:hyperlink>
    </w:p>
    <w:p w14:paraId="15C18089" w14:textId="77777777" w:rsidR="00711EB5" w:rsidRDefault="002A5F54" w:rsidP="0032360D">
      <w:pPr>
        <w:numPr>
          <w:ilvl w:val="0"/>
          <w:numId w:val="5"/>
        </w:numPr>
        <w:spacing w:after="120" w:line="240" w:lineRule="auto"/>
      </w:pPr>
      <w:hyperlink w:anchor="scroll-bookmark-17" w:history="1">
        <w:r w:rsidR="00711EB5">
          <w:rPr>
            <w:rStyle w:val="a4"/>
          </w:rPr>
          <w:t>3. История посещений</w:t>
        </w:r>
      </w:hyperlink>
    </w:p>
    <w:p w14:paraId="3B6CBBFF" w14:textId="77777777" w:rsidR="00711EB5" w:rsidRDefault="002A5F54" w:rsidP="0032360D">
      <w:pPr>
        <w:numPr>
          <w:ilvl w:val="0"/>
          <w:numId w:val="5"/>
        </w:numPr>
        <w:spacing w:after="120" w:line="240" w:lineRule="auto"/>
      </w:pPr>
      <w:hyperlink w:anchor="scroll-bookmark-18" w:history="1">
        <w:r w:rsidR="00711EB5">
          <w:rPr>
            <w:rStyle w:val="a4"/>
          </w:rPr>
          <w:t>4. Оформление</w:t>
        </w:r>
      </w:hyperlink>
    </w:p>
    <w:p w14:paraId="5574F044" w14:textId="77777777" w:rsidR="00711EB5" w:rsidRDefault="002A5F54" w:rsidP="0032360D">
      <w:pPr>
        <w:numPr>
          <w:ilvl w:val="0"/>
          <w:numId w:val="5"/>
        </w:numPr>
        <w:spacing w:after="120" w:line="240" w:lineRule="auto"/>
      </w:pPr>
      <w:hyperlink w:anchor="scroll-bookmark-19" w:history="1">
        <w:r w:rsidR="00711EB5">
          <w:rPr>
            <w:rStyle w:val="a4"/>
          </w:rPr>
          <w:t>5. История подтверждений</w:t>
        </w:r>
      </w:hyperlink>
    </w:p>
    <w:p w14:paraId="02323740" w14:textId="77777777" w:rsidR="00711EB5" w:rsidRPr="00DA0B43" w:rsidRDefault="00711EB5" w:rsidP="00711EB5">
      <w:r w:rsidRPr="00DA0B43">
        <w:t xml:space="preserve">Чтобы получить доступ к настройкам профиля, находясь в разделе </w:t>
      </w:r>
      <w:r w:rsidRPr="00DA0B43">
        <w:rPr>
          <w:i/>
        </w:rPr>
        <w:t>"Кабинет"</w:t>
      </w:r>
      <w:r w:rsidRPr="00DA0B43">
        <w:t>, нажмите на изображение или ФИО пользователя в верхнем правом углу окна (см. рис. 1).</w:t>
      </w:r>
    </w:p>
    <w:p w14:paraId="5B7E3DDB" w14:textId="77777777" w:rsidR="00711EB5" w:rsidRDefault="00711EB5" w:rsidP="00711EB5">
      <w:pPr>
        <w:keepNext/>
        <w:spacing w:beforeAutospacing="1"/>
        <w:jc w:val="center"/>
      </w:pPr>
      <w:r>
        <w:rPr>
          <w:noProof/>
          <w:lang w:eastAsia="ru-RU"/>
        </w:rPr>
        <w:drawing>
          <wp:inline distT="0" distB="0" distL="0" distR="0" wp14:anchorId="45DFA521" wp14:editId="2FCEB7A9">
            <wp:extent cx="5395595" cy="2981776"/>
            <wp:effectExtent l="19050" t="19050" r="28575" b="19050"/>
            <wp:docPr id="100013" name="Рисунок 100013" descr="image2020-9-18_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8"/>
                    <a:stretch>
                      <a:fillRect/>
                    </a:stretch>
                  </pic:blipFill>
                  <pic:spPr>
                    <a:xfrm>
                      <a:off x="0" y="0"/>
                      <a:ext cx="5395595" cy="2981776"/>
                    </a:xfrm>
                    <a:prstGeom prst="rect">
                      <a:avLst/>
                    </a:prstGeom>
                    <a:ln w="9525">
                      <a:solidFill>
                        <a:srgbClr val="000000"/>
                      </a:solidFill>
                      <a:prstDash val="solid"/>
                    </a:ln>
                  </pic:spPr>
                </pic:pic>
              </a:graphicData>
            </a:graphic>
          </wp:inline>
        </w:drawing>
      </w:r>
    </w:p>
    <w:p w14:paraId="1517EFD4" w14:textId="77777777" w:rsidR="00711EB5" w:rsidRPr="00DA0B43" w:rsidRDefault="00711EB5" w:rsidP="00711EB5">
      <w:pPr>
        <w:pStyle w:val="af5"/>
        <w:rPr>
          <w:lang w:val="ru-RU"/>
        </w:rPr>
      </w:pPr>
      <w:r>
        <w:t>Figure</w:t>
      </w:r>
      <w:r w:rsidRPr="00DA0B43">
        <w:rPr>
          <w:lang w:val="ru-RU"/>
        </w:rPr>
        <w:t xml:space="preserve"> </w:t>
      </w:r>
      <w:r>
        <w:fldChar w:fldCharType="begin"/>
      </w:r>
      <w:r>
        <w:instrText>SEQ</w:instrText>
      </w:r>
      <w:r w:rsidRPr="00DA0B43">
        <w:rPr>
          <w:lang w:val="ru-RU"/>
        </w:rPr>
        <w:instrText xml:space="preserve"> </w:instrText>
      </w:r>
      <w:r>
        <w:instrText>Figure</w:instrText>
      </w:r>
      <w:r w:rsidRPr="00DA0B43">
        <w:rPr>
          <w:lang w:val="ru-RU"/>
        </w:rPr>
        <w:instrText xml:space="preserve"> \* </w:instrText>
      </w:r>
      <w:r>
        <w:instrText>ARABIC</w:instrText>
      </w:r>
      <w:r>
        <w:fldChar w:fldCharType="separate"/>
      </w:r>
      <w:r w:rsidRPr="00DA0B43">
        <w:rPr>
          <w:lang w:val="ru-RU"/>
        </w:rPr>
        <w:t>1</w:t>
      </w:r>
      <w:r>
        <w:fldChar w:fldCharType="end"/>
      </w:r>
      <w:r w:rsidRPr="00DA0B43">
        <w:rPr>
          <w:lang w:val="ru-RU"/>
        </w:rPr>
        <w:t xml:space="preserve"> </w:t>
      </w:r>
      <w:r>
        <w:t>image</w:t>
      </w:r>
      <w:r w:rsidRPr="00DA0B43">
        <w:rPr>
          <w:lang w:val="ru-RU"/>
        </w:rPr>
        <w:t>2020-9-18_13-6-1.</w:t>
      </w:r>
      <w:r>
        <w:t>png</w:t>
      </w:r>
    </w:p>
    <w:p w14:paraId="52584665" w14:textId="77777777" w:rsidR="00711EB5" w:rsidRPr="00DA0B43" w:rsidRDefault="00711EB5" w:rsidP="00711EB5">
      <w:r w:rsidRPr="00DA0B43">
        <w:br/>
        <w:t>Рисунок 1 - Кабинет пользователя - переход к настройкам профиля</w:t>
      </w:r>
    </w:p>
    <w:p w14:paraId="1F917B3E" w14:textId="77777777" w:rsidR="00711EB5" w:rsidRPr="00DA0B43" w:rsidRDefault="00711EB5" w:rsidP="00711EB5">
      <w:pPr>
        <w:jc w:val="center"/>
      </w:pPr>
    </w:p>
    <w:p w14:paraId="2B31B83D" w14:textId="77777777" w:rsidR="00711EB5" w:rsidRPr="00DA0B43" w:rsidRDefault="00711EB5" w:rsidP="00711EB5">
      <w:r w:rsidRPr="00DA0B43">
        <w:t xml:space="preserve">Во всплывающем окне нажмите на кнопку </w:t>
      </w:r>
      <w:r w:rsidRPr="00DA0B43">
        <w:rPr>
          <w:i/>
        </w:rPr>
        <w:t>"Профиль"</w:t>
      </w:r>
      <w:r w:rsidRPr="00DA0B43">
        <w:t>. Откроется окно настроек профиля пользователя, поделенное на несколько вкладок.</w:t>
      </w:r>
    </w:p>
    <w:p w14:paraId="2D75D746" w14:textId="77777777" w:rsidR="00711EB5" w:rsidRDefault="00711EB5" w:rsidP="0032360D">
      <w:pPr>
        <w:pStyle w:val="2"/>
        <w:keepLines w:val="0"/>
        <w:numPr>
          <w:ilvl w:val="1"/>
          <w:numId w:val="3"/>
        </w:numPr>
        <w:tabs>
          <w:tab w:val="left" w:pos="567"/>
        </w:tabs>
        <w:spacing w:before="480" w:after="240" w:line="240" w:lineRule="auto"/>
      </w:pPr>
      <w:bookmarkStart w:id="11" w:name="_Toc256000000"/>
      <w:bookmarkStart w:id="12" w:name="scroll-bookmark-15"/>
      <w:r>
        <w:t>1. Профиль</w:t>
      </w:r>
      <w:bookmarkEnd w:id="11"/>
      <w:bookmarkEnd w:id="12"/>
    </w:p>
    <w:p w14:paraId="1CD06D7A" w14:textId="77777777" w:rsidR="00711EB5" w:rsidRDefault="00711EB5" w:rsidP="00711EB5">
      <w:r w:rsidRPr="00DA0B43">
        <w:t>Вкладка "Профиль" предоставляет функционал по изменению ФИО для учетной записи и пароля, а также настройке уведомлений и подписок (см. рис. 1.1).</w:t>
      </w:r>
      <w:r w:rsidRPr="00DA0B43">
        <w:br/>
      </w:r>
      <w:r w:rsidRPr="00DA0B43">
        <w:rPr>
          <w:b/>
          <w:i/>
          <w:color w:val="008000"/>
        </w:rPr>
        <w:t>ПРИМЕЧАНИЕ:</w:t>
      </w:r>
      <w:r w:rsidRPr="00DA0B43">
        <w:t xml:space="preserve"> Вы не можете самостоятельно изменить свой </w:t>
      </w:r>
      <w:r w:rsidRPr="00DA0B43">
        <w:rPr>
          <w:i/>
        </w:rPr>
        <w:t>"Логин"</w:t>
      </w:r>
      <w:r w:rsidRPr="00DA0B43">
        <w:t xml:space="preserve"> и привязанный </w:t>
      </w:r>
      <w:r w:rsidRPr="00DA0B43">
        <w:rPr>
          <w:i/>
        </w:rPr>
        <w:t>"Адрес электронный почты"</w:t>
      </w:r>
      <w:r w:rsidRPr="00DA0B43">
        <w:t xml:space="preserve">. </w:t>
      </w:r>
      <w:r>
        <w:t>Данные поля недоступны для редактирования.</w:t>
      </w:r>
    </w:p>
    <w:p w14:paraId="03049B05" w14:textId="77777777" w:rsidR="00711EB5" w:rsidRDefault="00711EB5" w:rsidP="00711EB5">
      <w:pPr>
        <w:keepNext/>
        <w:spacing w:beforeAutospacing="1"/>
        <w:jc w:val="center"/>
      </w:pPr>
      <w:r>
        <w:rPr>
          <w:noProof/>
          <w:lang w:eastAsia="ru-RU"/>
        </w:rPr>
        <w:lastRenderedPageBreak/>
        <w:drawing>
          <wp:inline distT="0" distB="0" distL="0" distR="0" wp14:anchorId="28688B9D" wp14:editId="4DC0C8DF">
            <wp:extent cx="5395595" cy="3045263"/>
            <wp:effectExtent l="19050" t="19050" r="28575" b="19050"/>
            <wp:docPr id="100015" name="Рисунок 100015" descr="image2020-9-18_13-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9"/>
                    <a:stretch>
                      <a:fillRect/>
                    </a:stretch>
                  </pic:blipFill>
                  <pic:spPr>
                    <a:xfrm>
                      <a:off x="0" y="0"/>
                      <a:ext cx="5395595" cy="3045263"/>
                    </a:xfrm>
                    <a:prstGeom prst="rect">
                      <a:avLst/>
                    </a:prstGeom>
                    <a:ln w="9525">
                      <a:solidFill>
                        <a:srgbClr val="000000"/>
                      </a:solidFill>
                      <a:prstDash val="solid"/>
                    </a:ln>
                  </pic:spPr>
                </pic:pic>
              </a:graphicData>
            </a:graphic>
          </wp:inline>
        </w:drawing>
      </w:r>
    </w:p>
    <w:p w14:paraId="62BBBD0C" w14:textId="77777777" w:rsidR="00711EB5" w:rsidRPr="00DA0B43" w:rsidRDefault="00711EB5" w:rsidP="00711EB5">
      <w:pPr>
        <w:pStyle w:val="af5"/>
        <w:rPr>
          <w:lang w:val="ru-RU"/>
        </w:rPr>
      </w:pPr>
      <w:r>
        <w:t>Figure</w:t>
      </w:r>
      <w:r w:rsidRPr="00DA0B43">
        <w:rPr>
          <w:lang w:val="ru-RU"/>
        </w:rPr>
        <w:t xml:space="preserve"> </w:t>
      </w:r>
      <w:r>
        <w:fldChar w:fldCharType="begin"/>
      </w:r>
      <w:r>
        <w:instrText>SEQ</w:instrText>
      </w:r>
      <w:r w:rsidRPr="00DA0B43">
        <w:rPr>
          <w:lang w:val="ru-RU"/>
        </w:rPr>
        <w:instrText xml:space="preserve"> </w:instrText>
      </w:r>
      <w:r>
        <w:instrText>Figure</w:instrText>
      </w:r>
      <w:r w:rsidRPr="00DA0B43">
        <w:rPr>
          <w:lang w:val="ru-RU"/>
        </w:rPr>
        <w:instrText xml:space="preserve"> \* </w:instrText>
      </w:r>
      <w:r>
        <w:instrText>ARABIC</w:instrText>
      </w:r>
      <w:r>
        <w:fldChar w:fldCharType="separate"/>
      </w:r>
      <w:r w:rsidRPr="00DA0B43">
        <w:rPr>
          <w:lang w:val="ru-RU"/>
        </w:rPr>
        <w:t>2</w:t>
      </w:r>
      <w:r>
        <w:fldChar w:fldCharType="end"/>
      </w:r>
      <w:r w:rsidRPr="00DA0B43">
        <w:rPr>
          <w:lang w:val="ru-RU"/>
        </w:rPr>
        <w:t xml:space="preserve"> </w:t>
      </w:r>
      <w:r>
        <w:t>image</w:t>
      </w:r>
      <w:r w:rsidRPr="00DA0B43">
        <w:rPr>
          <w:lang w:val="ru-RU"/>
        </w:rPr>
        <w:t>2020-9-18_13-8-36.</w:t>
      </w:r>
      <w:r>
        <w:t>png</w:t>
      </w:r>
    </w:p>
    <w:p w14:paraId="575051F9" w14:textId="77777777" w:rsidR="00711EB5" w:rsidRPr="00DA0B43" w:rsidRDefault="00711EB5" w:rsidP="00711EB5">
      <w:r w:rsidRPr="00DA0B43">
        <w:br/>
        <w:t xml:space="preserve">Рисунок 1.1 - Профиль пользователя - Вкладка </w:t>
      </w:r>
      <w:r w:rsidRPr="00DA0B43">
        <w:rPr>
          <w:i/>
        </w:rPr>
        <w:t>"Профиль"</w:t>
      </w:r>
    </w:p>
    <w:p w14:paraId="3F659B6B" w14:textId="77777777" w:rsidR="00711EB5" w:rsidRPr="00DA0B43" w:rsidRDefault="00711EB5" w:rsidP="00711EB5">
      <w:r w:rsidRPr="00DA0B43">
        <w:t xml:space="preserve">Чтобы изменить пароль, введите новый пароль в поля </w:t>
      </w:r>
      <w:r w:rsidRPr="00DA0B43">
        <w:rPr>
          <w:i/>
        </w:rPr>
        <w:t>"Новый пароль"</w:t>
      </w:r>
      <w:r w:rsidRPr="00DA0B43">
        <w:t xml:space="preserve"> и </w:t>
      </w:r>
      <w:r w:rsidRPr="00DA0B43">
        <w:rPr>
          <w:i/>
        </w:rPr>
        <w:t>"Подтверждение"</w:t>
      </w:r>
      <w:r w:rsidRPr="00DA0B43">
        <w:t xml:space="preserve"> (значение должно совпадать), после чего нажмите кнопку </w:t>
      </w:r>
      <w:r w:rsidRPr="00DA0B43">
        <w:rPr>
          <w:i/>
        </w:rPr>
        <w:t>"Сохранить"</w:t>
      </w:r>
      <w:r w:rsidRPr="00DA0B43">
        <w:t>.</w:t>
      </w:r>
    </w:p>
    <w:p w14:paraId="3808292B" w14:textId="77777777" w:rsidR="00711EB5" w:rsidRPr="00DA0B43" w:rsidRDefault="00711EB5" w:rsidP="00711EB5">
      <w:r w:rsidRPr="00DA0B43">
        <w:rPr>
          <w:b/>
          <w:i/>
          <w:color w:val="FF0000"/>
        </w:rPr>
        <w:t>ЗАМЕЧАНИЕ:</w:t>
      </w:r>
      <w:r>
        <w:rPr>
          <w:b/>
          <w:i/>
          <w:color w:val="FF0000"/>
        </w:rPr>
        <w:t> </w:t>
      </w:r>
      <w:r w:rsidRPr="00DA0B43">
        <w:t>К полю</w:t>
      </w:r>
      <w:r>
        <w:t> </w:t>
      </w:r>
      <w:r w:rsidRPr="00DA0B43">
        <w:rPr>
          <w:i/>
        </w:rPr>
        <w:t>"Пароль"</w:t>
      </w:r>
      <w:r>
        <w:t> </w:t>
      </w:r>
      <w:r w:rsidRPr="00DA0B43">
        <w:t>применяется ряд требований, которым должен соответствовать вводимый вами вариант пароля:</w:t>
      </w:r>
    </w:p>
    <w:p w14:paraId="2C203389" w14:textId="77777777" w:rsidR="00711EB5" w:rsidRPr="00DA0B43" w:rsidRDefault="00711EB5" w:rsidP="0032360D">
      <w:pPr>
        <w:numPr>
          <w:ilvl w:val="0"/>
          <w:numId w:val="6"/>
        </w:numPr>
        <w:spacing w:after="120" w:line="240" w:lineRule="auto"/>
      </w:pPr>
      <w:r w:rsidRPr="00DA0B43">
        <w:t>Длина пароля должна составлять не менее 6 символов</w:t>
      </w:r>
    </w:p>
    <w:p w14:paraId="6A65CB3C" w14:textId="77777777" w:rsidR="00711EB5" w:rsidRPr="00DA0B43" w:rsidRDefault="00711EB5" w:rsidP="0032360D">
      <w:pPr>
        <w:numPr>
          <w:ilvl w:val="0"/>
          <w:numId w:val="6"/>
        </w:numPr>
        <w:spacing w:after="120" w:line="240" w:lineRule="auto"/>
      </w:pPr>
      <w:r w:rsidRPr="00DA0B43">
        <w:t>В пароле должны быть использованы и буквы, и цифры</w:t>
      </w:r>
    </w:p>
    <w:p w14:paraId="5E32AD0A" w14:textId="77777777" w:rsidR="00711EB5" w:rsidRPr="00DA0B43" w:rsidRDefault="00711EB5" w:rsidP="0032360D">
      <w:pPr>
        <w:numPr>
          <w:ilvl w:val="0"/>
          <w:numId w:val="6"/>
        </w:numPr>
        <w:spacing w:after="120" w:line="240" w:lineRule="auto"/>
      </w:pPr>
      <w:r w:rsidRPr="00DA0B43">
        <w:t>Ваш пароль не должен быть слишком простым или распространенным (пароли вроде "</w:t>
      </w:r>
      <w:r>
        <w:t>qwerty</w:t>
      </w:r>
      <w:r w:rsidRPr="00DA0B43">
        <w:t>123", "</w:t>
      </w:r>
      <w:r>
        <w:t>password</w:t>
      </w:r>
      <w:r w:rsidRPr="00DA0B43">
        <w:t>1" и т.п.)</w:t>
      </w:r>
    </w:p>
    <w:p w14:paraId="59253638" w14:textId="77777777" w:rsidR="00711EB5" w:rsidRPr="00DA0B43" w:rsidRDefault="00711EB5" w:rsidP="0032360D">
      <w:pPr>
        <w:numPr>
          <w:ilvl w:val="0"/>
          <w:numId w:val="6"/>
        </w:numPr>
        <w:spacing w:after="120" w:line="240" w:lineRule="auto"/>
      </w:pPr>
      <w:r w:rsidRPr="00DA0B43">
        <w:t>Новый пароль не должен совпадать с ранее использованными паролями для вашей учетной записи.</w:t>
      </w:r>
    </w:p>
    <w:p w14:paraId="039DD72B" w14:textId="77777777" w:rsidR="00711EB5" w:rsidRPr="00DA0B43" w:rsidRDefault="00711EB5" w:rsidP="00711EB5">
      <w:r w:rsidRPr="00DA0B43">
        <w:t xml:space="preserve">Поле </w:t>
      </w:r>
      <w:r w:rsidRPr="00DA0B43">
        <w:rPr>
          <w:i/>
        </w:rPr>
        <w:t>"Уведомления"</w:t>
      </w:r>
      <w:r w:rsidRPr="00DA0B43">
        <w:t xml:space="preserve"> предназначено для настройки внутрисистемных и почтовых уведомлений, позволяющих оперативно отслеживать изменения в заявках и поступивших комментариях или сообщениях. Подробнее о настройке уведомлений написано в статье </w:t>
      </w:r>
      <w:hyperlink w:anchor="scroll-bookmark-20" w:history="1">
        <w:r w:rsidRPr="00DA0B43">
          <w:rPr>
            <w:rStyle w:val="a4"/>
          </w:rPr>
          <w:t>Ув</w:t>
        </w:r>
        <w:r>
          <w:rPr>
            <w:rStyle w:val="a4"/>
          </w:rPr>
          <w:t>e</w:t>
        </w:r>
        <w:r w:rsidRPr="00DA0B43">
          <w:rPr>
            <w:rStyle w:val="a4"/>
          </w:rPr>
          <w:t>домления</w:t>
        </w:r>
      </w:hyperlink>
      <w:r w:rsidRPr="00DA0B43">
        <w:t xml:space="preserve"> текущего руководства.</w:t>
      </w:r>
      <w:r w:rsidRPr="00DA0B43">
        <w:br/>
        <w:t xml:space="preserve">Поле </w:t>
      </w:r>
      <w:r w:rsidRPr="00DA0B43">
        <w:rPr>
          <w:i/>
        </w:rPr>
        <w:t>"Подписки"</w:t>
      </w:r>
      <w:r w:rsidRPr="00DA0B43">
        <w:t xml:space="preserve"> позволяет настроить категории получаемых на закрепленную за учетной записью электронную почту рассылок, связанных с проводимыми в рамках системы акциями, получать новостную сводку об изменениях системы, а также сообщения о победе в конкурсах. Чтобы настроить подписки, нажмите на раскрывающийся список и отметьте галочками интересующие вас категории сообщений (см. рис. 1.2), а затем нажмите кнопку </w:t>
      </w:r>
      <w:r w:rsidRPr="00DA0B43">
        <w:rPr>
          <w:i/>
        </w:rPr>
        <w:t>"Сохранить".</w:t>
      </w:r>
    </w:p>
    <w:p w14:paraId="59543169" w14:textId="77777777" w:rsidR="00711EB5" w:rsidRDefault="00711EB5" w:rsidP="00711EB5">
      <w:pPr>
        <w:spacing w:beforeAutospacing="1"/>
        <w:jc w:val="center"/>
      </w:pPr>
      <w:r>
        <w:rPr>
          <w:noProof/>
          <w:lang w:eastAsia="ru-RU"/>
        </w:rPr>
        <w:lastRenderedPageBreak/>
        <w:drawing>
          <wp:inline distT="0" distB="0" distL="0" distR="0" wp14:anchorId="77E6EDBF" wp14:editId="713BB750">
            <wp:extent cx="5395595" cy="1743794"/>
            <wp:effectExtent l="19050" t="19050" r="28575" b="19050"/>
            <wp:docPr id="100017" name="Рисунок 100017" descr="_scroll_external/attachments/podpiski-b74fedeeeb416b004d0c895cfe2de21e6d7fc9f59a906ffb1b93c55c8385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0"/>
                    <a:stretch>
                      <a:fillRect/>
                    </a:stretch>
                  </pic:blipFill>
                  <pic:spPr>
                    <a:xfrm>
                      <a:off x="0" y="0"/>
                      <a:ext cx="5395595" cy="1743794"/>
                    </a:xfrm>
                    <a:prstGeom prst="rect">
                      <a:avLst/>
                    </a:prstGeom>
                    <a:ln w="9525">
                      <a:solidFill>
                        <a:srgbClr val="000000"/>
                      </a:solidFill>
                      <a:prstDash val="solid"/>
                    </a:ln>
                  </pic:spPr>
                </pic:pic>
              </a:graphicData>
            </a:graphic>
          </wp:inline>
        </w:drawing>
      </w:r>
    </w:p>
    <w:p w14:paraId="0DF86A1B" w14:textId="77777777" w:rsidR="00711EB5" w:rsidRPr="00DA0B43" w:rsidRDefault="00711EB5" w:rsidP="00711EB5">
      <w:r w:rsidRPr="00DA0B43">
        <w:br/>
        <w:t xml:space="preserve">Рисунок 1.2 - Профиль пользователя - Вкладка </w:t>
      </w:r>
      <w:r w:rsidRPr="00DA0B43">
        <w:rPr>
          <w:i/>
        </w:rPr>
        <w:t>"Профиль" -</w:t>
      </w:r>
      <w:r>
        <w:rPr>
          <w:i/>
        </w:rPr>
        <w:t> </w:t>
      </w:r>
      <w:r w:rsidRPr="00DA0B43">
        <w:t>настройка подписок</w:t>
      </w:r>
    </w:p>
    <w:p w14:paraId="0E0B42F0" w14:textId="77777777" w:rsidR="00711EB5" w:rsidRDefault="00711EB5" w:rsidP="0032360D">
      <w:pPr>
        <w:pStyle w:val="2"/>
        <w:keepLines w:val="0"/>
        <w:numPr>
          <w:ilvl w:val="1"/>
          <w:numId w:val="3"/>
        </w:numPr>
        <w:tabs>
          <w:tab w:val="left" w:pos="567"/>
        </w:tabs>
        <w:spacing w:before="480" w:after="240" w:line="240" w:lineRule="auto"/>
      </w:pPr>
      <w:bookmarkStart w:id="13" w:name="_Toc256000001"/>
      <w:bookmarkStart w:id="14" w:name="scroll-bookmark-16"/>
      <w:r>
        <w:t>2. Сессии</w:t>
      </w:r>
      <w:bookmarkEnd w:id="13"/>
      <w:bookmarkEnd w:id="14"/>
    </w:p>
    <w:p w14:paraId="61139C58" w14:textId="77777777" w:rsidR="00711EB5" w:rsidRPr="00DA0B43" w:rsidRDefault="00711EB5" w:rsidP="00711EB5">
      <w:r w:rsidRPr="00DA0B43">
        <w:t xml:space="preserve">Во вкладке </w:t>
      </w:r>
      <w:r w:rsidRPr="00DA0B43">
        <w:rPr>
          <w:i/>
        </w:rPr>
        <w:t>"Сессии"</w:t>
      </w:r>
      <w:r w:rsidRPr="00DA0B43">
        <w:t xml:space="preserve"> в табличном виде представлен список активных сессий для учетной записи, т.е. перечислен список пар </w:t>
      </w:r>
      <w:r>
        <w:t>ip</w:t>
      </w:r>
      <w:r w:rsidRPr="00DA0B43">
        <w:t xml:space="preserve">-адресов и браузеров, у которых на данный момент есть доступ к системе посредством вашего профиля (это могут быть ваши сессии в других браузерах или на других устройствах). Текущая активная сессия, то есть та, с помощью которой вы используете данное окно, отмечена в списке зеленым цветом (см. рис. 2.1). Если вы хотите закрыть сессию, нажмите на кнопку </w:t>
      </w:r>
      <w:r w:rsidRPr="00DA0B43">
        <w:rPr>
          <w:i/>
        </w:rPr>
        <w:t>"Завершить сессию"</w:t>
      </w:r>
      <w:r w:rsidRPr="00DA0B43">
        <w:t xml:space="preserve"> | </w:t>
      </w:r>
      <w:r>
        <w:rPr>
          <w:noProof/>
          <w:lang w:eastAsia="ru-RU"/>
        </w:rPr>
        <w:drawing>
          <wp:inline distT="0" distB="0" distL="0" distR="0" wp14:anchorId="1AF46CE1" wp14:editId="2E01AE1C">
            <wp:extent cx="209550" cy="219075"/>
            <wp:effectExtent l="0" t="0" r="0" b="0"/>
            <wp:docPr id="100019" name="Рисунок 100019" descr="_scroll_external/attachments/image2021-1-26_13-59-0-5803195af1b78371ae239d6bd4e364eef33f65bdf0f5b134f8e2bbf8200858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1"/>
                    <a:stretch>
                      <a:fillRect/>
                    </a:stretch>
                  </pic:blipFill>
                  <pic:spPr>
                    <a:xfrm>
                      <a:off x="0" y="0"/>
                      <a:ext cx="209550" cy="219075"/>
                    </a:xfrm>
                    <a:prstGeom prst="rect">
                      <a:avLst/>
                    </a:prstGeom>
                  </pic:spPr>
                </pic:pic>
              </a:graphicData>
            </a:graphic>
          </wp:inline>
        </w:drawing>
      </w:r>
      <w:r w:rsidRPr="00DA0B43">
        <w:t xml:space="preserve"> рядом со строкой сессии. Чтобы сразу закрыть все сессии, кроме текущей, нажмите кнопку "Завершить все сессии кроме текущей" в нижней части окна.</w:t>
      </w:r>
    </w:p>
    <w:p w14:paraId="4861CDC9" w14:textId="77777777" w:rsidR="00711EB5" w:rsidRPr="00DA0B43" w:rsidRDefault="00711EB5" w:rsidP="00711EB5">
      <w:r w:rsidRPr="00DA0B43">
        <w:rPr>
          <w:b/>
          <w:i/>
          <w:color w:val="FF0000"/>
        </w:rPr>
        <w:t>ЗАМЕЧАНИЕ:</w:t>
      </w:r>
      <w:r w:rsidRPr="00DA0B43">
        <w:t xml:space="preserve"> Если вы обнаружили в списке сессий незнакомые адреса и браузеры (а профилем пользуетесь только вы), то закройте все сессии кроме текущей и смените пароль учетной записи.</w:t>
      </w:r>
    </w:p>
    <w:p w14:paraId="6B206E7C" w14:textId="77777777" w:rsidR="00711EB5" w:rsidRDefault="00711EB5" w:rsidP="00711EB5">
      <w:pPr>
        <w:keepNext/>
        <w:spacing w:beforeAutospacing="1"/>
        <w:jc w:val="center"/>
      </w:pPr>
      <w:r>
        <w:rPr>
          <w:noProof/>
          <w:lang w:eastAsia="ru-RU"/>
        </w:rPr>
        <w:drawing>
          <wp:inline distT="0" distB="0" distL="0" distR="0" wp14:anchorId="11812EC2" wp14:editId="23EB8000">
            <wp:extent cx="5395595" cy="2581281"/>
            <wp:effectExtent l="19050" t="19050" r="28575" b="19050"/>
            <wp:docPr id="100021" name="Рисунок 100021" descr="image2020-9-18_15-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2"/>
                    <a:stretch>
                      <a:fillRect/>
                    </a:stretch>
                  </pic:blipFill>
                  <pic:spPr>
                    <a:xfrm>
                      <a:off x="0" y="0"/>
                      <a:ext cx="5395595" cy="2581281"/>
                    </a:xfrm>
                    <a:prstGeom prst="rect">
                      <a:avLst/>
                    </a:prstGeom>
                    <a:ln w="9525">
                      <a:solidFill>
                        <a:srgbClr val="000000"/>
                      </a:solidFill>
                      <a:prstDash val="solid"/>
                    </a:ln>
                  </pic:spPr>
                </pic:pic>
              </a:graphicData>
            </a:graphic>
          </wp:inline>
        </w:drawing>
      </w:r>
    </w:p>
    <w:p w14:paraId="563B7C6A" w14:textId="77777777" w:rsidR="00711EB5" w:rsidRPr="00DA0B43" w:rsidRDefault="00711EB5" w:rsidP="00711EB5">
      <w:pPr>
        <w:pStyle w:val="af5"/>
        <w:rPr>
          <w:lang w:val="ru-RU"/>
        </w:rPr>
      </w:pPr>
      <w:r>
        <w:t>Figure</w:t>
      </w:r>
      <w:r w:rsidRPr="00DA0B43">
        <w:rPr>
          <w:lang w:val="ru-RU"/>
        </w:rPr>
        <w:t xml:space="preserve"> </w:t>
      </w:r>
      <w:r>
        <w:fldChar w:fldCharType="begin"/>
      </w:r>
      <w:r>
        <w:instrText>SEQ</w:instrText>
      </w:r>
      <w:r w:rsidRPr="00DA0B43">
        <w:rPr>
          <w:lang w:val="ru-RU"/>
        </w:rPr>
        <w:instrText xml:space="preserve"> </w:instrText>
      </w:r>
      <w:r>
        <w:instrText>Figure</w:instrText>
      </w:r>
      <w:r w:rsidRPr="00DA0B43">
        <w:rPr>
          <w:lang w:val="ru-RU"/>
        </w:rPr>
        <w:instrText xml:space="preserve"> \* </w:instrText>
      </w:r>
      <w:r>
        <w:instrText>ARABIC</w:instrText>
      </w:r>
      <w:r>
        <w:fldChar w:fldCharType="separate"/>
      </w:r>
      <w:r w:rsidRPr="00DA0B43">
        <w:rPr>
          <w:lang w:val="ru-RU"/>
        </w:rPr>
        <w:t>3</w:t>
      </w:r>
      <w:r>
        <w:fldChar w:fldCharType="end"/>
      </w:r>
      <w:r w:rsidRPr="00DA0B43">
        <w:rPr>
          <w:lang w:val="ru-RU"/>
        </w:rPr>
        <w:t xml:space="preserve"> </w:t>
      </w:r>
      <w:r>
        <w:t>image</w:t>
      </w:r>
      <w:r w:rsidRPr="00DA0B43">
        <w:rPr>
          <w:lang w:val="ru-RU"/>
        </w:rPr>
        <w:t>2020-9-18_15-32-48.</w:t>
      </w:r>
      <w:r>
        <w:t>png</w:t>
      </w:r>
    </w:p>
    <w:p w14:paraId="4320C19A" w14:textId="77777777" w:rsidR="00711EB5" w:rsidRPr="00DA0B43" w:rsidRDefault="00711EB5" w:rsidP="00711EB5">
      <w:r w:rsidRPr="00DA0B43">
        <w:br/>
        <w:t xml:space="preserve">Рисунок 2.1 - Профиль пользователя - Вкладка </w:t>
      </w:r>
      <w:r w:rsidRPr="00DA0B43">
        <w:rPr>
          <w:i/>
        </w:rPr>
        <w:t>"Сессии"</w:t>
      </w:r>
    </w:p>
    <w:p w14:paraId="5AB01BA4" w14:textId="77777777" w:rsidR="00711EB5" w:rsidRDefault="00711EB5" w:rsidP="0032360D">
      <w:pPr>
        <w:pStyle w:val="2"/>
        <w:keepLines w:val="0"/>
        <w:numPr>
          <w:ilvl w:val="1"/>
          <w:numId w:val="3"/>
        </w:numPr>
        <w:tabs>
          <w:tab w:val="left" w:pos="567"/>
        </w:tabs>
        <w:spacing w:before="480" w:after="240" w:line="240" w:lineRule="auto"/>
      </w:pPr>
      <w:bookmarkStart w:id="15" w:name="_Toc256000002"/>
      <w:bookmarkStart w:id="16" w:name="scroll-bookmark-17"/>
      <w:r>
        <w:lastRenderedPageBreak/>
        <w:t>3. История посещений</w:t>
      </w:r>
      <w:bookmarkEnd w:id="15"/>
      <w:bookmarkEnd w:id="16"/>
    </w:p>
    <w:p w14:paraId="31215598" w14:textId="77777777" w:rsidR="00711EB5" w:rsidRPr="00DA0B43" w:rsidRDefault="00711EB5" w:rsidP="00711EB5">
      <w:r w:rsidRPr="00DA0B43">
        <w:t xml:space="preserve">На вкладке </w:t>
      </w:r>
      <w:r w:rsidRPr="00DA0B43">
        <w:rPr>
          <w:i/>
        </w:rPr>
        <w:t>"История посещений"</w:t>
      </w:r>
      <w:r w:rsidRPr="00DA0B43">
        <w:t xml:space="preserve"> представлена информация о попытках входа в систему (см. рис. 3.1).</w:t>
      </w:r>
    </w:p>
    <w:p w14:paraId="66DD7B16" w14:textId="77777777" w:rsidR="00711EB5" w:rsidRDefault="00711EB5" w:rsidP="00711EB5">
      <w:pPr>
        <w:keepNext/>
        <w:spacing w:beforeAutospacing="1"/>
        <w:jc w:val="center"/>
      </w:pPr>
      <w:r>
        <w:rPr>
          <w:noProof/>
          <w:lang w:eastAsia="ru-RU"/>
        </w:rPr>
        <w:drawing>
          <wp:inline distT="0" distB="0" distL="0" distR="0" wp14:anchorId="1C9A4A55" wp14:editId="6622598C">
            <wp:extent cx="5395595" cy="1690978"/>
            <wp:effectExtent l="19050" t="19050" r="28575" b="19050"/>
            <wp:docPr id="100023" name="Рисунок 100023" descr="image2020-9-18_15-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3"/>
                    <a:stretch>
                      <a:fillRect/>
                    </a:stretch>
                  </pic:blipFill>
                  <pic:spPr>
                    <a:xfrm>
                      <a:off x="0" y="0"/>
                      <a:ext cx="5395595" cy="1690978"/>
                    </a:xfrm>
                    <a:prstGeom prst="rect">
                      <a:avLst/>
                    </a:prstGeom>
                    <a:ln w="9525">
                      <a:solidFill>
                        <a:srgbClr val="000000"/>
                      </a:solidFill>
                      <a:prstDash val="solid"/>
                    </a:ln>
                  </pic:spPr>
                </pic:pic>
              </a:graphicData>
            </a:graphic>
          </wp:inline>
        </w:drawing>
      </w:r>
    </w:p>
    <w:p w14:paraId="59C7F726" w14:textId="77777777" w:rsidR="00711EB5" w:rsidRPr="00DA0B43" w:rsidRDefault="00711EB5" w:rsidP="00711EB5">
      <w:pPr>
        <w:pStyle w:val="af5"/>
        <w:rPr>
          <w:lang w:val="ru-RU"/>
        </w:rPr>
      </w:pPr>
      <w:r>
        <w:t>Figure</w:t>
      </w:r>
      <w:r w:rsidRPr="00DA0B43">
        <w:rPr>
          <w:lang w:val="ru-RU"/>
        </w:rPr>
        <w:t xml:space="preserve"> </w:t>
      </w:r>
      <w:r>
        <w:fldChar w:fldCharType="begin"/>
      </w:r>
      <w:r>
        <w:instrText>SEQ</w:instrText>
      </w:r>
      <w:r w:rsidRPr="00DA0B43">
        <w:rPr>
          <w:lang w:val="ru-RU"/>
        </w:rPr>
        <w:instrText xml:space="preserve"> </w:instrText>
      </w:r>
      <w:r>
        <w:instrText>Figure</w:instrText>
      </w:r>
      <w:r w:rsidRPr="00DA0B43">
        <w:rPr>
          <w:lang w:val="ru-RU"/>
        </w:rPr>
        <w:instrText xml:space="preserve"> \* </w:instrText>
      </w:r>
      <w:r>
        <w:instrText>ARABIC</w:instrText>
      </w:r>
      <w:r>
        <w:fldChar w:fldCharType="separate"/>
      </w:r>
      <w:r w:rsidRPr="00DA0B43">
        <w:rPr>
          <w:lang w:val="ru-RU"/>
        </w:rPr>
        <w:t>4</w:t>
      </w:r>
      <w:r>
        <w:fldChar w:fldCharType="end"/>
      </w:r>
      <w:r w:rsidRPr="00DA0B43">
        <w:rPr>
          <w:lang w:val="ru-RU"/>
        </w:rPr>
        <w:t xml:space="preserve"> </w:t>
      </w:r>
      <w:r>
        <w:t>image</w:t>
      </w:r>
      <w:r w:rsidRPr="00DA0B43">
        <w:rPr>
          <w:lang w:val="ru-RU"/>
        </w:rPr>
        <w:t>2020-9-18_15-38-59.</w:t>
      </w:r>
      <w:r>
        <w:t>png</w:t>
      </w:r>
    </w:p>
    <w:p w14:paraId="676145D1" w14:textId="77777777" w:rsidR="00711EB5" w:rsidRPr="00DA0B43" w:rsidRDefault="00711EB5" w:rsidP="00711EB5">
      <w:r w:rsidRPr="00DA0B43">
        <w:br/>
        <w:t xml:space="preserve">Рисунок 3.1 - Профиль пользователя - Вкладка </w:t>
      </w:r>
      <w:r w:rsidRPr="00DA0B43">
        <w:rPr>
          <w:i/>
        </w:rPr>
        <w:t>"История посещений"</w:t>
      </w:r>
    </w:p>
    <w:p w14:paraId="19C05B0A" w14:textId="77777777" w:rsidR="00711EB5" w:rsidRDefault="00711EB5" w:rsidP="0032360D">
      <w:pPr>
        <w:pStyle w:val="2"/>
        <w:keepLines w:val="0"/>
        <w:numPr>
          <w:ilvl w:val="1"/>
          <w:numId w:val="3"/>
        </w:numPr>
        <w:tabs>
          <w:tab w:val="left" w:pos="567"/>
        </w:tabs>
        <w:spacing w:before="480" w:after="240" w:line="240" w:lineRule="auto"/>
      </w:pPr>
      <w:bookmarkStart w:id="17" w:name="_Toc256000003"/>
      <w:bookmarkStart w:id="18" w:name="scroll-bookmark-18"/>
      <w:r>
        <w:t>4. Оформление</w:t>
      </w:r>
      <w:bookmarkEnd w:id="17"/>
      <w:bookmarkEnd w:id="18"/>
    </w:p>
    <w:p w14:paraId="037148A2" w14:textId="77777777" w:rsidR="00711EB5" w:rsidRPr="00DA0B43" w:rsidRDefault="00711EB5" w:rsidP="00711EB5">
      <w:r w:rsidRPr="00DA0B43">
        <w:t xml:space="preserve">Во вкладке </w:t>
      </w:r>
      <w:r w:rsidRPr="00DA0B43">
        <w:rPr>
          <w:i/>
        </w:rPr>
        <w:t xml:space="preserve">"Оформление" </w:t>
      </w:r>
      <w:r w:rsidRPr="00DA0B43">
        <w:t>вы можете изменить цветовую тему пользовательского интерфейса на один из предложенных вариантов. Чтобы выбрать оформление, нажмите на одну из миниатюр с демонстрацией цветовой темы и она автоматически будет применена к интерфейсу, а в правом нижнем углу окна всплывет уведомление об успешном изменении цветовой темы (см. рис. 4.1).</w:t>
      </w:r>
    </w:p>
    <w:p w14:paraId="2BFC1298" w14:textId="77777777" w:rsidR="00711EB5" w:rsidRDefault="00711EB5" w:rsidP="00711EB5">
      <w:pPr>
        <w:spacing w:beforeAutospacing="1"/>
        <w:jc w:val="center"/>
      </w:pPr>
      <w:r>
        <w:rPr>
          <w:noProof/>
          <w:lang w:eastAsia="ru-RU"/>
        </w:rPr>
        <w:drawing>
          <wp:inline distT="0" distB="0" distL="0" distR="0" wp14:anchorId="4ED23251" wp14:editId="70E11AD3">
            <wp:extent cx="5395595" cy="1815171"/>
            <wp:effectExtent l="19050" t="19050" r="28575" b="19050"/>
            <wp:docPr id="100025" name="Рисунок 100025" descr="_scroll_external/attachments/izmenenie-oformleniya-b832b5a41710a59634b3eb27348168dc2b50d13ad612648de43e8b46d98756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4"/>
                    <a:stretch>
                      <a:fillRect/>
                    </a:stretch>
                  </pic:blipFill>
                  <pic:spPr>
                    <a:xfrm>
                      <a:off x="0" y="0"/>
                      <a:ext cx="5395595" cy="1815171"/>
                    </a:xfrm>
                    <a:prstGeom prst="rect">
                      <a:avLst/>
                    </a:prstGeom>
                    <a:ln w="9525">
                      <a:solidFill>
                        <a:srgbClr val="000000"/>
                      </a:solidFill>
                      <a:prstDash val="solid"/>
                    </a:ln>
                  </pic:spPr>
                </pic:pic>
              </a:graphicData>
            </a:graphic>
          </wp:inline>
        </w:drawing>
      </w:r>
    </w:p>
    <w:p w14:paraId="00621D5A" w14:textId="77777777" w:rsidR="00711EB5" w:rsidRPr="00DA0B43" w:rsidRDefault="00711EB5" w:rsidP="00711EB5">
      <w:r w:rsidRPr="00DA0B43">
        <w:br/>
        <w:t xml:space="preserve">Рисунок 4.1 - Профиль пользователя - Вкладка </w:t>
      </w:r>
      <w:r w:rsidRPr="00DA0B43">
        <w:rPr>
          <w:i/>
        </w:rPr>
        <w:t>"Оформление"</w:t>
      </w:r>
    </w:p>
    <w:p w14:paraId="4F0CA7C9" w14:textId="77777777" w:rsidR="00711EB5" w:rsidRDefault="00711EB5" w:rsidP="0032360D">
      <w:pPr>
        <w:pStyle w:val="2"/>
        <w:keepLines w:val="0"/>
        <w:numPr>
          <w:ilvl w:val="1"/>
          <w:numId w:val="3"/>
        </w:numPr>
        <w:tabs>
          <w:tab w:val="left" w:pos="567"/>
        </w:tabs>
        <w:spacing w:before="480" w:after="240" w:line="240" w:lineRule="auto"/>
      </w:pPr>
      <w:bookmarkStart w:id="19" w:name="_Toc256000004"/>
      <w:bookmarkStart w:id="20" w:name="scroll-bookmark-19"/>
      <w:r>
        <w:t>5. История подтверждений</w:t>
      </w:r>
      <w:bookmarkEnd w:id="19"/>
      <w:bookmarkEnd w:id="20"/>
    </w:p>
    <w:p w14:paraId="338DBCAA" w14:textId="77777777" w:rsidR="00711EB5" w:rsidRPr="00DA0B43" w:rsidRDefault="00711EB5" w:rsidP="00711EB5">
      <w:r w:rsidRPr="00DA0B43">
        <w:t xml:space="preserve">Во вкладке </w:t>
      </w:r>
      <w:r w:rsidRPr="00DA0B43">
        <w:rPr>
          <w:i/>
        </w:rPr>
        <w:t>"История подтверждений"</w:t>
      </w:r>
      <w:r w:rsidRPr="00DA0B43">
        <w:t xml:space="preserve"> содержится таблица с историей подтверждений профиля с помощью КЭП (см. рис. 5.1). Действующие подтверждения отмечены галочкой в поле </w:t>
      </w:r>
      <w:r w:rsidRPr="00DA0B43">
        <w:rPr>
          <w:i/>
        </w:rPr>
        <w:t>"Активная"</w:t>
      </w:r>
      <w:r w:rsidRPr="00DA0B43">
        <w:t xml:space="preserve">. Вы можете деактивировать подтверждение, нажав на кнопку </w:t>
      </w:r>
      <w:r w:rsidRPr="00DA0B43">
        <w:rPr>
          <w:i/>
        </w:rPr>
        <w:t>"Удалить"</w:t>
      </w:r>
      <w:r w:rsidRPr="00DA0B43">
        <w:t xml:space="preserve"> рядом с соответствующей строкой подтверждения.</w:t>
      </w:r>
    </w:p>
    <w:p w14:paraId="5F8B842C" w14:textId="77777777" w:rsidR="00711EB5" w:rsidRDefault="00711EB5" w:rsidP="00711EB5">
      <w:pPr>
        <w:spacing w:beforeAutospacing="1"/>
        <w:jc w:val="center"/>
      </w:pPr>
      <w:r>
        <w:rPr>
          <w:noProof/>
          <w:lang w:eastAsia="ru-RU"/>
        </w:rPr>
        <w:lastRenderedPageBreak/>
        <w:drawing>
          <wp:inline distT="0" distB="0" distL="0" distR="0" wp14:anchorId="06CF02D9" wp14:editId="4EACEB6A">
            <wp:extent cx="5395595" cy="1961450"/>
            <wp:effectExtent l="19050" t="19050" r="28575" b="19050"/>
            <wp:docPr id="100027" name="Рисунок 100027" descr="_scroll_external/attachments/istoriya-podtveryodenij-6cf08d4d9a8fee796cdee19081786cd16ef4f7d42b5d9ad5a6a5a550ea40a1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5"/>
                    <a:stretch>
                      <a:fillRect/>
                    </a:stretch>
                  </pic:blipFill>
                  <pic:spPr>
                    <a:xfrm>
                      <a:off x="0" y="0"/>
                      <a:ext cx="5395595" cy="1961450"/>
                    </a:xfrm>
                    <a:prstGeom prst="rect">
                      <a:avLst/>
                    </a:prstGeom>
                    <a:ln w="9525">
                      <a:solidFill>
                        <a:srgbClr val="000000"/>
                      </a:solidFill>
                      <a:prstDash val="solid"/>
                    </a:ln>
                  </pic:spPr>
                </pic:pic>
              </a:graphicData>
            </a:graphic>
          </wp:inline>
        </w:drawing>
      </w:r>
    </w:p>
    <w:p w14:paraId="065A7197" w14:textId="77777777" w:rsidR="00711EB5" w:rsidRPr="00DA0B43" w:rsidRDefault="00711EB5" w:rsidP="00711EB5">
      <w:r w:rsidRPr="00DA0B43">
        <w:br/>
        <w:t xml:space="preserve">Рисунок 5.1 - Профиль пользователя - Вкладка </w:t>
      </w:r>
      <w:r w:rsidRPr="00DA0B43">
        <w:rPr>
          <w:i/>
        </w:rPr>
        <w:t>"История подтверждений"</w:t>
      </w:r>
    </w:p>
    <w:p w14:paraId="56C46D05" w14:textId="77777777" w:rsidR="00711EB5"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21" w:name="scroll-bookmark-21"/>
      <w:r>
        <w:lastRenderedPageBreak/>
        <w:t>Мои реквизиты</w:t>
      </w:r>
      <w:bookmarkEnd w:id="21"/>
    </w:p>
    <w:p w14:paraId="48973760" w14:textId="77777777" w:rsidR="00711EB5" w:rsidRDefault="00711EB5" w:rsidP="00711EB5">
      <w:r w:rsidRPr="00DA0B43">
        <w:t xml:space="preserve">Вкладка </w:t>
      </w:r>
      <w:r w:rsidRPr="00DA0B43">
        <w:rPr>
          <w:i/>
        </w:rPr>
        <w:t>"Мои Реквизиты"</w:t>
      </w:r>
      <w:r w:rsidRPr="00DA0B43">
        <w:t xml:space="preserve"> позволяет</w:t>
      </w:r>
      <w:r>
        <w:t> </w:t>
      </w:r>
      <w:r w:rsidRPr="00DA0B43">
        <w:t xml:space="preserve">заполнить все </w:t>
      </w:r>
      <w:r w:rsidRPr="00DA0B43">
        <w:rPr>
          <w:i/>
          <w:u w:val="single"/>
        </w:rPr>
        <w:t>свои</w:t>
      </w:r>
      <w:r w:rsidRPr="00DA0B43">
        <w:t xml:space="preserve"> реквизиты, финансовые показатели, добавить документы, собственников, лицензии и ответственные лица. Часть полей можно заполнить через кнопку </w:t>
      </w:r>
      <w:r w:rsidRPr="00DA0B43">
        <w:rPr>
          <w:i/>
        </w:rPr>
        <w:t>"Получить данные из ЕГРЮЛ по ИНН"</w:t>
      </w:r>
      <w:r w:rsidRPr="00DA0B43">
        <w:t>.</w:t>
      </w:r>
      <w:r w:rsidRPr="00DA0B43">
        <w:br/>
      </w:r>
      <w:r>
        <w:rPr>
          <w:b/>
          <w:i/>
          <w:color w:val="FF0000"/>
        </w:rPr>
        <w:t>ЗАМЕЧАНИЕ:</w:t>
      </w:r>
      <w:r>
        <w:t xml:space="preserve"> Без заполнения собственных реквизитов заявку подать будет невозможным.</w:t>
      </w:r>
    </w:p>
    <w:p w14:paraId="6C34408E" w14:textId="77777777" w:rsidR="00711EB5" w:rsidRDefault="00711EB5" w:rsidP="00711EB5"/>
    <w:p w14:paraId="2B9D69E5" w14:textId="77777777" w:rsidR="00711EB5" w:rsidRDefault="002A5F54" w:rsidP="0032360D">
      <w:pPr>
        <w:numPr>
          <w:ilvl w:val="0"/>
          <w:numId w:val="7"/>
        </w:numPr>
        <w:spacing w:after="120" w:line="240" w:lineRule="auto"/>
      </w:pPr>
      <w:hyperlink w:anchor="scroll-bookmark-22" w:history="1">
        <w:r w:rsidR="00711EB5">
          <w:rPr>
            <w:rStyle w:val="a4"/>
          </w:rPr>
          <w:t>1. Реквизиты</w:t>
        </w:r>
      </w:hyperlink>
    </w:p>
    <w:p w14:paraId="50F435A8" w14:textId="77777777" w:rsidR="00711EB5" w:rsidRDefault="002A5F54" w:rsidP="0032360D">
      <w:pPr>
        <w:numPr>
          <w:ilvl w:val="0"/>
          <w:numId w:val="7"/>
        </w:numPr>
        <w:spacing w:after="120" w:line="240" w:lineRule="auto"/>
      </w:pPr>
      <w:hyperlink w:anchor="scroll-bookmark-23" w:history="1">
        <w:r w:rsidR="00711EB5">
          <w:rPr>
            <w:rStyle w:val="a4"/>
          </w:rPr>
          <w:t>2. Фин. показатели</w:t>
        </w:r>
      </w:hyperlink>
    </w:p>
    <w:p w14:paraId="43BB421A" w14:textId="77777777" w:rsidR="00711EB5" w:rsidRDefault="002A5F54" w:rsidP="0032360D">
      <w:pPr>
        <w:numPr>
          <w:ilvl w:val="0"/>
          <w:numId w:val="7"/>
        </w:numPr>
        <w:spacing w:after="120" w:line="240" w:lineRule="auto"/>
      </w:pPr>
      <w:hyperlink w:anchor="scroll-bookmark-24" w:history="1">
        <w:r w:rsidR="00711EB5">
          <w:rPr>
            <w:rStyle w:val="a4"/>
          </w:rPr>
          <w:t>3. Документы</w:t>
        </w:r>
      </w:hyperlink>
    </w:p>
    <w:p w14:paraId="01E3B1A5" w14:textId="77777777" w:rsidR="00711EB5" w:rsidRDefault="002A5F54" w:rsidP="0032360D">
      <w:pPr>
        <w:numPr>
          <w:ilvl w:val="0"/>
          <w:numId w:val="7"/>
        </w:numPr>
        <w:spacing w:after="120" w:line="240" w:lineRule="auto"/>
      </w:pPr>
      <w:hyperlink w:anchor="scroll-bookmark-25" w:history="1">
        <w:r w:rsidR="00711EB5">
          <w:rPr>
            <w:rStyle w:val="a4"/>
          </w:rPr>
          <w:t>4. Собственники</w:t>
        </w:r>
      </w:hyperlink>
    </w:p>
    <w:p w14:paraId="1722C463" w14:textId="77777777" w:rsidR="00711EB5" w:rsidRDefault="002A5F54" w:rsidP="0032360D">
      <w:pPr>
        <w:numPr>
          <w:ilvl w:val="0"/>
          <w:numId w:val="7"/>
        </w:numPr>
        <w:spacing w:after="120" w:line="240" w:lineRule="auto"/>
      </w:pPr>
      <w:hyperlink w:anchor="scroll-bookmark-26" w:history="1">
        <w:r w:rsidR="00711EB5">
          <w:rPr>
            <w:rStyle w:val="a4"/>
          </w:rPr>
          <w:t>5. Лицензии</w:t>
        </w:r>
      </w:hyperlink>
    </w:p>
    <w:p w14:paraId="2BD4BB59" w14:textId="77777777" w:rsidR="00711EB5" w:rsidRDefault="002A5F54" w:rsidP="0032360D">
      <w:pPr>
        <w:numPr>
          <w:ilvl w:val="0"/>
          <w:numId w:val="7"/>
        </w:numPr>
        <w:spacing w:after="120" w:line="240" w:lineRule="auto"/>
      </w:pPr>
      <w:hyperlink w:anchor="scroll-bookmark-27" w:history="1">
        <w:r w:rsidR="00711EB5">
          <w:rPr>
            <w:rStyle w:val="a4"/>
          </w:rPr>
          <w:t>6. Ответственные лица</w:t>
        </w:r>
      </w:hyperlink>
    </w:p>
    <w:p w14:paraId="1B240459" w14:textId="77777777" w:rsidR="00711EB5" w:rsidRDefault="002A5F54" w:rsidP="0032360D">
      <w:pPr>
        <w:numPr>
          <w:ilvl w:val="0"/>
          <w:numId w:val="7"/>
        </w:numPr>
        <w:spacing w:after="120" w:line="240" w:lineRule="auto"/>
      </w:pPr>
      <w:hyperlink w:anchor="scroll-bookmark-28" w:history="1">
        <w:r w:rsidR="00711EB5">
          <w:rPr>
            <w:rStyle w:val="a4"/>
          </w:rPr>
          <w:t>7. Банковские реквизиты</w:t>
        </w:r>
      </w:hyperlink>
    </w:p>
    <w:p w14:paraId="4FC79AF4" w14:textId="77777777" w:rsidR="00711EB5" w:rsidRDefault="00711EB5" w:rsidP="0032360D">
      <w:pPr>
        <w:pStyle w:val="2"/>
        <w:keepLines w:val="0"/>
        <w:numPr>
          <w:ilvl w:val="1"/>
          <w:numId w:val="3"/>
        </w:numPr>
        <w:tabs>
          <w:tab w:val="left" w:pos="567"/>
        </w:tabs>
        <w:spacing w:before="480" w:after="240" w:line="240" w:lineRule="auto"/>
      </w:pPr>
      <w:bookmarkStart w:id="22" w:name="_Toc256000005"/>
      <w:bookmarkStart w:id="23" w:name="scroll-bookmark-22"/>
      <w:r>
        <w:t>1. Реквизиты</w:t>
      </w:r>
      <w:bookmarkEnd w:id="22"/>
      <w:bookmarkEnd w:id="23"/>
    </w:p>
    <w:p w14:paraId="37906D90" w14:textId="77777777" w:rsidR="00711EB5" w:rsidRPr="00DA0B43" w:rsidRDefault="00711EB5" w:rsidP="00711EB5">
      <w:r w:rsidRPr="00DA0B43">
        <w:t>Перед началом работы Вы создали</w:t>
      </w:r>
      <w:r>
        <w:t> </w:t>
      </w:r>
      <w:r w:rsidRPr="00DA0B43">
        <w:t>и подтвердили свой профиль с помощью своей КЭП, поэтому после подтверждения основные данные (ОГРН, ИНН, КПП) подтянулись в Ваш профиль.</w:t>
      </w:r>
    </w:p>
    <w:p w14:paraId="3AC80EDF" w14:textId="77777777" w:rsidR="00711EB5" w:rsidRPr="00DA0B43" w:rsidRDefault="00711EB5" w:rsidP="00711EB5">
      <w:r w:rsidRPr="00DA0B43">
        <w:t>1) Перейдите на вкладку</w:t>
      </w:r>
      <w:r>
        <w:t> </w:t>
      </w:r>
      <w:r w:rsidRPr="00DA0B43">
        <w:rPr>
          <w:i/>
        </w:rPr>
        <w:t>"Мои Реквизиты"</w:t>
      </w:r>
      <w:r>
        <w:t> </w:t>
      </w:r>
      <w:r w:rsidRPr="00DA0B43">
        <w:t>(см. рис. 1.1) и заполните оставшиеся пустые поля. Для упрощения процесса нажмите кнопку</w:t>
      </w:r>
      <w:r>
        <w:t> </w:t>
      </w:r>
      <w:r w:rsidRPr="00DA0B43">
        <w:rPr>
          <w:i/>
        </w:rPr>
        <w:t>"Актуализировать данные по ОГРН/ОГРНИП"</w:t>
      </w:r>
      <w:r w:rsidRPr="00DA0B43">
        <w:t xml:space="preserve">. Поля </w:t>
      </w:r>
      <w:r w:rsidRPr="00DA0B43">
        <w:rPr>
          <w:i/>
        </w:rPr>
        <w:t>"ОГРН"</w:t>
      </w:r>
      <w:r w:rsidRPr="00DA0B43">
        <w:t xml:space="preserve">, </w:t>
      </w:r>
      <w:r w:rsidRPr="00DA0B43">
        <w:rPr>
          <w:i/>
        </w:rPr>
        <w:t>"ИНН"</w:t>
      </w:r>
      <w:r w:rsidRPr="00DA0B43">
        <w:t xml:space="preserve">, </w:t>
      </w:r>
      <w:r w:rsidRPr="00DA0B43">
        <w:rPr>
          <w:i/>
        </w:rPr>
        <w:t>"КПП"</w:t>
      </w:r>
      <w:r w:rsidRPr="00DA0B43">
        <w:t xml:space="preserve">, </w:t>
      </w:r>
      <w:r w:rsidRPr="00DA0B43">
        <w:rPr>
          <w:i/>
        </w:rPr>
        <w:t>"Организационно-правовая форма"</w:t>
      </w:r>
      <w:r w:rsidRPr="00DA0B43">
        <w:t xml:space="preserve">, </w:t>
      </w:r>
      <w:r w:rsidRPr="00DA0B43">
        <w:rPr>
          <w:i/>
        </w:rPr>
        <w:t>"Основной код ОКВЭД"</w:t>
      </w:r>
      <w:r w:rsidRPr="00DA0B43">
        <w:t xml:space="preserve"> и </w:t>
      </w:r>
      <w:r w:rsidRPr="00DA0B43">
        <w:rPr>
          <w:i/>
        </w:rPr>
        <w:t>"Дополнительные коды ОКВЭД"</w:t>
      </w:r>
      <w:r w:rsidRPr="00DA0B43">
        <w:t xml:space="preserve"> недоступны для ручного изменения и актуализируются данными из внешних источников (по кнопке </w:t>
      </w:r>
      <w:r w:rsidRPr="00DA0B43">
        <w:rPr>
          <w:i/>
        </w:rPr>
        <w:t>"Актуализировать данные по ОГРН/ОГРНИП"</w:t>
      </w:r>
      <w:r w:rsidRPr="00DA0B43">
        <w:t>)</w:t>
      </w:r>
    </w:p>
    <w:p w14:paraId="27EF4785" w14:textId="77777777" w:rsidR="00711EB5" w:rsidRDefault="00711EB5" w:rsidP="00711EB5">
      <w:pPr>
        <w:spacing w:beforeAutospacing="1"/>
        <w:jc w:val="center"/>
      </w:pPr>
      <w:r>
        <w:rPr>
          <w:noProof/>
          <w:lang w:eastAsia="ru-RU"/>
        </w:rPr>
        <w:lastRenderedPageBreak/>
        <w:drawing>
          <wp:inline distT="0" distB="0" distL="0" distR="0" wp14:anchorId="5AD01E45" wp14:editId="7D2611F5">
            <wp:extent cx="5395595" cy="6601732"/>
            <wp:effectExtent l="19050" t="19050" r="28575" b="19050"/>
            <wp:docPr id="100029" name="Рисунок 100029" descr="_scroll_external/attachments/rekvizity-dc7376eec9688df04334422fa8449a2e2c8fee133b08c70706321b06d2f6b2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6"/>
                    <a:stretch>
                      <a:fillRect/>
                    </a:stretch>
                  </pic:blipFill>
                  <pic:spPr>
                    <a:xfrm>
                      <a:off x="0" y="0"/>
                      <a:ext cx="5395595" cy="6601732"/>
                    </a:xfrm>
                    <a:prstGeom prst="rect">
                      <a:avLst/>
                    </a:prstGeom>
                    <a:ln w="9525">
                      <a:solidFill>
                        <a:srgbClr val="000000"/>
                      </a:solidFill>
                      <a:prstDash val="solid"/>
                    </a:ln>
                  </pic:spPr>
                </pic:pic>
              </a:graphicData>
            </a:graphic>
          </wp:inline>
        </w:drawing>
      </w:r>
    </w:p>
    <w:p w14:paraId="2197903C" w14:textId="77777777" w:rsidR="00711EB5" w:rsidRPr="00DA0B43" w:rsidRDefault="00711EB5" w:rsidP="00711EB5">
      <w:r w:rsidRPr="00DA0B43">
        <w:br/>
        <w:t>Рисунок 1.1 - Пример окна с вкладки "Реквизиты"</w:t>
      </w:r>
    </w:p>
    <w:p w14:paraId="4E851C3F" w14:textId="77777777" w:rsidR="00711EB5" w:rsidRPr="00DA0B43" w:rsidRDefault="00711EB5" w:rsidP="00711EB5">
      <w:r w:rsidRPr="00DA0B43">
        <w:rPr>
          <w:b/>
          <w:i/>
          <w:color w:val="008000"/>
        </w:rPr>
        <w:t xml:space="preserve">ПРИМЕЧАНИЕ: </w:t>
      </w:r>
      <w:r w:rsidRPr="00DA0B43">
        <w:t>Звездочкой отмечены поля, обязательные для заполнения. Рекомендуется заполнить все поля для сокращения дополнительных запросов по недостающим сведениям от Банка в ходе рассмотрения заявок.</w:t>
      </w:r>
    </w:p>
    <w:p w14:paraId="63997D8B" w14:textId="77777777" w:rsidR="00711EB5" w:rsidRPr="00DA0B43" w:rsidRDefault="00711EB5" w:rsidP="00711EB5">
      <w:r w:rsidRPr="00DA0B43">
        <w:t>3) Нажмите кнопку</w:t>
      </w:r>
      <w:r>
        <w:t> </w:t>
      </w:r>
      <w:r w:rsidRPr="00DA0B43">
        <w:rPr>
          <w:i/>
        </w:rPr>
        <w:t>"Сохранить"</w:t>
      </w:r>
      <w:r>
        <w:t> </w:t>
      </w:r>
      <w:r w:rsidRPr="00DA0B43">
        <w:t>после заполнения всех полей. Программа сообщит, если данные успешно сохранены, в противном случае, Программой будут отмечены поля, требующие заполнения/ исправления данных.</w:t>
      </w:r>
    </w:p>
    <w:p w14:paraId="1272237A" w14:textId="77777777" w:rsidR="00711EB5" w:rsidRDefault="00711EB5" w:rsidP="0032360D">
      <w:pPr>
        <w:pStyle w:val="2"/>
        <w:keepLines w:val="0"/>
        <w:numPr>
          <w:ilvl w:val="1"/>
          <w:numId w:val="3"/>
        </w:numPr>
        <w:tabs>
          <w:tab w:val="left" w:pos="567"/>
        </w:tabs>
        <w:spacing w:before="480" w:after="240" w:line="240" w:lineRule="auto"/>
      </w:pPr>
      <w:bookmarkStart w:id="24" w:name="_Toc256000006"/>
      <w:bookmarkStart w:id="25" w:name="scroll-bookmark-23"/>
      <w:r>
        <w:lastRenderedPageBreak/>
        <w:t>2. Фин. показатели</w:t>
      </w:r>
      <w:bookmarkEnd w:id="24"/>
      <w:bookmarkEnd w:id="25"/>
    </w:p>
    <w:p w14:paraId="3FC7BAF7" w14:textId="77777777" w:rsidR="00711EB5" w:rsidRPr="00DA0B43" w:rsidRDefault="00711EB5" w:rsidP="00711EB5">
      <w:r w:rsidRPr="00DA0B43">
        <w:t>Для подачи заявок на получение БГ используются финансовые показатели из форм №1 и №2.</w:t>
      </w:r>
    </w:p>
    <w:p w14:paraId="6C5C5FAF" w14:textId="77777777" w:rsidR="00711EB5" w:rsidRPr="00DA0B43" w:rsidRDefault="00711EB5" w:rsidP="00711EB5">
      <w:r w:rsidRPr="00DA0B43">
        <w:t>1) Перейдите на вкладку</w:t>
      </w:r>
      <w:r>
        <w:t> </w:t>
      </w:r>
      <w:r w:rsidRPr="00DA0B43">
        <w:rPr>
          <w:i/>
        </w:rPr>
        <w:t>"Фин. показатели"</w:t>
      </w:r>
      <w:r w:rsidRPr="00DA0B43">
        <w:t>. Перед вами откроется окно с финансовыми показателями по формам №1 и №2, доступными для заполнения (см. рис. 2.1).</w:t>
      </w:r>
    </w:p>
    <w:p w14:paraId="2ECFA121" w14:textId="77777777" w:rsidR="00711EB5" w:rsidRDefault="00711EB5" w:rsidP="00711EB5">
      <w:pPr>
        <w:spacing w:beforeAutospacing="1"/>
        <w:jc w:val="center"/>
      </w:pPr>
      <w:r>
        <w:rPr>
          <w:noProof/>
          <w:lang w:eastAsia="ru-RU"/>
        </w:rPr>
        <w:drawing>
          <wp:inline distT="0" distB="0" distL="0" distR="0" wp14:anchorId="388BDC7D" wp14:editId="6896843F">
            <wp:extent cx="5395595" cy="5453821"/>
            <wp:effectExtent l="19050" t="19050" r="28575" b="19050"/>
            <wp:docPr id="100031" name="Рисунок 100031" descr="_scroll_external/attachments/image2020-4-17_14-33-57-56fecf01ea88a73875e8eff94c5ac40e5eb1c7440dc129e5a3bc5cb591a41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7"/>
                    <a:stretch>
                      <a:fillRect/>
                    </a:stretch>
                  </pic:blipFill>
                  <pic:spPr>
                    <a:xfrm>
                      <a:off x="0" y="0"/>
                      <a:ext cx="5395595" cy="5453821"/>
                    </a:xfrm>
                    <a:prstGeom prst="rect">
                      <a:avLst/>
                    </a:prstGeom>
                    <a:ln w="9525">
                      <a:solidFill>
                        <a:srgbClr val="000000"/>
                      </a:solidFill>
                      <a:prstDash val="solid"/>
                    </a:ln>
                  </pic:spPr>
                </pic:pic>
              </a:graphicData>
            </a:graphic>
          </wp:inline>
        </w:drawing>
      </w:r>
    </w:p>
    <w:p w14:paraId="6E653FD5" w14:textId="77777777" w:rsidR="00711EB5" w:rsidRPr="00DA0B43" w:rsidRDefault="00711EB5" w:rsidP="00711EB5">
      <w:pPr>
        <w:jc w:val="center"/>
      </w:pPr>
      <w:r w:rsidRPr="00DA0B43">
        <w:t>Рисунок 2.1 - Пример окна вкладки с финансовыми показателями</w:t>
      </w:r>
    </w:p>
    <w:p w14:paraId="3D4ECE35" w14:textId="77777777" w:rsidR="00711EB5" w:rsidRPr="00DA0B43" w:rsidRDefault="00711EB5" w:rsidP="00711EB5">
      <w:r w:rsidRPr="00DA0B43">
        <w:rPr>
          <w:b/>
          <w:i/>
          <w:color w:val="FF0000"/>
        </w:rPr>
        <w:t>ЗАМЕЧАНИЕ:</w:t>
      </w:r>
      <w:r>
        <w:t> </w:t>
      </w:r>
      <w:r w:rsidRPr="00DA0B43">
        <w:t>При заполнении формы №1 значения полей "баланс актива" (код строки: 1600) и "баланс пассива" (код строки: 1700) должны быть равны</w:t>
      </w:r>
      <w:r>
        <w:t> </w:t>
      </w:r>
      <w:r w:rsidRPr="00DA0B43">
        <w:rPr>
          <w:color w:val="FF0000"/>
        </w:rPr>
        <w:t>и отличны от нуля.</w:t>
      </w:r>
      <w:r>
        <w:t> </w:t>
      </w:r>
      <w:r w:rsidRPr="00DA0B43">
        <w:t>Данные вносятся в единице измерения "тыс. руб." (тысяч рублей).</w:t>
      </w:r>
    </w:p>
    <w:p w14:paraId="13499C9A" w14:textId="77777777" w:rsidR="00711EB5" w:rsidRPr="00DA0B43" w:rsidRDefault="00711EB5" w:rsidP="00711EB5">
      <w:r w:rsidRPr="00DA0B43">
        <w:t xml:space="preserve">2) Финансовые показатели можно загрузить из файла, для этого нажмите на кнопку "Загрузить:" и выберите нужный файл в формате </w:t>
      </w:r>
      <w:r>
        <w:t>csv</w:t>
      </w:r>
      <w:r w:rsidRPr="00DA0B43">
        <w:t>. Формы заполнятся автоматически.</w:t>
      </w:r>
    </w:p>
    <w:p w14:paraId="0A096F27" w14:textId="77777777" w:rsidR="00711EB5" w:rsidRPr="00DA0B43" w:rsidRDefault="00711EB5" w:rsidP="00711EB5">
      <w:r w:rsidRPr="00DA0B43">
        <w:t>3) Нажмите кнопку</w:t>
      </w:r>
      <w:r>
        <w:t> </w:t>
      </w:r>
      <w:r w:rsidRPr="00DA0B43">
        <w:rPr>
          <w:i/>
        </w:rPr>
        <w:t>"Сохранить"</w:t>
      </w:r>
      <w:r w:rsidRPr="00DA0B43">
        <w:t>, которая находится под заполняемой формой №2, по окончании заполнения финансовых показателей, иначе данные не сохранятся в Программе.</w:t>
      </w:r>
    </w:p>
    <w:p w14:paraId="26F9EF48" w14:textId="77777777" w:rsidR="00711EB5" w:rsidRDefault="00711EB5" w:rsidP="0032360D">
      <w:pPr>
        <w:pStyle w:val="2"/>
        <w:keepLines w:val="0"/>
        <w:numPr>
          <w:ilvl w:val="1"/>
          <w:numId w:val="3"/>
        </w:numPr>
        <w:tabs>
          <w:tab w:val="left" w:pos="567"/>
        </w:tabs>
        <w:spacing w:before="480" w:after="240" w:line="240" w:lineRule="auto"/>
      </w:pPr>
      <w:bookmarkStart w:id="26" w:name="_Toc256000007"/>
      <w:bookmarkStart w:id="27" w:name="scroll-bookmark-24"/>
      <w:r>
        <w:lastRenderedPageBreak/>
        <w:t>3. Документы</w:t>
      </w:r>
      <w:bookmarkEnd w:id="26"/>
      <w:bookmarkEnd w:id="27"/>
    </w:p>
    <w:p w14:paraId="5D5D54E7" w14:textId="77777777" w:rsidR="00711EB5" w:rsidRPr="00DA0B43" w:rsidRDefault="00711EB5" w:rsidP="00711EB5">
      <w:r w:rsidRPr="00DA0B43">
        <w:t>На вкладке</w:t>
      </w:r>
      <w:r>
        <w:t> </w:t>
      </w:r>
      <w:r w:rsidRPr="00DA0B43">
        <w:rPr>
          <w:i/>
        </w:rPr>
        <w:t>"Документы"</w:t>
      </w:r>
      <w:r>
        <w:t> </w:t>
      </w:r>
      <w:r w:rsidRPr="00DA0B43">
        <w:t>пользователь имеет возможность прикрепить необходимые документы, которые чаще всего требуются банком при рассмотрении заявки.</w:t>
      </w:r>
      <w:r w:rsidRPr="00DA0B43">
        <w:br/>
        <w:t>1) Перейдите на вкладку</w:t>
      </w:r>
      <w:r>
        <w:t> </w:t>
      </w:r>
      <w:r w:rsidRPr="00DA0B43">
        <w:rPr>
          <w:i/>
        </w:rPr>
        <w:t>"Документы"</w:t>
      </w:r>
      <w:r w:rsidRPr="00DA0B43">
        <w:t>. Перед вами откроется перечень требуемых документов (см. рис. 3.1).</w:t>
      </w:r>
    </w:p>
    <w:p w14:paraId="608F0126" w14:textId="77777777" w:rsidR="00711EB5" w:rsidRDefault="00711EB5" w:rsidP="00711EB5">
      <w:pPr>
        <w:spacing w:beforeAutospacing="1"/>
        <w:jc w:val="center"/>
      </w:pPr>
      <w:r>
        <w:rPr>
          <w:noProof/>
          <w:lang w:eastAsia="ru-RU"/>
        </w:rPr>
        <w:drawing>
          <wp:inline distT="0" distB="0" distL="0" distR="0" wp14:anchorId="715C40BF" wp14:editId="7B2CD3BF">
            <wp:extent cx="5395595" cy="6133187"/>
            <wp:effectExtent l="19050" t="19050" r="28575" b="19050"/>
            <wp:docPr id="100033" name="Рисунок 100033" descr="_scroll_external/attachments/dokumenty-77343bcab72f843ab83a0bcab6a49f78e26ba40508902ca5a333a7261f45bc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8"/>
                    <a:stretch>
                      <a:fillRect/>
                    </a:stretch>
                  </pic:blipFill>
                  <pic:spPr>
                    <a:xfrm>
                      <a:off x="0" y="0"/>
                      <a:ext cx="5395595" cy="6133187"/>
                    </a:xfrm>
                    <a:prstGeom prst="rect">
                      <a:avLst/>
                    </a:prstGeom>
                    <a:ln w="9525">
                      <a:solidFill>
                        <a:srgbClr val="000000"/>
                      </a:solidFill>
                      <a:prstDash val="solid"/>
                    </a:ln>
                  </pic:spPr>
                </pic:pic>
              </a:graphicData>
            </a:graphic>
          </wp:inline>
        </w:drawing>
      </w:r>
    </w:p>
    <w:p w14:paraId="692C09D6" w14:textId="77777777" w:rsidR="00711EB5" w:rsidRPr="00DA0B43" w:rsidRDefault="00711EB5" w:rsidP="00711EB5">
      <w:r w:rsidRPr="00DA0B43">
        <w:br/>
        <w:t>Рисунок 3.1 - Пример вкладки для прикрепления документов</w:t>
      </w:r>
    </w:p>
    <w:p w14:paraId="59823A52" w14:textId="77777777" w:rsidR="00711EB5" w:rsidRDefault="00711EB5" w:rsidP="00711EB5">
      <w:r>
        <w:t>Существует два типа документов:</w:t>
      </w:r>
    </w:p>
    <w:p w14:paraId="740444FC" w14:textId="77777777" w:rsidR="00711EB5" w:rsidRPr="00DA0B43" w:rsidRDefault="00711EB5" w:rsidP="0032360D">
      <w:pPr>
        <w:numPr>
          <w:ilvl w:val="0"/>
          <w:numId w:val="8"/>
        </w:numPr>
        <w:spacing w:after="120" w:line="240" w:lineRule="auto"/>
      </w:pPr>
      <w:r w:rsidRPr="00DA0B43">
        <w:t>обязательные документы (обязательны к заполнению);</w:t>
      </w:r>
    </w:p>
    <w:p w14:paraId="62D778A6" w14:textId="77777777" w:rsidR="00711EB5" w:rsidRPr="00DA0B43" w:rsidRDefault="00711EB5" w:rsidP="0032360D">
      <w:pPr>
        <w:numPr>
          <w:ilvl w:val="0"/>
          <w:numId w:val="8"/>
        </w:numPr>
        <w:spacing w:after="120" w:line="240" w:lineRule="auto"/>
      </w:pPr>
      <w:r w:rsidRPr="00DA0B43">
        <w:t>остальные документы (прикрепить по желанию).</w:t>
      </w:r>
    </w:p>
    <w:p w14:paraId="7F3C50F1" w14:textId="77777777" w:rsidR="00711EB5" w:rsidRPr="00DA0B43" w:rsidRDefault="00711EB5" w:rsidP="00711EB5">
      <w:r w:rsidRPr="00DA0B43">
        <w:t>2) Поочередно напротив каждого наименования документа нажмите кнопку</w:t>
      </w:r>
      <w:r>
        <w:t> </w:t>
      </w:r>
    </w:p>
    <w:p w14:paraId="47FA292F" w14:textId="77777777" w:rsidR="00711EB5" w:rsidRDefault="00711EB5" w:rsidP="00711EB5">
      <w:r>
        <w:rPr>
          <w:noProof/>
          <w:lang w:eastAsia="ru-RU"/>
        </w:rPr>
        <w:lastRenderedPageBreak/>
        <w:drawing>
          <wp:inline distT="0" distB="0" distL="0" distR="0" wp14:anchorId="01C44A0A" wp14:editId="62591AA7">
            <wp:extent cx="1819275" cy="304800"/>
            <wp:effectExtent l="0" t="0" r="0" b="0"/>
            <wp:docPr id="100035" name="Рисунок 100035" descr="_scroll_external/attachments/image2020-4-17_15-18-58-e175f502f6864192574e9d3a7ef4da7ef456bd90a339c0413716d258805cfd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9"/>
                    <a:stretch>
                      <a:fillRect/>
                    </a:stretch>
                  </pic:blipFill>
                  <pic:spPr>
                    <a:xfrm>
                      <a:off x="0" y="0"/>
                      <a:ext cx="1819275" cy="304800"/>
                    </a:xfrm>
                    <a:prstGeom prst="rect">
                      <a:avLst/>
                    </a:prstGeom>
                  </pic:spPr>
                </pic:pic>
              </a:graphicData>
            </a:graphic>
          </wp:inline>
        </w:drawing>
      </w:r>
    </w:p>
    <w:p w14:paraId="630ABED2" w14:textId="77777777" w:rsidR="00711EB5" w:rsidRPr="00DA0B43" w:rsidRDefault="00711EB5" w:rsidP="00711EB5">
      <w:r w:rsidRPr="00DA0B43">
        <w:t>.</w:t>
      </w:r>
    </w:p>
    <w:p w14:paraId="2E477AD2" w14:textId="77777777" w:rsidR="00711EB5" w:rsidRPr="00DA0B43" w:rsidRDefault="00711EB5" w:rsidP="00711EB5">
      <w:r w:rsidRPr="00DA0B43">
        <w:t>3) В открывшемся окне перейдите к папке, в которой хранятся документы. Выберите требуемый документ и нажмите кнопку</w:t>
      </w:r>
      <w:r>
        <w:t> </w:t>
      </w:r>
      <w:r w:rsidRPr="00DA0B43">
        <w:rPr>
          <w:i/>
        </w:rPr>
        <w:t>"Открыть"</w:t>
      </w:r>
      <w:r w:rsidRPr="00DA0B43">
        <w:t>.</w:t>
      </w:r>
      <w:r>
        <w:t> </w:t>
      </w:r>
    </w:p>
    <w:p w14:paraId="073F9FC9" w14:textId="77777777" w:rsidR="00711EB5" w:rsidRPr="00DA0B43" w:rsidRDefault="00711EB5" w:rsidP="00711EB5">
      <w:r w:rsidRPr="00DA0B43">
        <w:t>4) Название загруженного файла отобразиться в колонке "Прикрепленные файлы" (см. рис. 3.2).</w:t>
      </w:r>
    </w:p>
    <w:p w14:paraId="2EE19F2A" w14:textId="77777777" w:rsidR="00711EB5" w:rsidRPr="00DA0B43" w:rsidRDefault="00711EB5" w:rsidP="00711EB5">
      <w:r w:rsidRPr="00DA0B43">
        <w:t>Чтобы открыть прикрепленный файл в режиме просмотра, нажмите на название файла.</w:t>
      </w:r>
    </w:p>
    <w:p w14:paraId="20A3CA21" w14:textId="77777777" w:rsidR="00711EB5" w:rsidRPr="00DA0B43" w:rsidRDefault="00711EB5" w:rsidP="00711EB5">
      <w:r w:rsidRPr="00DA0B43">
        <w:t>Чтобы скачать прикрепленный файл, нажмите на кнопку</w:t>
      </w:r>
      <w:r>
        <w:t> </w:t>
      </w:r>
    </w:p>
    <w:p w14:paraId="468E0C7C" w14:textId="77777777" w:rsidR="00711EB5" w:rsidRDefault="00711EB5" w:rsidP="00711EB5">
      <w:pPr>
        <w:spacing w:beforeAutospacing="1"/>
      </w:pPr>
      <w:r>
        <w:rPr>
          <w:noProof/>
          <w:lang w:eastAsia="ru-RU"/>
        </w:rPr>
        <w:drawing>
          <wp:inline distT="0" distB="0" distL="0" distR="0" wp14:anchorId="0F605B47" wp14:editId="7E9A7EC4">
            <wp:extent cx="133350" cy="133350"/>
            <wp:effectExtent l="19050" t="19050" r="28575" b="19050"/>
            <wp:docPr id="100037" name="Рисунок 100037" descr="_scroll_external/attachments/image2020-4-17_15-14-59-70c031ee50fa74f8d0bb3e76e93c74ec6d95b772216cf4d6bf1159292025a3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0"/>
                    <a:stretch>
                      <a:fillRect/>
                    </a:stretch>
                  </pic:blipFill>
                  <pic:spPr>
                    <a:xfrm>
                      <a:off x="0" y="0"/>
                      <a:ext cx="133350" cy="133350"/>
                    </a:xfrm>
                    <a:prstGeom prst="rect">
                      <a:avLst/>
                    </a:prstGeom>
                    <a:ln w="9525">
                      <a:solidFill>
                        <a:srgbClr val="000000"/>
                      </a:solidFill>
                      <a:prstDash val="solid"/>
                    </a:ln>
                  </pic:spPr>
                </pic:pic>
              </a:graphicData>
            </a:graphic>
          </wp:inline>
        </w:drawing>
      </w:r>
    </w:p>
    <w:p w14:paraId="5281C93D" w14:textId="77777777" w:rsidR="00711EB5" w:rsidRPr="00DA0B43" w:rsidRDefault="00711EB5" w:rsidP="00711EB5">
      <w:r w:rsidRPr="00DA0B43">
        <w:t>.</w:t>
      </w:r>
    </w:p>
    <w:p w14:paraId="5811FAFB" w14:textId="77777777" w:rsidR="00711EB5" w:rsidRPr="00DA0B43" w:rsidRDefault="00711EB5" w:rsidP="00711EB5">
      <w:r w:rsidRPr="00DA0B43">
        <w:t>Чтобы удалить все прикрепленные файлы, нажмите кнопку</w:t>
      </w:r>
      <w:r>
        <w:t> </w:t>
      </w:r>
    </w:p>
    <w:p w14:paraId="44D65682" w14:textId="77777777" w:rsidR="00711EB5" w:rsidRDefault="00711EB5" w:rsidP="00711EB5">
      <w:r>
        <w:rPr>
          <w:noProof/>
          <w:lang w:eastAsia="ru-RU"/>
        </w:rPr>
        <w:drawing>
          <wp:inline distT="0" distB="0" distL="0" distR="0" wp14:anchorId="07FE2C74" wp14:editId="3CFC0C5F">
            <wp:extent cx="1371600" cy="304800"/>
            <wp:effectExtent l="0" t="0" r="0" b="0"/>
            <wp:docPr id="100039" name="Рисунок 100039" descr="_scroll_external/attachments/image2020-4-17_15-18-33-033e138e359b78de50534fdc825b23ae21fa36dfb06bfd23b90a4f87c7ccf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1"/>
                    <a:stretch>
                      <a:fillRect/>
                    </a:stretch>
                  </pic:blipFill>
                  <pic:spPr>
                    <a:xfrm>
                      <a:off x="0" y="0"/>
                      <a:ext cx="1371600" cy="304800"/>
                    </a:xfrm>
                    <a:prstGeom prst="rect">
                      <a:avLst/>
                    </a:prstGeom>
                  </pic:spPr>
                </pic:pic>
              </a:graphicData>
            </a:graphic>
          </wp:inline>
        </w:drawing>
      </w:r>
    </w:p>
    <w:p w14:paraId="6DC1A592" w14:textId="77777777" w:rsidR="00711EB5" w:rsidRPr="00DA0B43" w:rsidRDefault="00711EB5" w:rsidP="00711EB5">
      <w:r w:rsidRPr="00DA0B43">
        <w:t>.</w:t>
      </w:r>
    </w:p>
    <w:p w14:paraId="38F9C4E8" w14:textId="77777777" w:rsidR="00711EB5" w:rsidRDefault="00711EB5" w:rsidP="00711EB5">
      <w:r w:rsidRPr="00DA0B43">
        <w:t xml:space="preserve">5) К одному типу документа можно прикрепить несколько файлов, для этого повторите процедуру прикрепления документа столько раз, сколько документов нужно прикрепить. </w:t>
      </w:r>
      <w:r>
        <w:t>Для замены прикрепленного документа взамен существующего нажмите кнопку </w:t>
      </w:r>
    </w:p>
    <w:p w14:paraId="6103BD4A" w14:textId="77777777" w:rsidR="00711EB5" w:rsidRDefault="00711EB5" w:rsidP="00711EB5">
      <w:r>
        <w:rPr>
          <w:noProof/>
          <w:lang w:eastAsia="ru-RU"/>
        </w:rPr>
        <w:drawing>
          <wp:inline distT="0" distB="0" distL="0" distR="0" wp14:anchorId="2C737520" wp14:editId="64611395">
            <wp:extent cx="219075" cy="209550"/>
            <wp:effectExtent l="0" t="0" r="0" b="0"/>
            <wp:docPr id="100041" name="Рисунок 100041" descr="_scroll_external/attachments/worddav7c71a0e728ce89c6fbe819ffaaf3ede1-ff99aee6338d964144e7ba54f91b4212b887c1699077730e026fc9d78a230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2"/>
                    <a:stretch>
                      <a:fillRect/>
                    </a:stretch>
                  </pic:blipFill>
                  <pic:spPr>
                    <a:xfrm>
                      <a:off x="0" y="0"/>
                      <a:ext cx="219075" cy="209550"/>
                    </a:xfrm>
                    <a:prstGeom prst="rect">
                      <a:avLst/>
                    </a:prstGeom>
                  </pic:spPr>
                </pic:pic>
              </a:graphicData>
            </a:graphic>
          </wp:inline>
        </w:drawing>
      </w:r>
    </w:p>
    <w:p w14:paraId="6781A4E2" w14:textId="77777777" w:rsidR="00711EB5" w:rsidRPr="00DA0B43" w:rsidRDefault="00711EB5" w:rsidP="00711EB5">
      <w:r>
        <w:t> </w:t>
      </w:r>
      <w:r w:rsidRPr="00DA0B43">
        <w:t>, а затем повторите процедуру прикрепления документа.</w:t>
      </w:r>
    </w:p>
    <w:p w14:paraId="739F6C9B" w14:textId="77777777" w:rsidR="00711EB5" w:rsidRDefault="00711EB5" w:rsidP="00711EB5">
      <w:pPr>
        <w:spacing w:beforeAutospacing="1"/>
        <w:jc w:val="center"/>
      </w:pPr>
      <w:r>
        <w:rPr>
          <w:noProof/>
          <w:lang w:eastAsia="ru-RU"/>
        </w:rPr>
        <w:drawing>
          <wp:inline distT="0" distB="0" distL="0" distR="0" wp14:anchorId="7B39157D" wp14:editId="57FA5EDC">
            <wp:extent cx="5395595" cy="863467"/>
            <wp:effectExtent l="19050" t="19050" r="28575" b="19050"/>
            <wp:docPr id="100043" name="Рисунок 100043" descr="_scroll_external/attachments/image2020-4-17_15-5-20-fc5657a8a8616bf2860cffa3dd1bd02fe688e23651458f6d84efe741e7871a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3"/>
                    <a:stretch>
                      <a:fillRect/>
                    </a:stretch>
                  </pic:blipFill>
                  <pic:spPr>
                    <a:xfrm>
                      <a:off x="0" y="0"/>
                      <a:ext cx="5395595" cy="863467"/>
                    </a:xfrm>
                    <a:prstGeom prst="rect">
                      <a:avLst/>
                    </a:prstGeom>
                    <a:ln w="9525">
                      <a:solidFill>
                        <a:srgbClr val="000000"/>
                      </a:solidFill>
                      <a:prstDash val="solid"/>
                    </a:ln>
                  </pic:spPr>
                </pic:pic>
              </a:graphicData>
            </a:graphic>
          </wp:inline>
        </w:drawing>
      </w:r>
    </w:p>
    <w:p w14:paraId="461675D6" w14:textId="77777777" w:rsidR="00711EB5" w:rsidRPr="00DA0B43" w:rsidRDefault="00711EB5" w:rsidP="00711EB5">
      <w:pPr>
        <w:jc w:val="center"/>
      </w:pPr>
      <w:r w:rsidRPr="00DA0B43">
        <w:t>Рисунок 3.2 - Пример загруженных документов</w:t>
      </w:r>
    </w:p>
    <w:p w14:paraId="66B37293" w14:textId="77777777" w:rsidR="00711EB5" w:rsidRPr="00DA0B43" w:rsidRDefault="00711EB5" w:rsidP="00711EB5">
      <w:pPr>
        <w:jc w:val="center"/>
      </w:pPr>
    </w:p>
    <w:p w14:paraId="0D3F5775" w14:textId="77777777" w:rsidR="00711EB5" w:rsidRPr="00DA0B43" w:rsidRDefault="00711EB5" w:rsidP="00711EB5">
      <w:r w:rsidRPr="00DA0B43">
        <w:rPr>
          <w:b/>
          <w:i/>
          <w:color w:val="008000"/>
        </w:rPr>
        <w:t xml:space="preserve">ПРИМЕЧАНИЕ: </w:t>
      </w:r>
      <w:r w:rsidRPr="00DA0B43">
        <w:t>При подаче заявки система так же предложит Вам прикрепить документы, если они не были загружены в ходе заполнения профиля.</w:t>
      </w:r>
    </w:p>
    <w:p w14:paraId="520AE61D" w14:textId="77777777" w:rsidR="00711EB5" w:rsidRDefault="00711EB5" w:rsidP="0032360D">
      <w:pPr>
        <w:pStyle w:val="2"/>
        <w:keepLines w:val="0"/>
        <w:numPr>
          <w:ilvl w:val="1"/>
          <w:numId w:val="3"/>
        </w:numPr>
        <w:tabs>
          <w:tab w:val="left" w:pos="567"/>
        </w:tabs>
        <w:spacing w:before="480" w:after="240" w:line="240" w:lineRule="auto"/>
      </w:pPr>
      <w:bookmarkStart w:id="28" w:name="_Toc256000008"/>
      <w:bookmarkStart w:id="29" w:name="scroll-bookmark-25"/>
      <w:r>
        <w:t>4. Собственники</w:t>
      </w:r>
      <w:bookmarkEnd w:id="28"/>
      <w:bookmarkEnd w:id="29"/>
    </w:p>
    <w:p w14:paraId="072AD2BC" w14:textId="77777777" w:rsidR="00711EB5" w:rsidRPr="00DA0B43" w:rsidRDefault="00711EB5" w:rsidP="00711EB5">
      <w:r w:rsidRPr="00DA0B43">
        <w:t>На вкладке</w:t>
      </w:r>
      <w:r>
        <w:t> </w:t>
      </w:r>
      <w:r w:rsidRPr="00DA0B43">
        <w:rPr>
          <w:i/>
        </w:rPr>
        <w:t>"Собственники"</w:t>
      </w:r>
      <w:r>
        <w:t> </w:t>
      </w:r>
      <w:r w:rsidRPr="00DA0B43">
        <w:t>пользователь имеет возможность добавить собственников, которые могут быть юридическими или физическими лицами (см. рис. 4.1).</w:t>
      </w:r>
    </w:p>
    <w:p w14:paraId="10E334DD" w14:textId="77777777" w:rsidR="00711EB5" w:rsidRDefault="00711EB5" w:rsidP="00711EB5">
      <w:pPr>
        <w:spacing w:beforeAutospacing="1"/>
        <w:jc w:val="center"/>
      </w:pPr>
      <w:r>
        <w:rPr>
          <w:noProof/>
          <w:lang w:eastAsia="ru-RU"/>
        </w:rPr>
        <w:lastRenderedPageBreak/>
        <w:drawing>
          <wp:inline distT="0" distB="0" distL="0" distR="0" wp14:anchorId="3B1600E7" wp14:editId="562D75BC">
            <wp:extent cx="5395595" cy="2293336"/>
            <wp:effectExtent l="19050" t="19050" r="28575" b="19050"/>
            <wp:docPr id="100045" name="Рисунок 100045" descr="_scroll_external/attachments/image2020-4-17_15-28-20-e2024688d43b115de2a87b018713c1071894b8911f8ec71114dfab541b67d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4"/>
                    <a:stretch>
                      <a:fillRect/>
                    </a:stretch>
                  </pic:blipFill>
                  <pic:spPr>
                    <a:xfrm>
                      <a:off x="0" y="0"/>
                      <a:ext cx="5395595" cy="2293336"/>
                    </a:xfrm>
                    <a:prstGeom prst="rect">
                      <a:avLst/>
                    </a:prstGeom>
                    <a:ln w="9525">
                      <a:solidFill>
                        <a:srgbClr val="000000"/>
                      </a:solidFill>
                      <a:prstDash val="solid"/>
                    </a:ln>
                  </pic:spPr>
                </pic:pic>
              </a:graphicData>
            </a:graphic>
          </wp:inline>
        </w:drawing>
      </w:r>
    </w:p>
    <w:p w14:paraId="776FCF75" w14:textId="77777777" w:rsidR="00711EB5" w:rsidRPr="00DA0B43" w:rsidRDefault="00711EB5" w:rsidP="00711EB5">
      <w:pPr>
        <w:jc w:val="center"/>
      </w:pPr>
      <w:r w:rsidRPr="00DA0B43">
        <w:t>Рисунок 4.1 Пример вкладки с данными по собственникам</w:t>
      </w:r>
    </w:p>
    <w:p w14:paraId="1776BF28" w14:textId="77777777" w:rsidR="00711EB5" w:rsidRPr="00DA0B43" w:rsidRDefault="00711EB5" w:rsidP="00711EB5">
      <w:r w:rsidRPr="00DA0B43">
        <w:t>1) Для добавления собственника нажмите кнопку</w:t>
      </w:r>
      <w:r>
        <w:t> </w:t>
      </w:r>
      <w:r w:rsidRPr="00DA0B43">
        <w:rPr>
          <w:i/>
        </w:rPr>
        <w:t>"Добавить"</w:t>
      </w:r>
      <w:r w:rsidRPr="00DA0B43">
        <w:t>.</w:t>
      </w:r>
    </w:p>
    <w:p w14:paraId="41901A8D" w14:textId="77777777" w:rsidR="00711EB5" w:rsidRPr="00DA0B43" w:rsidRDefault="00711EB5" w:rsidP="00711EB5">
      <w:r w:rsidRPr="00DA0B43">
        <w:t>2) В результате откроется новое окно с полями для ввода данных для физ. лица (см. рис. 4.2).</w:t>
      </w:r>
    </w:p>
    <w:p w14:paraId="505775D4" w14:textId="77777777" w:rsidR="00711EB5" w:rsidRDefault="00711EB5" w:rsidP="00711EB5">
      <w:pPr>
        <w:spacing w:beforeAutospacing="1"/>
        <w:jc w:val="center"/>
      </w:pPr>
      <w:r>
        <w:rPr>
          <w:noProof/>
          <w:lang w:eastAsia="ru-RU"/>
        </w:rPr>
        <w:drawing>
          <wp:inline distT="0" distB="0" distL="0" distR="0" wp14:anchorId="290A82A4" wp14:editId="1342A326">
            <wp:extent cx="5395595" cy="4756250"/>
            <wp:effectExtent l="19050" t="19050" r="28575" b="19050"/>
            <wp:docPr id="100047" name="Рисунок 100047" descr="_scroll_external/attachments/image2020-4-17_15-46-33-1fbdb608b7f051feb934ee84933460da5e423315f22ef82e989fe1dbe3c8c9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5"/>
                    <a:stretch>
                      <a:fillRect/>
                    </a:stretch>
                  </pic:blipFill>
                  <pic:spPr>
                    <a:xfrm>
                      <a:off x="0" y="0"/>
                      <a:ext cx="5395595" cy="4756250"/>
                    </a:xfrm>
                    <a:prstGeom prst="rect">
                      <a:avLst/>
                    </a:prstGeom>
                    <a:ln w="9525">
                      <a:solidFill>
                        <a:srgbClr val="000000"/>
                      </a:solidFill>
                      <a:prstDash val="solid"/>
                    </a:ln>
                  </pic:spPr>
                </pic:pic>
              </a:graphicData>
            </a:graphic>
          </wp:inline>
        </w:drawing>
      </w:r>
    </w:p>
    <w:p w14:paraId="4650215A" w14:textId="77777777" w:rsidR="00711EB5" w:rsidRPr="00DA0B43" w:rsidRDefault="00711EB5" w:rsidP="00711EB5">
      <w:pPr>
        <w:jc w:val="center"/>
      </w:pPr>
      <w:r w:rsidRPr="00DA0B43">
        <w:t>Рисунок 4.2 Окно добавления собственника - физического лица</w:t>
      </w:r>
    </w:p>
    <w:p w14:paraId="0B1C63A6" w14:textId="77777777" w:rsidR="00711EB5" w:rsidRPr="00DA0B43" w:rsidRDefault="00711EB5" w:rsidP="00711EB5"/>
    <w:p w14:paraId="5B2784A3" w14:textId="77777777" w:rsidR="00711EB5" w:rsidRPr="00DA0B43" w:rsidRDefault="00711EB5" w:rsidP="00711EB5">
      <w:r w:rsidRPr="00DA0B43">
        <w:lastRenderedPageBreak/>
        <w:t>3) Заполните все поля и нажмите кнопку "</w:t>
      </w:r>
      <w:r w:rsidRPr="00DA0B43">
        <w:rPr>
          <w:i/>
        </w:rPr>
        <w:t>Сохранить</w:t>
      </w:r>
      <w:r w:rsidRPr="00DA0B43">
        <w:t>".</w:t>
      </w:r>
    </w:p>
    <w:p w14:paraId="161836F0" w14:textId="77777777" w:rsidR="00711EB5" w:rsidRPr="00DA0B43" w:rsidRDefault="00711EB5" w:rsidP="00711EB5">
      <w:r w:rsidRPr="00DA0B43">
        <w:t>4) Если в качестве собственника выбран вариант</w:t>
      </w:r>
      <w:r>
        <w:t> </w:t>
      </w:r>
      <w:r w:rsidRPr="00DA0B43">
        <w:rPr>
          <w:i/>
        </w:rPr>
        <w:t>"Юридическое лицо"</w:t>
      </w:r>
      <w:r w:rsidRPr="00DA0B43">
        <w:t>, то автоматически отобразится список необходимых для заполнения полей (см. рис. 4.3).</w:t>
      </w:r>
    </w:p>
    <w:p w14:paraId="3A0040DF" w14:textId="77777777" w:rsidR="00711EB5" w:rsidRDefault="00711EB5" w:rsidP="00711EB5">
      <w:pPr>
        <w:spacing w:beforeAutospacing="1"/>
        <w:jc w:val="center"/>
      </w:pPr>
      <w:r>
        <w:rPr>
          <w:noProof/>
          <w:lang w:eastAsia="ru-RU"/>
        </w:rPr>
        <w:drawing>
          <wp:inline distT="0" distB="0" distL="0" distR="0" wp14:anchorId="7E79ACE9" wp14:editId="1CEB6B1F">
            <wp:extent cx="5395595" cy="2943052"/>
            <wp:effectExtent l="19050" t="19050" r="28575" b="19050"/>
            <wp:docPr id="100049" name="Рисунок 100049" descr="_scroll_external/attachments/image2020-4-17_15-54-49-4422da2322543a08cd1f86c54c989ba35b7406e249804d1f23a7860d812ce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6"/>
                    <a:stretch>
                      <a:fillRect/>
                    </a:stretch>
                  </pic:blipFill>
                  <pic:spPr>
                    <a:xfrm>
                      <a:off x="0" y="0"/>
                      <a:ext cx="5395595" cy="2943052"/>
                    </a:xfrm>
                    <a:prstGeom prst="rect">
                      <a:avLst/>
                    </a:prstGeom>
                    <a:ln w="9525">
                      <a:solidFill>
                        <a:srgbClr val="000000"/>
                      </a:solidFill>
                      <a:prstDash val="solid"/>
                    </a:ln>
                  </pic:spPr>
                </pic:pic>
              </a:graphicData>
            </a:graphic>
          </wp:inline>
        </w:drawing>
      </w:r>
    </w:p>
    <w:p w14:paraId="36C580E1" w14:textId="77777777" w:rsidR="00711EB5" w:rsidRPr="00DA0B43" w:rsidRDefault="00711EB5" w:rsidP="00711EB5">
      <w:r w:rsidRPr="00DA0B43">
        <w:t>Рисунок 4.3 - Окно добавления собственника - юридического лица</w:t>
      </w:r>
    </w:p>
    <w:p w14:paraId="51EE17B8" w14:textId="77777777" w:rsidR="00711EB5" w:rsidRPr="00DA0B43" w:rsidRDefault="00711EB5" w:rsidP="00711EB5">
      <w:pPr>
        <w:jc w:val="center"/>
      </w:pPr>
    </w:p>
    <w:p w14:paraId="3610E1D5" w14:textId="77777777" w:rsidR="00711EB5" w:rsidRPr="00DA0B43" w:rsidRDefault="00711EB5" w:rsidP="00711EB5">
      <w:r w:rsidRPr="00DA0B43">
        <w:t>5) Заполните все поля и нажмите кнопку</w:t>
      </w:r>
      <w:r>
        <w:t> </w:t>
      </w:r>
      <w:r w:rsidRPr="00DA0B43">
        <w:rPr>
          <w:i/>
        </w:rPr>
        <w:t>"Сохранить"</w:t>
      </w:r>
      <w:r w:rsidRPr="00DA0B43">
        <w:t>.</w:t>
      </w:r>
    </w:p>
    <w:p w14:paraId="40B4891D" w14:textId="77777777" w:rsidR="00711EB5" w:rsidRPr="00DA0B43" w:rsidRDefault="00711EB5" w:rsidP="00711EB5">
      <w:r w:rsidRPr="00DA0B43">
        <w:rPr>
          <w:b/>
          <w:i/>
          <w:color w:val="FF0000"/>
        </w:rPr>
        <w:t>ЗАМЕЧАНИЕ:</w:t>
      </w:r>
      <w:r>
        <w:t> </w:t>
      </w:r>
      <w:r w:rsidRPr="00DA0B43">
        <w:t>Доля собственника в процентах не может превышать 100%. В случае, если имеется несколько собственников, то суммарная доля должна быть равна 100%.</w:t>
      </w:r>
      <w:r w:rsidRPr="00DA0B43">
        <w:br/>
      </w:r>
      <w:r>
        <w:t> </w:t>
      </w:r>
      <w:r w:rsidRPr="00DA0B43">
        <w:br/>
        <w:t>6) При необходимости добавления нескольких собственников повторите действия по добавлению собственника.</w:t>
      </w:r>
    </w:p>
    <w:p w14:paraId="68FCE41E" w14:textId="77777777" w:rsidR="00711EB5" w:rsidRPr="00DA0B43" w:rsidRDefault="00711EB5" w:rsidP="00711EB5">
      <w:r w:rsidRPr="00DA0B43">
        <w:t>Сводные результаты заполнения данных о собственниках отображаются на вкладке</w:t>
      </w:r>
      <w:r>
        <w:t> </w:t>
      </w:r>
      <w:r w:rsidRPr="00DA0B43">
        <w:rPr>
          <w:i/>
        </w:rPr>
        <w:t>"Собственники"</w:t>
      </w:r>
      <w:r>
        <w:t> </w:t>
      </w:r>
      <w:r w:rsidRPr="00DA0B43">
        <w:t>и индикацией о сохранении данных последнего добавленного собственника.</w:t>
      </w:r>
    </w:p>
    <w:p w14:paraId="48C830C9" w14:textId="77777777" w:rsidR="00711EB5" w:rsidRPr="00DA0B43" w:rsidRDefault="00711EB5" w:rsidP="00711EB5">
      <w:r w:rsidRPr="00DA0B43">
        <w:t>7) Чтобы отредактировать сведения о собственниках, нажмите напротив соответствующего собственника кнопку</w:t>
      </w:r>
      <w:r w:rsidRPr="00DA0B43">
        <w:rPr>
          <w:i/>
        </w:rPr>
        <w:t xml:space="preserve"> "Редактировать собственника"</w:t>
      </w:r>
      <w:r w:rsidRPr="00DA0B43">
        <w:t xml:space="preserve"> |</w:t>
      </w:r>
    </w:p>
    <w:p w14:paraId="43045959" w14:textId="77777777" w:rsidR="00711EB5" w:rsidRDefault="00711EB5" w:rsidP="00711EB5">
      <w:r>
        <w:rPr>
          <w:noProof/>
          <w:lang w:eastAsia="ru-RU"/>
        </w:rPr>
        <w:drawing>
          <wp:inline distT="0" distB="0" distL="0" distR="0" wp14:anchorId="0E793D23" wp14:editId="5C2B1605">
            <wp:extent cx="228600" cy="228600"/>
            <wp:effectExtent l="0" t="0" r="0" b="0"/>
            <wp:docPr id="100051" name="Рисунок 100051" descr="_scroll_external/attachments/image2020-4-17_16-12-9-c1d587fc2ea56049036ce69117b113d61083e90a37b7258e3b830b8b7d21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7"/>
                    <a:stretch>
                      <a:fillRect/>
                    </a:stretch>
                  </pic:blipFill>
                  <pic:spPr>
                    <a:xfrm>
                      <a:off x="0" y="0"/>
                      <a:ext cx="228600" cy="228600"/>
                    </a:xfrm>
                    <a:prstGeom prst="rect">
                      <a:avLst/>
                    </a:prstGeom>
                  </pic:spPr>
                </pic:pic>
              </a:graphicData>
            </a:graphic>
          </wp:inline>
        </w:drawing>
      </w:r>
    </w:p>
    <w:p w14:paraId="18E48C5E" w14:textId="77777777" w:rsidR="00711EB5" w:rsidRPr="00DA0B43" w:rsidRDefault="00711EB5" w:rsidP="00711EB5">
      <w:r w:rsidRPr="00DA0B43">
        <w:t>.</w:t>
      </w:r>
      <w:r>
        <w:t> </w:t>
      </w:r>
    </w:p>
    <w:p w14:paraId="12E9AE3E" w14:textId="77777777" w:rsidR="00711EB5" w:rsidRPr="00DA0B43" w:rsidRDefault="00711EB5" w:rsidP="00711EB5">
      <w:r w:rsidRPr="00DA0B43">
        <w:t>Чтобы удалить сведения о собственнике нажмите кнопку</w:t>
      </w:r>
      <w:r w:rsidRPr="00DA0B43">
        <w:rPr>
          <w:i/>
        </w:rPr>
        <w:t xml:space="preserve"> "Удалить собственника"</w:t>
      </w:r>
      <w:r w:rsidRPr="00DA0B43">
        <w:t xml:space="preserve"> |</w:t>
      </w:r>
    </w:p>
    <w:p w14:paraId="29CE4DED" w14:textId="77777777" w:rsidR="00711EB5" w:rsidRDefault="00711EB5" w:rsidP="00711EB5">
      <w:r>
        <w:rPr>
          <w:noProof/>
          <w:lang w:eastAsia="ru-RU"/>
        </w:rPr>
        <w:drawing>
          <wp:inline distT="0" distB="0" distL="0" distR="0" wp14:anchorId="7BF8A165" wp14:editId="0C5488E5">
            <wp:extent cx="219075" cy="209550"/>
            <wp:effectExtent l="0" t="0" r="0" b="0"/>
            <wp:docPr id="100053" name="Рисунок 100053" descr="_scroll_external/attachments/worddav7c71a0e728ce89c6fbe819ffaaf3ede1-ff99aee6338d964144e7ba54f91b4212b887c1699077730e026fc9d78a230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2"/>
                    <a:stretch>
                      <a:fillRect/>
                    </a:stretch>
                  </pic:blipFill>
                  <pic:spPr>
                    <a:xfrm>
                      <a:off x="0" y="0"/>
                      <a:ext cx="219075" cy="209550"/>
                    </a:xfrm>
                    <a:prstGeom prst="rect">
                      <a:avLst/>
                    </a:prstGeom>
                  </pic:spPr>
                </pic:pic>
              </a:graphicData>
            </a:graphic>
          </wp:inline>
        </w:drawing>
      </w:r>
    </w:p>
    <w:p w14:paraId="6A9048EC" w14:textId="77777777" w:rsidR="00711EB5" w:rsidRDefault="00711EB5" w:rsidP="00711EB5">
      <w:r>
        <w:t> .</w:t>
      </w:r>
    </w:p>
    <w:p w14:paraId="3C4A7F0B" w14:textId="77777777" w:rsidR="00711EB5" w:rsidRDefault="00711EB5" w:rsidP="0032360D">
      <w:pPr>
        <w:pStyle w:val="2"/>
        <w:keepLines w:val="0"/>
        <w:numPr>
          <w:ilvl w:val="1"/>
          <w:numId w:val="3"/>
        </w:numPr>
        <w:tabs>
          <w:tab w:val="left" w:pos="567"/>
        </w:tabs>
        <w:spacing w:before="480" w:after="240" w:line="240" w:lineRule="auto"/>
      </w:pPr>
      <w:bookmarkStart w:id="30" w:name="_Toc256000009"/>
      <w:bookmarkStart w:id="31" w:name="scroll-bookmark-26"/>
      <w:r>
        <w:lastRenderedPageBreak/>
        <w:t>5. Лицензии</w:t>
      </w:r>
      <w:bookmarkEnd w:id="30"/>
      <w:bookmarkEnd w:id="31"/>
    </w:p>
    <w:p w14:paraId="10F8A5C3" w14:textId="77777777" w:rsidR="00711EB5" w:rsidRDefault="00711EB5" w:rsidP="00711EB5">
      <w:r w:rsidRPr="00DA0B43">
        <w:t>На вкладке</w:t>
      </w:r>
      <w:r>
        <w:t> </w:t>
      </w:r>
      <w:r w:rsidRPr="00DA0B43">
        <w:rPr>
          <w:i/>
        </w:rPr>
        <w:t>"Лицензии"</w:t>
      </w:r>
      <w:r w:rsidRPr="00DA0B43">
        <w:t xml:space="preserve"> можно увидеть лицензии, на основании которых ведется соответствующая деятельность (см. рис. 5.1). </w:t>
      </w:r>
      <w:r>
        <w:t>Вы имеете возможность добавить описание лицензий.</w:t>
      </w:r>
    </w:p>
    <w:p w14:paraId="2DFBD85F" w14:textId="77777777" w:rsidR="00711EB5" w:rsidRDefault="00711EB5" w:rsidP="00711EB5">
      <w:pPr>
        <w:spacing w:beforeAutospacing="1"/>
        <w:jc w:val="center"/>
      </w:pPr>
      <w:r>
        <w:rPr>
          <w:noProof/>
          <w:lang w:eastAsia="ru-RU"/>
        </w:rPr>
        <w:drawing>
          <wp:inline distT="0" distB="0" distL="0" distR="0" wp14:anchorId="22146D92" wp14:editId="04BC2C3F">
            <wp:extent cx="5395595" cy="1345633"/>
            <wp:effectExtent l="19050" t="19050" r="28575" b="19050"/>
            <wp:docPr id="100055" name="Рисунок 100055" descr="_scroll_external/attachments/image2020-4-17_16-15-16-8783cd3722f40aa54b1c7545550a65982aca0f4db02bff2d4209eb193884fb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8"/>
                    <a:stretch>
                      <a:fillRect/>
                    </a:stretch>
                  </pic:blipFill>
                  <pic:spPr>
                    <a:xfrm>
                      <a:off x="0" y="0"/>
                      <a:ext cx="5395595" cy="1345633"/>
                    </a:xfrm>
                    <a:prstGeom prst="rect">
                      <a:avLst/>
                    </a:prstGeom>
                    <a:ln w="9525">
                      <a:solidFill>
                        <a:srgbClr val="000000"/>
                      </a:solidFill>
                      <a:prstDash val="solid"/>
                    </a:ln>
                  </pic:spPr>
                </pic:pic>
              </a:graphicData>
            </a:graphic>
          </wp:inline>
        </w:drawing>
      </w:r>
    </w:p>
    <w:p w14:paraId="31A886A2" w14:textId="77777777" w:rsidR="00711EB5" w:rsidRPr="00DA0B43" w:rsidRDefault="00711EB5" w:rsidP="00711EB5">
      <w:r w:rsidRPr="00DA0B43">
        <w:t>Рисунок 5.1 - Пример вкладки с данными по лицензиям</w:t>
      </w:r>
    </w:p>
    <w:p w14:paraId="2941D1B0" w14:textId="77777777" w:rsidR="00711EB5" w:rsidRPr="00DA0B43" w:rsidRDefault="00711EB5" w:rsidP="00711EB5">
      <w:pPr>
        <w:jc w:val="center"/>
      </w:pPr>
    </w:p>
    <w:p w14:paraId="5D1628CC" w14:textId="77777777" w:rsidR="00711EB5" w:rsidRPr="00DA0B43" w:rsidRDefault="00711EB5" w:rsidP="00711EB5">
      <w:r w:rsidRPr="00DA0B43">
        <w:t>1) Для добавления данных лицензии нажмите кнопку</w:t>
      </w:r>
      <w:r>
        <w:t> </w:t>
      </w:r>
      <w:r w:rsidRPr="00DA0B43">
        <w:rPr>
          <w:i/>
        </w:rPr>
        <w:t>"Добавить"</w:t>
      </w:r>
      <w:r w:rsidRPr="00DA0B43">
        <w:t>.</w:t>
      </w:r>
    </w:p>
    <w:p w14:paraId="36280E79" w14:textId="77777777" w:rsidR="00711EB5" w:rsidRPr="00DA0B43" w:rsidRDefault="00711EB5" w:rsidP="00711EB5">
      <w:r w:rsidRPr="00DA0B43">
        <w:t>2) В открывшемся окне заполните все поля и нажмите кнопку "</w:t>
      </w:r>
      <w:r w:rsidRPr="00DA0B43">
        <w:rPr>
          <w:i/>
        </w:rPr>
        <w:t>Сохранить</w:t>
      </w:r>
      <w:r w:rsidRPr="00DA0B43">
        <w:t>" (см. рис. 5.2).</w:t>
      </w:r>
    </w:p>
    <w:p w14:paraId="39C0152B" w14:textId="77777777" w:rsidR="00711EB5" w:rsidRPr="00DA0B43" w:rsidRDefault="00711EB5" w:rsidP="00711EB5">
      <w:r w:rsidRPr="00DA0B43">
        <w:t>3) Если необходимо добавить несколько лицензий, повторите процедуру добавления лицензии.</w:t>
      </w:r>
      <w:r w:rsidRPr="00DA0B43">
        <w:br/>
        <w:t>4) Чтобы отредактировать сведения о лицензиях, нажмите напротив соответствующей лицензии кнопку</w:t>
      </w:r>
      <w:r w:rsidRPr="00DA0B43">
        <w:rPr>
          <w:i/>
        </w:rPr>
        <w:t xml:space="preserve"> "Редактировать"</w:t>
      </w:r>
      <w:r w:rsidRPr="00DA0B43">
        <w:t xml:space="preserve"> |</w:t>
      </w:r>
      <w:r>
        <w:rPr>
          <w:noProof/>
          <w:lang w:eastAsia="ru-RU"/>
        </w:rPr>
        <w:drawing>
          <wp:inline distT="0" distB="0" distL="0" distR="0" wp14:anchorId="41FA14D3" wp14:editId="31FDB560">
            <wp:extent cx="228600" cy="228600"/>
            <wp:effectExtent l="0" t="0" r="0" b="0"/>
            <wp:docPr id="100057" name="Рисунок 100057" descr="_scroll_external/attachments/image2020-4-17_16-12-9-c1d587fc2ea56049036ce69117b113d61083e90a37b7258e3b830b8b7d21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7"/>
                    <a:stretch>
                      <a:fillRect/>
                    </a:stretch>
                  </pic:blipFill>
                  <pic:spPr>
                    <a:xfrm>
                      <a:off x="0" y="0"/>
                      <a:ext cx="228600" cy="228600"/>
                    </a:xfrm>
                    <a:prstGeom prst="rect">
                      <a:avLst/>
                    </a:prstGeom>
                  </pic:spPr>
                </pic:pic>
              </a:graphicData>
            </a:graphic>
          </wp:inline>
        </w:drawing>
      </w:r>
      <w:r w:rsidRPr="00DA0B43">
        <w:t>.</w:t>
      </w:r>
      <w:r w:rsidRPr="00DA0B43">
        <w:br/>
        <w:t xml:space="preserve">5) Чтобы удалить сведения о лицензии нажмите напротив соответствующей лицензии кнопку </w:t>
      </w:r>
      <w:r w:rsidRPr="00DA0B43">
        <w:rPr>
          <w:i/>
        </w:rPr>
        <w:t>"Удалить"</w:t>
      </w:r>
      <w:r w:rsidRPr="00DA0B43">
        <w:t xml:space="preserve"> |</w:t>
      </w:r>
    </w:p>
    <w:p w14:paraId="18F8EAF7" w14:textId="77777777" w:rsidR="00711EB5" w:rsidRDefault="00711EB5" w:rsidP="00711EB5">
      <w:r>
        <w:rPr>
          <w:noProof/>
          <w:lang w:eastAsia="ru-RU"/>
        </w:rPr>
        <w:drawing>
          <wp:inline distT="0" distB="0" distL="0" distR="0" wp14:anchorId="6D23EBBB" wp14:editId="16174632">
            <wp:extent cx="219075" cy="209550"/>
            <wp:effectExtent l="0" t="0" r="0" b="0"/>
            <wp:docPr id="100059" name="Рисунок 100059" descr="_scroll_external/attachments/worddav7c71a0e728ce89c6fbe819ffaaf3ede1-ff99aee6338d964144e7ba54f91b4212b887c1699077730e026fc9d78a230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2"/>
                    <a:stretch>
                      <a:fillRect/>
                    </a:stretch>
                  </pic:blipFill>
                  <pic:spPr>
                    <a:xfrm>
                      <a:off x="0" y="0"/>
                      <a:ext cx="219075" cy="209550"/>
                    </a:xfrm>
                    <a:prstGeom prst="rect">
                      <a:avLst/>
                    </a:prstGeom>
                  </pic:spPr>
                </pic:pic>
              </a:graphicData>
            </a:graphic>
          </wp:inline>
        </w:drawing>
      </w:r>
    </w:p>
    <w:p w14:paraId="205ABF21" w14:textId="77777777" w:rsidR="00711EB5" w:rsidRDefault="00711EB5" w:rsidP="00711EB5">
      <w:r>
        <w:t>.</w:t>
      </w:r>
    </w:p>
    <w:p w14:paraId="54630DB5" w14:textId="77777777" w:rsidR="00711EB5" w:rsidRDefault="00711EB5" w:rsidP="00711EB5">
      <w:pPr>
        <w:spacing w:beforeAutospacing="1"/>
        <w:jc w:val="center"/>
      </w:pPr>
      <w:r>
        <w:rPr>
          <w:noProof/>
          <w:lang w:eastAsia="ru-RU"/>
        </w:rPr>
        <w:lastRenderedPageBreak/>
        <w:drawing>
          <wp:inline distT="0" distB="0" distL="0" distR="0" wp14:anchorId="15EC96F3" wp14:editId="3067B741">
            <wp:extent cx="5395595" cy="5307528"/>
            <wp:effectExtent l="19050" t="19050" r="28575" b="19050"/>
            <wp:docPr id="100061" name="Рисунок 100061" descr="_scroll_external/attachments/litsenzii-sozdanie-c25a0d620a516b60320050d651717a0dedd23838f9d3b95269bc3bbb352a6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9"/>
                    <a:stretch>
                      <a:fillRect/>
                    </a:stretch>
                  </pic:blipFill>
                  <pic:spPr>
                    <a:xfrm>
                      <a:off x="0" y="0"/>
                      <a:ext cx="5395595" cy="5307528"/>
                    </a:xfrm>
                    <a:prstGeom prst="rect">
                      <a:avLst/>
                    </a:prstGeom>
                    <a:ln w="9525">
                      <a:solidFill>
                        <a:srgbClr val="000000"/>
                      </a:solidFill>
                      <a:prstDash val="solid"/>
                    </a:ln>
                  </pic:spPr>
                </pic:pic>
              </a:graphicData>
            </a:graphic>
          </wp:inline>
        </w:drawing>
      </w:r>
    </w:p>
    <w:p w14:paraId="7711C5D9" w14:textId="77777777" w:rsidR="00711EB5" w:rsidRDefault="00711EB5" w:rsidP="00711EB5">
      <w:r>
        <w:br/>
        <w:t>Рисунок 5.2 - Окно создания лицензии</w:t>
      </w:r>
    </w:p>
    <w:p w14:paraId="7FE001A6" w14:textId="77777777" w:rsidR="00711EB5" w:rsidRDefault="00711EB5" w:rsidP="0032360D">
      <w:pPr>
        <w:pStyle w:val="2"/>
        <w:keepLines w:val="0"/>
        <w:numPr>
          <w:ilvl w:val="1"/>
          <w:numId w:val="3"/>
        </w:numPr>
        <w:tabs>
          <w:tab w:val="left" w:pos="567"/>
        </w:tabs>
        <w:spacing w:before="480" w:after="240" w:line="240" w:lineRule="auto"/>
      </w:pPr>
      <w:bookmarkStart w:id="32" w:name="_Toc256000010"/>
      <w:bookmarkStart w:id="33" w:name="scroll-bookmark-27"/>
      <w:r>
        <w:t>6. Ответственные лица</w:t>
      </w:r>
      <w:bookmarkEnd w:id="32"/>
      <w:bookmarkEnd w:id="33"/>
    </w:p>
    <w:p w14:paraId="4FAC4C31" w14:textId="77777777" w:rsidR="00711EB5" w:rsidRPr="00DA0B43" w:rsidRDefault="00711EB5" w:rsidP="00711EB5">
      <w:r w:rsidRPr="00DA0B43">
        <w:t>На вкладке</w:t>
      </w:r>
      <w:r>
        <w:t> </w:t>
      </w:r>
      <w:r w:rsidRPr="00DA0B43">
        <w:rPr>
          <w:i/>
        </w:rPr>
        <w:t>"Ответственные лица"</w:t>
      </w:r>
      <w:r>
        <w:t> </w:t>
      </w:r>
      <w:r w:rsidRPr="00DA0B43">
        <w:t>пользователь имеет возможность добавить должностных лиц, имеющих право подписи правовых и финансовых документов организации пользователя (см. рис. 6.1).</w:t>
      </w:r>
    </w:p>
    <w:p w14:paraId="1FF3DCA1" w14:textId="77777777" w:rsidR="00711EB5" w:rsidRDefault="00711EB5" w:rsidP="00711EB5">
      <w:pPr>
        <w:spacing w:beforeAutospacing="1"/>
        <w:jc w:val="center"/>
      </w:pPr>
      <w:r>
        <w:rPr>
          <w:noProof/>
          <w:lang w:eastAsia="ru-RU"/>
        </w:rPr>
        <w:drawing>
          <wp:inline distT="0" distB="0" distL="0" distR="0" wp14:anchorId="15EDFD53" wp14:editId="661C2248">
            <wp:extent cx="5395595" cy="1510070"/>
            <wp:effectExtent l="19050" t="19050" r="28575" b="19050"/>
            <wp:docPr id="100063" name="Рисунок 100063" descr="_scroll_external/attachments/image2020-4-17_16-27-24-6cd85f0560d41c5f23b4633a6825c1c13771457cc9acc9a2e8d36ddce020bf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40"/>
                    <a:stretch>
                      <a:fillRect/>
                    </a:stretch>
                  </pic:blipFill>
                  <pic:spPr>
                    <a:xfrm>
                      <a:off x="0" y="0"/>
                      <a:ext cx="5395595" cy="1510070"/>
                    </a:xfrm>
                    <a:prstGeom prst="rect">
                      <a:avLst/>
                    </a:prstGeom>
                    <a:ln w="9525">
                      <a:solidFill>
                        <a:srgbClr val="000000"/>
                      </a:solidFill>
                      <a:prstDash val="solid"/>
                    </a:ln>
                  </pic:spPr>
                </pic:pic>
              </a:graphicData>
            </a:graphic>
          </wp:inline>
        </w:drawing>
      </w:r>
    </w:p>
    <w:p w14:paraId="6963C462" w14:textId="77777777" w:rsidR="00711EB5" w:rsidRPr="00DA0B43" w:rsidRDefault="00711EB5" w:rsidP="00711EB5">
      <w:r w:rsidRPr="00DA0B43">
        <w:t>Рисунок 6.1 - Пример вкладки со списком ответственных лиц</w:t>
      </w:r>
    </w:p>
    <w:p w14:paraId="3371D0C6" w14:textId="77777777" w:rsidR="00711EB5" w:rsidRPr="00DA0B43" w:rsidRDefault="00711EB5" w:rsidP="00711EB5"/>
    <w:p w14:paraId="3063085C" w14:textId="77777777" w:rsidR="00711EB5" w:rsidRPr="00DA0B43" w:rsidRDefault="00711EB5" w:rsidP="00711EB5">
      <w:r w:rsidRPr="00DA0B43">
        <w:t>1) Для добавления ответственного лица нажмите кнопку</w:t>
      </w:r>
      <w:r>
        <w:t> </w:t>
      </w:r>
      <w:r w:rsidRPr="00DA0B43">
        <w:rPr>
          <w:i/>
        </w:rPr>
        <w:t>"Добавить"</w:t>
      </w:r>
      <w:r w:rsidRPr="00DA0B43">
        <w:t>.</w:t>
      </w:r>
    </w:p>
    <w:p w14:paraId="62446F63" w14:textId="77777777" w:rsidR="00711EB5" w:rsidRPr="00DA0B43" w:rsidRDefault="00711EB5" w:rsidP="00711EB5">
      <w:r w:rsidRPr="00DA0B43">
        <w:t>2) В открывшемся окне заполните все поля (см. рис 6.2). Нажмите кнопку "</w:t>
      </w:r>
      <w:r w:rsidRPr="00DA0B43">
        <w:rPr>
          <w:i/>
        </w:rPr>
        <w:t>Сохранить"</w:t>
      </w:r>
      <w:r w:rsidRPr="00DA0B43">
        <w:t>.</w:t>
      </w:r>
    </w:p>
    <w:p w14:paraId="76720B1E" w14:textId="77777777" w:rsidR="00711EB5" w:rsidRPr="00DA0B43" w:rsidRDefault="00711EB5" w:rsidP="00711EB5">
      <w:r w:rsidRPr="00DA0B43">
        <w:rPr>
          <w:b/>
          <w:i/>
          <w:color w:val="FF0000"/>
        </w:rPr>
        <w:t>ЗАМЕЧАНИЕ:</w:t>
      </w:r>
      <w:r>
        <w:t> </w:t>
      </w:r>
      <w:r w:rsidRPr="00DA0B43">
        <w:t xml:space="preserve">Если директор совмещает свою деятельность с должностью, например, главного бухгалтера, следует это указать, поставив галочку рядом с надписью </w:t>
      </w:r>
      <w:r w:rsidRPr="00DA0B43">
        <w:rPr>
          <w:i/>
        </w:rPr>
        <w:t>"Директор совмещает деятельность главного бухгалтера"</w:t>
      </w:r>
      <w:r w:rsidRPr="00DA0B43">
        <w:t>. Иначе, введите сначала данные руководителя, как первое ответственное лицо, а затем главного бухгалтера, как второе ответственное лицо.</w:t>
      </w:r>
    </w:p>
    <w:p w14:paraId="10217C28" w14:textId="77777777" w:rsidR="00711EB5" w:rsidRDefault="00711EB5" w:rsidP="00711EB5">
      <w:pPr>
        <w:spacing w:beforeAutospacing="1"/>
        <w:jc w:val="center"/>
      </w:pPr>
      <w:r>
        <w:rPr>
          <w:noProof/>
          <w:lang w:eastAsia="ru-RU"/>
        </w:rPr>
        <w:lastRenderedPageBreak/>
        <w:drawing>
          <wp:inline distT="0" distB="0" distL="0" distR="0" wp14:anchorId="605C08C9" wp14:editId="45C9DEB0">
            <wp:extent cx="5395595" cy="7422605"/>
            <wp:effectExtent l="19050" t="19050" r="28575" b="19050"/>
            <wp:docPr id="100065" name="Рисунок 100065" descr="_scroll_external/attachments/image2020-4-17_16-46-37-38113ab18f37da0fd46f657b23e40363b60749a7f2736fb5763695aa9717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41"/>
                    <a:stretch>
                      <a:fillRect/>
                    </a:stretch>
                  </pic:blipFill>
                  <pic:spPr>
                    <a:xfrm>
                      <a:off x="0" y="0"/>
                      <a:ext cx="5395595" cy="7422605"/>
                    </a:xfrm>
                    <a:prstGeom prst="rect">
                      <a:avLst/>
                    </a:prstGeom>
                    <a:ln w="9525">
                      <a:solidFill>
                        <a:srgbClr val="000000"/>
                      </a:solidFill>
                      <a:prstDash val="solid"/>
                    </a:ln>
                  </pic:spPr>
                </pic:pic>
              </a:graphicData>
            </a:graphic>
          </wp:inline>
        </w:drawing>
      </w:r>
    </w:p>
    <w:p w14:paraId="6FA4C08D" w14:textId="77777777" w:rsidR="00711EB5" w:rsidRPr="00DA0B43" w:rsidRDefault="00711EB5" w:rsidP="00711EB5">
      <w:r w:rsidRPr="00DA0B43">
        <w:t>Рисунок 6.2 - Окно добавления ответственного лица</w:t>
      </w:r>
    </w:p>
    <w:p w14:paraId="1E7BE001" w14:textId="77777777" w:rsidR="00711EB5" w:rsidRPr="00DA0B43" w:rsidRDefault="00711EB5" w:rsidP="00711EB5">
      <w:pPr>
        <w:jc w:val="center"/>
      </w:pPr>
    </w:p>
    <w:p w14:paraId="114D46BB" w14:textId="77777777" w:rsidR="00711EB5" w:rsidRPr="00DA0B43" w:rsidRDefault="00711EB5" w:rsidP="00711EB5">
      <w:r w:rsidRPr="00DA0B43">
        <w:t>3) Если необходимо добавить несколько ответственных лиц, повторите процедуру добавления.</w:t>
      </w:r>
    </w:p>
    <w:p w14:paraId="5C9F2888" w14:textId="77777777" w:rsidR="00711EB5" w:rsidRPr="00DA0B43" w:rsidRDefault="00711EB5" w:rsidP="00711EB5">
      <w:r w:rsidRPr="00DA0B43">
        <w:lastRenderedPageBreak/>
        <w:t>4) Чтобы отредактировать сведения об ответственных лицах, нажмите на соответствующую ссылку с фамилией, именем, отчеством.</w:t>
      </w:r>
      <w:r>
        <w:t> </w:t>
      </w:r>
      <w:r w:rsidRPr="00DA0B43">
        <w:t>В открывшемся окне после выполнения редактирования данных нажмите кнопку</w:t>
      </w:r>
      <w:r>
        <w:t> </w:t>
      </w:r>
      <w:r w:rsidRPr="00DA0B43">
        <w:rPr>
          <w:i/>
        </w:rPr>
        <w:t>"Сохранить"</w:t>
      </w:r>
      <w:r w:rsidRPr="00DA0B43">
        <w:t>.</w:t>
      </w:r>
    </w:p>
    <w:p w14:paraId="60E2D6E0" w14:textId="77777777" w:rsidR="00711EB5" w:rsidRDefault="00711EB5" w:rsidP="00711EB5">
      <w:r w:rsidRPr="00DA0B43">
        <w:t xml:space="preserve">5) </w:t>
      </w:r>
      <w:r>
        <w:t> </w:t>
      </w:r>
      <w:r w:rsidRPr="00DA0B43">
        <w:t>Чтобы удалить все сведения об ответственном лице нажмите на соответствующую ссылку с фамилией, именем, отчеством. В открывшемся окне нажмите кнопку "</w:t>
      </w:r>
      <w:r w:rsidRPr="00DA0B43">
        <w:rPr>
          <w:i/>
        </w:rPr>
        <w:t>Удалить</w:t>
      </w:r>
      <w:r w:rsidRPr="00DA0B43">
        <w:t xml:space="preserve">", которая расположена в нижней части страницы. </w:t>
      </w:r>
      <w:r>
        <w:t>Подтвердите удаление (см. рис. 6.3).</w:t>
      </w:r>
    </w:p>
    <w:p w14:paraId="795A37AC" w14:textId="77777777" w:rsidR="00711EB5" w:rsidRDefault="00711EB5" w:rsidP="00711EB5">
      <w:pPr>
        <w:spacing w:beforeAutospacing="1"/>
        <w:jc w:val="center"/>
      </w:pPr>
      <w:r>
        <w:rPr>
          <w:noProof/>
          <w:lang w:eastAsia="ru-RU"/>
        </w:rPr>
        <w:drawing>
          <wp:inline distT="0" distB="0" distL="0" distR="0" wp14:anchorId="6C70CD57" wp14:editId="3E8286C8">
            <wp:extent cx="4362450" cy="1323975"/>
            <wp:effectExtent l="19050" t="19050" r="28575" b="19050"/>
            <wp:docPr id="100067" name="Рисунок 100067" descr="_scroll_external/attachments/image2020-4-17_16-58-12-27b86da029ac8f159e441f2c095dd6d932e7d1021a31fc5a2a0a8b0350aac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42"/>
                    <a:stretch>
                      <a:fillRect/>
                    </a:stretch>
                  </pic:blipFill>
                  <pic:spPr>
                    <a:xfrm>
                      <a:off x="0" y="0"/>
                      <a:ext cx="4362450" cy="1323975"/>
                    </a:xfrm>
                    <a:prstGeom prst="rect">
                      <a:avLst/>
                    </a:prstGeom>
                    <a:ln w="9525">
                      <a:solidFill>
                        <a:srgbClr val="000000"/>
                      </a:solidFill>
                      <a:prstDash val="solid"/>
                    </a:ln>
                  </pic:spPr>
                </pic:pic>
              </a:graphicData>
            </a:graphic>
          </wp:inline>
        </w:drawing>
      </w:r>
    </w:p>
    <w:p w14:paraId="1516BBB2" w14:textId="77777777" w:rsidR="00711EB5" w:rsidRDefault="00711EB5" w:rsidP="00711EB5">
      <w:r>
        <w:t>Рисунок 6.3 - Подтверждение удаления ответственного лица</w:t>
      </w:r>
    </w:p>
    <w:p w14:paraId="242B5908" w14:textId="77777777" w:rsidR="00711EB5" w:rsidRDefault="00711EB5" w:rsidP="0032360D">
      <w:pPr>
        <w:pStyle w:val="2"/>
        <w:keepLines w:val="0"/>
        <w:numPr>
          <w:ilvl w:val="1"/>
          <w:numId w:val="3"/>
        </w:numPr>
        <w:tabs>
          <w:tab w:val="left" w:pos="567"/>
        </w:tabs>
        <w:spacing w:before="480" w:after="240" w:line="240" w:lineRule="auto"/>
      </w:pPr>
      <w:bookmarkStart w:id="34" w:name="_Toc256000011"/>
      <w:bookmarkStart w:id="35" w:name="scroll-bookmark-28"/>
      <w:r>
        <w:t>7. Банковские реквизиты</w:t>
      </w:r>
      <w:bookmarkEnd w:id="34"/>
      <w:bookmarkEnd w:id="35"/>
    </w:p>
    <w:p w14:paraId="2E0358AE" w14:textId="77777777" w:rsidR="00711EB5" w:rsidRPr="00DA0B43" w:rsidRDefault="00711EB5" w:rsidP="00711EB5">
      <w:r w:rsidRPr="00DA0B43">
        <w:t>На вкладке</w:t>
      </w:r>
      <w:r>
        <w:t> </w:t>
      </w:r>
      <w:r w:rsidRPr="00DA0B43">
        <w:rPr>
          <w:i/>
        </w:rPr>
        <w:t>"Банковские реквизиты"</w:t>
      </w:r>
      <w:r>
        <w:t> </w:t>
      </w:r>
      <w:r w:rsidRPr="00DA0B43">
        <w:t>заполняются соответствующие сведения пользователя (см. рис. 7.1).</w:t>
      </w:r>
    </w:p>
    <w:p w14:paraId="516DDDB5" w14:textId="77777777" w:rsidR="00711EB5" w:rsidRDefault="00711EB5" w:rsidP="00711EB5">
      <w:pPr>
        <w:spacing w:beforeAutospacing="1"/>
        <w:jc w:val="center"/>
      </w:pPr>
      <w:r>
        <w:rPr>
          <w:noProof/>
          <w:lang w:eastAsia="ru-RU"/>
        </w:rPr>
        <w:drawing>
          <wp:inline distT="0" distB="0" distL="0" distR="0" wp14:anchorId="30796A05" wp14:editId="3CE5009B">
            <wp:extent cx="5395595" cy="1075514"/>
            <wp:effectExtent l="19050" t="19050" r="28575" b="19050"/>
            <wp:docPr id="100069" name="Рисунок 100069" descr="_scroll_external/attachments/image2020-4-17_17-0-42-264e4f4330b951f6fce409b0d8efc65afcc5f550f133e09444db87aef0ba3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43"/>
                    <a:stretch>
                      <a:fillRect/>
                    </a:stretch>
                  </pic:blipFill>
                  <pic:spPr>
                    <a:xfrm>
                      <a:off x="0" y="0"/>
                      <a:ext cx="5395595" cy="1075514"/>
                    </a:xfrm>
                    <a:prstGeom prst="rect">
                      <a:avLst/>
                    </a:prstGeom>
                    <a:ln w="9525">
                      <a:solidFill>
                        <a:srgbClr val="000000"/>
                      </a:solidFill>
                      <a:prstDash val="solid"/>
                    </a:ln>
                  </pic:spPr>
                </pic:pic>
              </a:graphicData>
            </a:graphic>
          </wp:inline>
        </w:drawing>
      </w:r>
    </w:p>
    <w:p w14:paraId="7EDF4211" w14:textId="77777777" w:rsidR="00711EB5" w:rsidRPr="00DA0B43" w:rsidRDefault="00711EB5" w:rsidP="00711EB5">
      <w:pPr>
        <w:jc w:val="center"/>
      </w:pPr>
      <w:r w:rsidRPr="00DA0B43">
        <w:t>Рисунок 7.1 - Пример вкладки с банковскими реквизитами</w:t>
      </w:r>
    </w:p>
    <w:p w14:paraId="55F673CB" w14:textId="77777777" w:rsidR="00711EB5" w:rsidRPr="00DA0B43" w:rsidRDefault="00711EB5" w:rsidP="00711EB5">
      <w:pPr>
        <w:jc w:val="center"/>
      </w:pPr>
    </w:p>
    <w:p w14:paraId="6AC5290E" w14:textId="77777777" w:rsidR="00711EB5" w:rsidRPr="00DA0B43" w:rsidRDefault="00711EB5" w:rsidP="00711EB5">
      <w:r w:rsidRPr="00DA0B43">
        <w:t>1) Для добавления расчетного счета нажмите кнопку</w:t>
      </w:r>
      <w:r>
        <w:t> </w:t>
      </w:r>
      <w:r w:rsidRPr="00DA0B43">
        <w:rPr>
          <w:i/>
        </w:rPr>
        <w:t>"Добавить"</w:t>
      </w:r>
      <w:r w:rsidRPr="00DA0B43">
        <w:t>.</w:t>
      </w:r>
    </w:p>
    <w:p w14:paraId="28C4F706" w14:textId="77777777" w:rsidR="00711EB5" w:rsidRPr="00DA0B43" w:rsidRDefault="00711EB5" w:rsidP="00711EB5">
      <w:r w:rsidRPr="00DA0B43">
        <w:t>2) В открывшемся окне (см. рис. 7.2) в строке "</w:t>
      </w:r>
      <w:r w:rsidRPr="00DA0B43">
        <w:rPr>
          <w:i/>
        </w:rPr>
        <w:t>Банк</w:t>
      </w:r>
      <w:r w:rsidRPr="00DA0B43">
        <w:t>" введите БИК Вашего банка для автоматического поиска по справочнику банков.</w:t>
      </w:r>
      <w:r>
        <w:t> </w:t>
      </w:r>
    </w:p>
    <w:p w14:paraId="27455B40" w14:textId="77777777" w:rsidR="00711EB5" w:rsidRDefault="00711EB5" w:rsidP="00711EB5">
      <w:pPr>
        <w:spacing w:beforeAutospacing="1"/>
        <w:jc w:val="center"/>
      </w:pPr>
      <w:r>
        <w:rPr>
          <w:noProof/>
          <w:lang w:eastAsia="ru-RU"/>
        </w:rPr>
        <w:drawing>
          <wp:inline distT="0" distB="0" distL="0" distR="0" wp14:anchorId="38551C64" wp14:editId="342EF940">
            <wp:extent cx="5395595" cy="1027446"/>
            <wp:effectExtent l="19050" t="19050" r="28575" b="19050"/>
            <wp:docPr id="100071" name="Рисунок 100071" descr="_scroll_external/attachments/image2020-4-17_17-4-57-e9da2962ecfb912bb9a6a5652213e2b9961faf9e83a3c17e53e2fc5708ea8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4"/>
                    <a:stretch>
                      <a:fillRect/>
                    </a:stretch>
                  </pic:blipFill>
                  <pic:spPr>
                    <a:xfrm>
                      <a:off x="0" y="0"/>
                      <a:ext cx="5395595" cy="1027446"/>
                    </a:xfrm>
                    <a:prstGeom prst="rect">
                      <a:avLst/>
                    </a:prstGeom>
                    <a:ln w="9525">
                      <a:solidFill>
                        <a:srgbClr val="000000"/>
                      </a:solidFill>
                      <a:prstDash val="solid"/>
                    </a:ln>
                  </pic:spPr>
                </pic:pic>
              </a:graphicData>
            </a:graphic>
          </wp:inline>
        </w:drawing>
      </w:r>
    </w:p>
    <w:p w14:paraId="2ACA7753" w14:textId="77777777" w:rsidR="00711EB5" w:rsidRPr="00DA0B43" w:rsidRDefault="00711EB5" w:rsidP="00711EB5">
      <w:r w:rsidRPr="00DA0B43">
        <w:t>Рисунок 7.2 - Окно добавления банковских реквизитов</w:t>
      </w:r>
    </w:p>
    <w:p w14:paraId="34507329" w14:textId="77777777" w:rsidR="00711EB5" w:rsidRPr="00DA0B43" w:rsidRDefault="00711EB5" w:rsidP="00711EB5">
      <w:pPr>
        <w:jc w:val="center"/>
      </w:pPr>
    </w:p>
    <w:p w14:paraId="0D5EB4BA" w14:textId="77777777" w:rsidR="00711EB5" w:rsidRDefault="00711EB5" w:rsidP="00711EB5">
      <w:r w:rsidRPr="00DA0B43">
        <w:lastRenderedPageBreak/>
        <w:t>3) Введите Ваш расчетный счет и нажмите кнопку</w:t>
      </w:r>
      <w:r>
        <w:t> </w:t>
      </w:r>
      <w:r w:rsidRPr="00DA0B43">
        <w:rPr>
          <w:i/>
        </w:rPr>
        <w:t>"Сохранить"</w:t>
      </w:r>
      <w:r w:rsidRPr="00DA0B43">
        <w:t>. При успешной проверке данных на вкладке</w:t>
      </w:r>
      <w:r>
        <w:t> </w:t>
      </w:r>
      <w:r w:rsidRPr="00DA0B43">
        <w:rPr>
          <w:i/>
        </w:rPr>
        <w:t>"Банковские реквизиты"</w:t>
      </w:r>
      <w:r>
        <w:t> </w:t>
      </w:r>
      <w:r w:rsidRPr="00DA0B43">
        <w:t>выводится сообщение</w:t>
      </w:r>
      <w:r>
        <w:t> </w:t>
      </w:r>
      <w:r w:rsidRPr="00DA0B43">
        <w:rPr>
          <w:i/>
        </w:rPr>
        <w:t>"Реквизиты сохранены".</w:t>
      </w:r>
      <w:r w:rsidRPr="00DA0B43">
        <w:br/>
      </w:r>
      <w:r>
        <w:t>4) Для редактирования введенных реквизитов на вкладке </w:t>
      </w:r>
      <w:r>
        <w:rPr>
          <w:i/>
        </w:rPr>
        <w:t>"Банковские реквизиты"</w:t>
      </w:r>
      <w:r>
        <w:t> нажмите кнопку </w:t>
      </w:r>
    </w:p>
    <w:p w14:paraId="05480C54" w14:textId="77777777" w:rsidR="00711EB5" w:rsidRDefault="00711EB5" w:rsidP="00711EB5">
      <w:r>
        <w:rPr>
          <w:noProof/>
          <w:lang w:eastAsia="ru-RU"/>
        </w:rPr>
        <w:drawing>
          <wp:inline distT="0" distB="0" distL="0" distR="0" wp14:anchorId="091CECB0" wp14:editId="35B0C6A6">
            <wp:extent cx="228600" cy="228600"/>
            <wp:effectExtent l="0" t="0" r="0" b="0"/>
            <wp:docPr id="100073" name="Рисунок 100073" descr="_scroll_external/attachments/image2020-4-17_16-12-9-c1d587fc2ea56049036ce69117b113d61083e90a37b7258e3b830b8b7d21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37"/>
                    <a:stretch>
                      <a:fillRect/>
                    </a:stretch>
                  </pic:blipFill>
                  <pic:spPr>
                    <a:xfrm>
                      <a:off x="0" y="0"/>
                      <a:ext cx="228600" cy="228600"/>
                    </a:xfrm>
                    <a:prstGeom prst="rect">
                      <a:avLst/>
                    </a:prstGeom>
                  </pic:spPr>
                </pic:pic>
              </a:graphicData>
            </a:graphic>
          </wp:inline>
        </w:drawing>
      </w:r>
    </w:p>
    <w:p w14:paraId="380DB44E" w14:textId="77777777" w:rsidR="00711EB5" w:rsidRDefault="00711EB5" w:rsidP="00711EB5">
      <w:r>
        <w:t>.</w:t>
      </w:r>
    </w:p>
    <w:p w14:paraId="00CADA40" w14:textId="77777777" w:rsidR="00711EB5" w:rsidRDefault="00711EB5" w:rsidP="00711EB5"/>
    <w:p w14:paraId="0123686D" w14:textId="77777777" w:rsidR="00711EB5"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36" w:name="scroll-bookmark-7"/>
      <w:r>
        <w:lastRenderedPageBreak/>
        <w:t>Калькулятор банковской гарантии</w:t>
      </w:r>
      <w:bookmarkEnd w:id="36"/>
    </w:p>
    <w:p w14:paraId="4669C04A" w14:textId="77777777" w:rsidR="00711EB5" w:rsidRPr="00DA0B43" w:rsidRDefault="00711EB5" w:rsidP="00711EB5">
      <w:r w:rsidRPr="00DA0B43">
        <w:t>В данном разделе Вы имеете возможность рассчитать стоимость будущей банковской гарантии.</w:t>
      </w:r>
    </w:p>
    <w:p w14:paraId="6202C00A" w14:textId="77777777" w:rsidR="00711EB5" w:rsidRPr="00DA0B43" w:rsidRDefault="00711EB5" w:rsidP="00711EB5">
      <w:r w:rsidRPr="00DA0B43">
        <w:t xml:space="preserve">Для этого войдите в раздел </w:t>
      </w:r>
      <w:r w:rsidRPr="00DA0B43">
        <w:rPr>
          <w:i/>
        </w:rPr>
        <w:t>"Калькулятор"</w:t>
      </w:r>
      <w:r w:rsidRPr="00DA0B43">
        <w:t>. Откроется окно для заполнения данных, по которым будет осуществлен расчет стоимости БГ (см. рис. 1).</w:t>
      </w:r>
    </w:p>
    <w:p w14:paraId="1E8E3978" w14:textId="77777777" w:rsidR="00711EB5" w:rsidRPr="00DA0B43" w:rsidRDefault="00711EB5" w:rsidP="00711EB5">
      <w:pPr>
        <w:jc w:val="center"/>
      </w:pPr>
      <w:r>
        <w:rPr>
          <w:noProof/>
          <w:lang w:eastAsia="ru-RU"/>
        </w:rPr>
        <w:drawing>
          <wp:inline distT="0" distB="0" distL="0" distR="0" wp14:anchorId="59C1964F" wp14:editId="72B043E4">
            <wp:extent cx="5395595" cy="2966762"/>
            <wp:effectExtent l="19050" t="19050" r="28575" b="19050"/>
            <wp:docPr id="100075" name="Рисунок 100075" descr="_scroll_external/attachments/image2021-1-14_14-49-4-1c66a114a2d4160f789e762a26e7e140b26cd74d2da9fbea5a1a5a857c2f5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5"/>
                    <a:stretch>
                      <a:fillRect/>
                    </a:stretch>
                  </pic:blipFill>
                  <pic:spPr>
                    <a:xfrm>
                      <a:off x="0" y="0"/>
                      <a:ext cx="5395595" cy="2966762"/>
                    </a:xfrm>
                    <a:prstGeom prst="rect">
                      <a:avLst/>
                    </a:prstGeom>
                    <a:ln w="9525">
                      <a:solidFill>
                        <a:srgbClr val="000000"/>
                      </a:solidFill>
                      <a:prstDash val="solid"/>
                    </a:ln>
                  </pic:spPr>
                </pic:pic>
              </a:graphicData>
            </a:graphic>
          </wp:inline>
        </w:drawing>
      </w:r>
      <w:r w:rsidRPr="00DA0B43">
        <w:t>Рисунок 1 - Окно калькулятора банковской гарантии</w:t>
      </w:r>
    </w:p>
    <w:p w14:paraId="513F7168" w14:textId="77777777" w:rsidR="00711EB5" w:rsidRPr="00DA0B43" w:rsidRDefault="00711EB5" w:rsidP="00711EB5"/>
    <w:p w14:paraId="09EE8132" w14:textId="77777777" w:rsidR="00711EB5" w:rsidRPr="00DA0B43" w:rsidRDefault="00711EB5" w:rsidP="00711EB5">
      <w:r w:rsidRPr="00DA0B43">
        <w:t xml:space="preserve">Заполните обязательные поля, отмеченные звездочкой. Затем, если контракт предусматривает </w:t>
      </w:r>
      <w:r w:rsidRPr="00DA0B43">
        <w:rPr>
          <w:i/>
        </w:rPr>
        <w:t>"Аванс"</w:t>
      </w:r>
      <w:r w:rsidRPr="00DA0B43">
        <w:t xml:space="preserve"> или </w:t>
      </w:r>
      <w:r w:rsidRPr="00DA0B43">
        <w:rPr>
          <w:i/>
        </w:rPr>
        <w:t>"Бесспорное списание"</w:t>
      </w:r>
      <w:r w:rsidRPr="00DA0B43">
        <w:t xml:space="preserve"> или вам нужно </w:t>
      </w:r>
      <w:r w:rsidRPr="00DA0B43">
        <w:rPr>
          <w:i/>
        </w:rPr>
        <w:t>"Ускоренно принятие решения"</w:t>
      </w:r>
      <w:r w:rsidRPr="00DA0B43">
        <w:t>, то отметьте соответствующие флажки на форме заполнения данных.</w:t>
      </w:r>
      <w:r w:rsidRPr="00DA0B43">
        <w:br/>
        <w:t xml:space="preserve">Введите желаемый срок действия БГ в днях (в поле </w:t>
      </w:r>
      <w:r w:rsidRPr="00DA0B43">
        <w:rPr>
          <w:i/>
        </w:rPr>
        <w:t>"Срок БГ, дней"</w:t>
      </w:r>
      <w:r w:rsidRPr="00DA0B43">
        <w:t xml:space="preserve">) или в месяцах (в поле </w:t>
      </w:r>
      <w:r w:rsidRPr="00DA0B43">
        <w:rPr>
          <w:i/>
        </w:rPr>
        <w:t>"Срок БГ, мес"</w:t>
      </w:r>
      <w:r w:rsidRPr="00DA0B43">
        <w:t>).</w:t>
      </w:r>
    </w:p>
    <w:p w14:paraId="1DDF098C" w14:textId="77777777" w:rsidR="00711EB5" w:rsidRPr="00DA0B43" w:rsidRDefault="00711EB5" w:rsidP="00711EB5">
      <w:r w:rsidRPr="00DA0B43">
        <w:rPr>
          <w:b/>
          <w:i/>
          <w:color w:val="008000"/>
        </w:rPr>
        <w:t>ПРИМЕЧАНИЕ:</w:t>
      </w:r>
      <w:r>
        <w:rPr>
          <w:b/>
          <w:i/>
        </w:rPr>
        <w:t> </w:t>
      </w:r>
      <w:r w:rsidRPr="00DA0B43">
        <w:t xml:space="preserve">Если заполнить поле </w:t>
      </w:r>
      <w:r w:rsidRPr="00DA0B43">
        <w:rPr>
          <w:i/>
        </w:rPr>
        <w:t>"Дата начала действия БГ"</w:t>
      </w:r>
      <w:r w:rsidRPr="00DA0B43">
        <w:t xml:space="preserve">, а затем установить срок БГ, то поле </w:t>
      </w:r>
      <w:r w:rsidRPr="00DA0B43">
        <w:rPr>
          <w:i/>
        </w:rPr>
        <w:t>"Дата окончания действия БГ"</w:t>
      </w:r>
      <w:r w:rsidRPr="00DA0B43">
        <w:t xml:space="preserve"> будет заполнено автоматически исходя из срока.</w:t>
      </w:r>
      <w:r w:rsidRPr="00DA0B43">
        <w:br/>
        <w:t xml:space="preserve">После того, как вся необходимая информация заполнена нажмите кнопку </w:t>
      </w:r>
      <w:r w:rsidRPr="00DA0B43">
        <w:rPr>
          <w:i/>
        </w:rPr>
        <w:t>"Рассчитать"</w:t>
      </w:r>
      <w:r w:rsidRPr="00DA0B43">
        <w:t>.</w:t>
      </w:r>
    </w:p>
    <w:p w14:paraId="107E040C" w14:textId="77777777" w:rsidR="00711EB5" w:rsidRPr="00DA0B43" w:rsidRDefault="00711EB5" w:rsidP="00711EB5">
      <w:r w:rsidRPr="00DA0B43">
        <w:t xml:space="preserve">Полученная тарифная ставка будет отображена под формой ввода данных о гарантии (см. рис. 2). Из данного окна можно сразу перейти к оформлению заявки на получение БГ для клиента (указанного в поле </w:t>
      </w:r>
      <w:r w:rsidRPr="00DA0B43">
        <w:rPr>
          <w:i/>
        </w:rPr>
        <w:t>"ИНН"</w:t>
      </w:r>
      <w:r w:rsidRPr="00DA0B43">
        <w:t xml:space="preserve">), для этого нажмите кнопку </w:t>
      </w:r>
      <w:r w:rsidRPr="00DA0B43">
        <w:rPr>
          <w:i/>
        </w:rPr>
        <w:t>"Подать заявку от имени клиента"</w:t>
      </w:r>
      <w:r w:rsidRPr="00DA0B43">
        <w:t>.</w:t>
      </w:r>
    </w:p>
    <w:p w14:paraId="4D6DFF13" w14:textId="77777777" w:rsidR="00711EB5" w:rsidRPr="00DA0B43" w:rsidRDefault="00711EB5" w:rsidP="00711EB5">
      <w:pPr>
        <w:jc w:val="center"/>
      </w:pPr>
      <w:r>
        <w:rPr>
          <w:noProof/>
          <w:lang w:eastAsia="ru-RU"/>
        </w:rPr>
        <w:lastRenderedPageBreak/>
        <w:drawing>
          <wp:inline distT="0" distB="0" distL="0" distR="0" wp14:anchorId="6F2970F2" wp14:editId="23DEDC24">
            <wp:extent cx="5395595" cy="3839687"/>
            <wp:effectExtent l="19050" t="19050" r="28575" b="19050"/>
            <wp:docPr id="100077" name="Рисунок 100077" descr="_scroll_external/attachments/kal-kulyator-rezul-tat-rascheta-ce0d6fbeb8a8e908b81451d435ab574b17984f31155bae8df18a279195ff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6"/>
                    <a:stretch>
                      <a:fillRect/>
                    </a:stretch>
                  </pic:blipFill>
                  <pic:spPr>
                    <a:xfrm>
                      <a:off x="0" y="0"/>
                      <a:ext cx="5395595" cy="3839687"/>
                    </a:xfrm>
                    <a:prstGeom prst="rect">
                      <a:avLst/>
                    </a:prstGeom>
                    <a:ln w="9525">
                      <a:solidFill>
                        <a:srgbClr val="000000"/>
                      </a:solidFill>
                      <a:prstDash val="solid"/>
                    </a:ln>
                  </pic:spPr>
                </pic:pic>
              </a:graphicData>
            </a:graphic>
          </wp:inline>
        </w:drawing>
      </w:r>
      <w:r w:rsidRPr="00DA0B43">
        <w:t xml:space="preserve"> Рисунок 2 - Окно калькулятора банковской гарантии - Вывод результата расчета</w:t>
      </w:r>
    </w:p>
    <w:p w14:paraId="0FDF5705" w14:textId="77777777" w:rsidR="00711EB5" w:rsidRDefault="00711EB5" w:rsidP="00711EB5"/>
    <w:p w14:paraId="061A0980" w14:textId="77777777" w:rsidR="00711EB5"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37" w:name="scroll-bookmark-20"/>
      <w:r>
        <w:lastRenderedPageBreak/>
        <w:t>Увeдомления</w:t>
      </w:r>
      <w:bookmarkEnd w:id="37"/>
    </w:p>
    <w:p w14:paraId="2FEB2D32" w14:textId="77777777" w:rsidR="00711EB5" w:rsidRPr="00DA0B43" w:rsidRDefault="00711EB5" w:rsidP="00711EB5">
      <w:r w:rsidRPr="00DA0B43">
        <w:t>В рамках системы существует функционал уведомлений, благодаря которому с</w:t>
      </w:r>
      <w:r w:rsidRPr="00DA0B43">
        <w:rPr>
          <w:color w:val="172B4D"/>
        </w:rPr>
        <w:t>истема оповещает вас обо всех действиях, которые произошли с заявкой, а также о поступивших сообщениях.</w:t>
      </w:r>
    </w:p>
    <w:p w14:paraId="6C31ABC1" w14:textId="77777777" w:rsidR="00711EB5" w:rsidRPr="00DA0B43" w:rsidRDefault="00711EB5" w:rsidP="00711EB5"/>
    <w:p w14:paraId="48970E16" w14:textId="77777777" w:rsidR="00711EB5" w:rsidRDefault="002A5F54" w:rsidP="0032360D">
      <w:pPr>
        <w:numPr>
          <w:ilvl w:val="0"/>
          <w:numId w:val="9"/>
        </w:numPr>
        <w:spacing w:after="120" w:line="240" w:lineRule="auto"/>
      </w:pPr>
      <w:hyperlink w:anchor="scroll-bookmark-29" w:history="1">
        <w:r w:rsidR="00711EB5">
          <w:rPr>
            <w:rStyle w:val="a4"/>
          </w:rPr>
          <w:t>1. Просмотр уведомлений</w:t>
        </w:r>
      </w:hyperlink>
    </w:p>
    <w:p w14:paraId="66044F50" w14:textId="77777777" w:rsidR="00711EB5" w:rsidRDefault="002A5F54" w:rsidP="0032360D">
      <w:pPr>
        <w:numPr>
          <w:ilvl w:val="0"/>
          <w:numId w:val="9"/>
        </w:numPr>
        <w:spacing w:after="120" w:line="240" w:lineRule="auto"/>
      </w:pPr>
      <w:hyperlink w:anchor="scroll-bookmark-30" w:history="1">
        <w:r w:rsidR="00711EB5">
          <w:rPr>
            <w:rStyle w:val="a4"/>
          </w:rPr>
          <w:t>2. Управление уведомлениями</w:t>
        </w:r>
      </w:hyperlink>
    </w:p>
    <w:p w14:paraId="4E638A6D" w14:textId="77777777" w:rsidR="00711EB5" w:rsidRDefault="00711EB5" w:rsidP="0032360D">
      <w:pPr>
        <w:pStyle w:val="2"/>
        <w:keepLines w:val="0"/>
        <w:numPr>
          <w:ilvl w:val="1"/>
          <w:numId w:val="3"/>
        </w:numPr>
        <w:tabs>
          <w:tab w:val="left" w:pos="567"/>
        </w:tabs>
        <w:spacing w:before="480" w:after="240" w:line="240" w:lineRule="auto"/>
      </w:pPr>
      <w:bookmarkStart w:id="38" w:name="_Toc256000012"/>
      <w:bookmarkStart w:id="39" w:name="scroll-bookmark-29"/>
      <w:r>
        <w:t>1. Просмотр уведомлений</w:t>
      </w:r>
      <w:bookmarkEnd w:id="38"/>
      <w:bookmarkEnd w:id="39"/>
    </w:p>
    <w:p w14:paraId="5BC253AF" w14:textId="77777777" w:rsidR="00711EB5" w:rsidRPr="00DA0B43" w:rsidRDefault="00711EB5" w:rsidP="00711EB5">
      <w:r w:rsidRPr="00DA0B43">
        <w:t xml:space="preserve">При поступлении новых уведомлений вы увидите всплывающее оповещение с заголовком уведомления. Для просмотра общего списка полученных уведомлений нажмите на кнопку </w:t>
      </w:r>
      <w:r w:rsidRPr="00DA0B43">
        <w:rPr>
          <w:i/>
        </w:rPr>
        <w:t>"Уведомления"</w:t>
      </w:r>
      <w:r w:rsidRPr="00DA0B43">
        <w:t>|</w:t>
      </w:r>
      <w:r>
        <w:rPr>
          <w:noProof/>
          <w:lang w:eastAsia="ru-RU"/>
        </w:rPr>
        <w:drawing>
          <wp:inline distT="0" distB="0" distL="0" distR="0" wp14:anchorId="37B01E08" wp14:editId="7A7CE149">
            <wp:extent cx="371475" cy="314325"/>
            <wp:effectExtent l="0" t="0" r="0" b="0"/>
            <wp:docPr id="100079" name="Рисунок 100079" descr="_scroll_external/attachments/image2020-12-25_10-14-32-5095b78457d5671f083ee289777d56491bec430f4d02d1b4596d879c25035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7"/>
                    <a:stretch>
                      <a:fillRect/>
                    </a:stretch>
                  </pic:blipFill>
                  <pic:spPr>
                    <a:xfrm>
                      <a:off x="0" y="0"/>
                      <a:ext cx="371475" cy="314325"/>
                    </a:xfrm>
                    <a:prstGeom prst="rect">
                      <a:avLst/>
                    </a:prstGeom>
                  </pic:spPr>
                </pic:pic>
              </a:graphicData>
            </a:graphic>
          </wp:inline>
        </w:drawing>
      </w:r>
      <w:r w:rsidRPr="00DA0B43">
        <w:t>. Откроется окно просмотра списка уведомлений (см. рис 1.1).</w:t>
      </w:r>
      <w:r>
        <w:t> </w:t>
      </w:r>
      <w:r w:rsidRPr="00DA0B43">
        <w:br/>
        <w:t xml:space="preserve">Для перехода к заявке из сообщения, нажмите на номер заявки в теле соответствующего сообщения. Для того, чтобы отметить уведомление, как прочитанное, нажмите кнопку </w:t>
      </w:r>
      <w:r w:rsidRPr="00DA0B43">
        <w:rPr>
          <w:i/>
        </w:rPr>
        <w:t>"Уведомлен"</w:t>
      </w:r>
      <w:r w:rsidRPr="00DA0B43">
        <w:t xml:space="preserve"> напротив соответствующего уведомления.</w:t>
      </w:r>
      <w:r w:rsidRPr="00DA0B43">
        <w:br/>
      </w:r>
      <w:r w:rsidRPr="00DA0B43">
        <w:rPr>
          <w:b/>
          <w:i/>
          <w:color w:val="008000"/>
        </w:rPr>
        <w:t>ПРИМЕЧАНИЕ:</w:t>
      </w:r>
      <w:r>
        <w:rPr>
          <w:b/>
          <w:i/>
        </w:rPr>
        <w:t> </w:t>
      </w:r>
      <w:r w:rsidRPr="00DA0B43">
        <w:t>Уведомления хранятся в системе не более 90 суток с момента получения</w:t>
      </w:r>
    </w:p>
    <w:p w14:paraId="4911437B" w14:textId="77777777" w:rsidR="00711EB5" w:rsidRDefault="00711EB5" w:rsidP="00711EB5">
      <w:pPr>
        <w:spacing w:beforeAutospacing="1"/>
        <w:jc w:val="center"/>
      </w:pPr>
      <w:r>
        <w:rPr>
          <w:noProof/>
          <w:lang w:eastAsia="ru-RU"/>
        </w:rPr>
        <w:drawing>
          <wp:inline distT="0" distB="0" distL="0" distR="0" wp14:anchorId="23DB9932" wp14:editId="3A90C764">
            <wp:extent cx="5229225" cy="2381250"/>
            <wp:effectExtent l="19050" t="19050" r="28575" b="19050"/>
            <wp:docPr id="100081" name="Рисунок 100081" descr="_scroll_external/attachments/spisok-uvedomlenij-0f9ba9f43ebfa03272deda22ac5afc825973d83d4f19b91126c8509f30897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8"/>
                    <a:stretch>
                      <a:fillRect/>
                    </a:stretch>
                  </pic:blipFill>
                  <pic:spPr>
                    <a:xfrm>
                      <a:off x="0" y="0"/>
                      <a:ext cx="5229225" cy="2381250"/>
                    </a:xfrm>
                    <a:prstGeom prst="rect">
                      <a:avLst/>
                    </a:prstGeom>
                    <a:ln w="9525">
                      <a:solidFill>
                        <a:srgbClr val="000000"/>
                      </a:solidFill>
                      <a:prstDash val="solid"/>
                    </a:ln>
                  </pic:spPr>
                </pic:pic>
              </a:graphicData>
            </a:graphic>
          </wp:inline>
        </w:drawing>
      </w:r>
    </w:p>
    <w:p w14:paraId="36569688" w14:textId="77777777" w:rsidR="00711EB5" w:rsidRPr="00DA0B43" w:rsidRDefault="00711EB5" w:rsidP="00711EB5">
      <w:r w:rsidRPr="00DA0B43">
        <w:br/>
        <w:t>Рисунок 1.1 - Окно со списком полученных уведомлений</w:t>
      </w:r>
    </w:p>
    <w:p w14:paraId="32D9B8DF" w14:textId="77777777" w:rsidR="00711EB5" w:rsidRDefault="00711EB5" w:rsidP="0032360D">
      <w:pPr>
        <w:pStyle w:val="2"/>
        <w:keepLines w:val="0"/>
        <w:numPr>
          <w:ilvl w:val="1"/>
          <w:numId w:val="3"/>
        </w:numPr>
        <w:tabs>
          <w:tab w:val="left" w:pos="567"/>
        </w:tabs>
        <w:spacing w:before="480" w:after="240" w:line="240" w:lineRule="auto"/>
      </w:pPr>
      <w:bookmarkStart w:id="40" w:name="_Toc256000013"/>
      <w:bookmarkStart w:id="41" w:name="scroll-bookmark-30"/>
      <w:r>
        <w:t>2. Управление уведомлениями</w:t>
      </w:r>
      <w:bookmarkEnd w:id="40"/>
      <w:bookmarkEnd w:id="41"/>
    </w:p>
    <w:p w14:paraId="65961834" w14:textId="77777777" w:rsidR="00711EB5" w:rsidRDefault="00711EB5" w:rsidP="00711EB5">
      <w:r w:rsidRPr="00DA0B43">
        <w:t xml:space="preserve">Чтобы настроить категории получаемых уведомлений, откройте настройки профиля. Для этого откройте </w:t>
      </w:r>
      <w:r w:rsidRPr="00DA0B43">
        <w:rPr>
          <w:i/>
        </w:rPr>
        <w:t>"Кабинет"</w:t>
      </w:r>
      <w:r w:rsidRPr="00DA0B43">
        <w:t>, в открывшемся окне нажмите на кнопку с наименованием вашего профиля и нажмите кнопку</w:t>
      </w:r>
      <w:r w:rsidRPr="00DA0B43">
        <w:rPr>
          <w:i/>
        </w:rPr>
        <w:t xml:space="preserve"> "Профиль" (1)</w:t>
      </w:r>
      <w:r w:rsidRPr="00DA0B43">
        <w:t>.</w:t>
      </w:r>
      <w:r w:rsidRPr="00DA0B43">
        <w:br/>
        <w:t xml:space="preserve">Откроется окно настроек профиля, где вам необходимо выбрать поле </w:t>
      </w:r>
      <w:r w:rsidRPr="00DA0B43">
        <w:rPr>
          <w:i/>
        </w:rPr>
        <w:t>"Уведомления" (2)</w:t>
      </w:r>
      <w:r w:rsidRPr="00DA0B43">
        <w:t xml:space="preserve"> и в раскрывшемся списке отметить категории уведомлений, которые вы хотите получать (см. рис. 2.1). </w:t>
      </w:r>
      <w:r>
        <w:t xml:space="preserve">После этого нажмите кнопку </w:t>
      </w:r>
      <w:r>
        <w:rPr>
          <w:i/>
        </w:rPr>
        <w:t>"Сохранить"</w:t>
      </w:r>
      <w:r>
        <w:t xml:space="preserve"> в нижней части формы.</w:t>
      </w:r>
    </w:p>
    <w:p w14:paraId="4A2B70E3" w14:textId="77777777" w:rsidR="00711EB5" w:rsidRDefault="00711EB5" w:rsidP="00711EB5">
      <w:pPr>
        <w:spacing w:beforeAutospacing="1"/>
        <w:jc w:val="center"/>
      </w:pPr>
      <w:r>
        <w:rPr>
          <w:noProof/>
          <w:lang w:eastAsia="ru-RU"/>
        </w:rPr>
        <w:lastRenderedPageBreak/>
        <w:drawing>
          <wp:inline distT="0" distB="0" distL="0" distR="0" wp14:anchorId="5F3E11F5" wp14:editId="6B43BA8B">
            <wp:extent cx="5019675" cy="2381250"/>
            <wp:effectExtent l="19050" t="19050" r="28575" b="19050"/>
            <wp:docPr id="100083" name="Рисунок 100083" descr="_scroll_external/attachments/nastrojki-uvedomlenij-69b3f6e8d9690acd4bd5588c3020aacc28545a81afa4e5e215cbedf196d24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9"/>
                    <a:stretch>
                      <a:fillRect/>
                    </a:stretch>
                  </pic:blipFill>
                  <pic:spPr>
                    <a:xfrm>
                      <a:off x="0" y="0"/>
                      <a:ext cx="5019675" cy="2381250"/>
                    </a:xfrm>
                    <a:prstGeom prst="rect">
                      <a:avLst/>
                    </a:prstGeom>
                    <a:ln w="9525">
                      <a:solidFill>
                        <a:srgbClr val="000000"/>
                      </a:solidFill>
                      <a:prstDash val="solid"/>
                    </a:ln>
                  </pic:spPr>
                </pic:pic>
              </a:graphicData>
            </a:graphic>
          </wp:inline>
        </w:drawing>
      </w:r>
    </w:p>
    <w:p w14:paraId="7F9680D0" w14:textId="77777777" w:rsidR="00711EB5" w:rsidRPr="00DA0B43" w:rsidRDefault="00711EB5" w:rsidP="00711EB5">
      <w:r w:rsidRPr="00DA0B43">
        <w:br/>
        <w:t>Рисунок 2.1 - Окно настроек профиля пользователя - управление уведомлениями</w:t>
      </w:r>
    </w:p>
    <w:p w14:paraId="4BD8AF49" w14:textId="77777777" w:rsidR="00711EB5" w:rsidRDefault="00711EB5" w:rsidP="00711EB5"/>
    <w:p w14:paraId="52C969F2" w14:textId="77777777" w:rsidR="00711EB5"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42" w:name="scroll-bookmark-31"/>
      <w:r>
        <w:lastRenderedPageBreak/>
        <w:t>Тeхподдержка</w:t>
      </w:r>
      <w:bookmarkEnd w:id="42"/>
    </w:p>
    <w:p w14:paraId="13F24E5F" w14:textId="77777777" w:rsidR="00711EB5" w:rsidRDefault="00711EB5" w:rsidP="00711EB5">
      <w:r w:rsidRPr="00DA0B43">
        <w:t xml:space="preserve">При возникновении проблем, связанных с техническим функционалом системы (не работают функции, блокируются действия, не открываются страницы), вы можете написать в службу технической поддержки пользователей для получения помощи. </w:t>
      </w:r>
      <w:r>
        <w:t>Сделать это можно в соответствующем разделе "Техподдержка".</w:t>
      </w:r>
    </w:p>
    <w:p w14:paraId="51B543BD" w14:textId="77777777" w:rsidR="00711EB5" w:rsidRDefault="00711EB5" w:rsidP="00711EB5"/>
    <w:p w14:paraId="31F49077" w14:textId="77777777" w:rsidR="00711EB5" w:rsidRDefault="002A5F54" w:rsidP="0032360D">
      <w:pPr>
        <w:numPr>
          <w:ilvl w:val="0"/>
          <w:numId w:val="10"/>
        </w:numPr>
        <w:spacing w:after="120" w:line="240" w:lineRule="auto"/>
      </w:pPr>
      <w:hyperlink w:anchor="scroll-bookmark-32" w:history="1">
        <w:r w:rsidR="00711EB5">
          <w:rPr>
            <w:rStyle w:val="a4"/>
          </w:rPr>
          <w:t>1. Обращение через раздел "Техподдержка"</w:t>
        </w:r>
      </w:hyperlink>
    </w:p>
    <w:p w14:paraId="0E56E0CD" w14:textId="77777777" w:rsidR="00711EB5" w:rsidRDefault="002A5F54" w:rsidP="0032360D">
      <w:pPr>
        <w:numPr>
          <w:ilvl w:val="0"/>
          <w:numId w:val="10"/>
        </w:numPr>
        <w:spacing w:after="120" w:line="240" w:lineRule="auto"/>
      </w:pPr>
      <w:hyperlink w:anchor="scroll-bookmark-33" w:history="1">
        <w:r w:rsidR="00711EB5">
          <w:rPr>
            <w:rStyle w:val="a4"/>
          </w:rPr>
          <w:t>2. Обращение через виджет чата</w:t>
        </w:r>
      </w:hyperlink>
    </w:p>
    <w:p w14:paraId="35FADB76" w14:textId="77777777" w:rsidR="00711EB5" w:rsidRDefault="00711EB5" w:rsidP="0032360D">
      <w:pPr>
        <w:pStyle w:val="2"/>
        <w:keepLines w:val="0"/>
        <w:numPr>
          <w:ilvl w:val="1"/>
          <w:numId w:val="3"/>
        </w:numPr>
        <w:tabs>
          <w:tab w:val="left" w:pos="567"/>
        </w:tabs>
        <w:spacing w:before="480" w:after="240" w:line="240" w:lineRule="auto"/>
      </w:pPr>
      <w:bookmarkStart w:id="43" w:name="_Toc256000014"/>
      <w:bookmarkStart w:id="44" w:name="scroll-bookmark-32"/>
      <w:r>
        <w:t>1. Обращение через раздел "Техподдержка"</w:t>
      </w:r>
      <w:bookmarkEnd w:id="43"/>
      <w:bookmarkEnd w:id="44"/>
    </w:p>
    <w:p w14:paraId="73C2002D" w14:textId="77777777" w:rsidR="00711EB5" w:rsidRPr="00DA0B43" w:rsidRDefault="00711EB5" w:rsidP="00711EB5">
      <w:r w:rsidRPr="00DA0B43">
        <w:t xml:space="preserve">Чтобы отправить обращение в службу технической поддержки, откройте раздел </w:t>
      </w:r>
      <w:r w:rsidRPr="00DA0B43">
        <w:rPr>
          <w:i/>
        </w:rPr>
        <w:t>"Техподдержка"</w:t>
      </w:r>
      <w:r w:rsidRPr="00DA0B43">
        <w:t xml:space="preserve"> и заполните форму обращения (см. рис. 1.1)</w:t>
      </w:r>
    </w:p>
    <w:p w14:paraId="748DB508" w14:textId="77777777" w:rsidR="00711EB5" w:rsidRDefault="00711EB5" w:rsidP="00711EB5">
      <w:pPr>
        <w:spacing w:beforeAutospacing="1"/>
        <w:jc w:val="center"/>
      </w:pPr>
      <w:r>
        <w:rPr>
          <w:noProof/>
          <w:lang w:eastAsia="ru-RU"/>
        </w:rPr>
        <w:drawing>
          <wp:inline distT="0" distB="0" distL="0" distR="0" wp14:anchorId="20585ED5" wp14:editId="793AE06D">
            <wp:extent cx="5395595" cy="3137272"/>
            <wp:effectExtent l="19050" t="19050" r="28575" b="19050"/>
            <wp:docPr id="100085" name="Рисунок 100085" descr="_scroll_external/attachments/razdel-tehpodderyoka-2632f10e0404b2e3548aa31b47f79f4e73e036324c4dce27379a8761b5b99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50"/>
                    <a:stretch>
                      <a:fillRect/>
                    </a:stretch>
                  </pic:blipFill>
                  <pic:spPr>
                    <a:xfrm>
                      <a:off x="0" y="0"/>
                      <a:ext cx="5395595" cy="3137272"/>
                    </a:xfrm>
                    <a:prstGeom prst="rect">
                      <a:avLst/>
                    </a:prstGeom>
                    <a:ln w="9525">
                      <a:solidFill>
                        <a:srgbClr val="000000"/>
                      </a:solidFill>
                      <a:prstDash val="solid"/>
                    </a:ln>
                  </pic:spPr>
                </pic:pic>
              </a:graphicData>
            </a:graphic>
          </wp:inline>
        </w:drawing>
      </w:r>
    </w:p>
    <w:p w14:paraId="7B66E951" w14:textId="77777777" w:rsidR="00711EB5" w:rsidRPr="00DA0B43" w:rsidRDefault="00711EB5" w:rsidP="00711EB5">
      <w:r w:rsidRPr="00DA0B43">
        <w:br/>
        <w:t>Рисунок 1.1 - Окно отправки обращения в службу технической поддержки</w:t>
      </w:r>
    </w:p>
    <w:p w14:paraId="3611BA8B" w14:textId="77777777" w:rsidR="00711EB5" w:rsidRPr="00DA0B43" w:rsidRDefault="00711EB5" w:rsidP="00711EB5">
      <w:pPr>
        <w:jc w:val="center"/>
      </w:pPr>
    </w:p>
    <w:p w14:paraId="612E328C" w14:textId="77777777" w:rsidR="00711EB5" w:rsidRPr="00DA0B43" w:rsidRDefault="00711EB5" w:rsidP="00711EB5">
      <w:r w:rsidRPr="00DA0B43">
        <w:t xml:space="preserve">В поле </w:t>
      </w:r>
      <w:r w:rsidRPr="00DA0B43">
        <w:rPr>
          <w:i/>
        </w:rPr>
        <w:t>"Опишите проблему"</w:t>
      </w:r>
      <w:r w:rsidRPr="00DA0B43">
        <w:t xml:space="preserve"> изложите суть вашего вопроса или проблемы. Заполните поля </w:t>
      </w:r>
      <w:r w:rsidRPr="00DA0B43">
        <w:rPr>
          <w:i/>
        </w:rPr>
        <w:t>"Номер телефона"</w:t>
      </w:r>
      <w:r w:rsidRPr="00DA0B43">
        <w:t xml:space="preserve"> и </w:t>
      </w:r>
      <w:r w:rsidRPr="00DA0B43">
        <w:rPr>
          <w:i/>
        </w:rPr>
        <w:t>"Имя".</w:t>
      </w:r>
      <w:r w:rsidRPr="00DA0B43">
        <w:br/>
      </w:r>
      <w:r w:rsidRPr="00DA0B43">
        <w:rPr>
          <w:b/>
          <w:i/>
          <w:color w:val="008000"/>
        </w:rPr>
        <w:t>ПРИМЕЧАНИЕ:</w:t>
      </w:r>
      <w:r>
        <w:rPr>
          <w:b/>
          <w:i/>
        </w:rPr>
        <w:t> </w:t>
      </w:r>
      <w:r w:rsidRPr="00DA0B43">
        <w:t xml:space="preserve">Поля </w:t>
      </w:r>
      <w:r w:rsidRPr="00DA0B43">
        <w:rPr>
          <w:i/>
        </w:rPr>
        <w:t>"Имя"</w:t>
      </w:r>
      <w:r w:rsidRPr="00DA0B43">
        <w:t xml:space="preserve"> и </w:t>
      </w:r>
      <w:r w:rsidRPr="00DA0B43">
        <w:rPr>
          <w:i/>
        </w:rPr>
        <w:t>"Адрес электронной почты"</w:t>
      </w:r>
      <w:r w:rsidRPr="00DA0B43">
        <w:t xml:space="preserve"> по умолчанию будут заполнены сведениями из вашего профиля. Поле </w:t>
      </w:r>
      <w:r w:rsidRPr="00DA0B43">
        <w:rPr>
          <w:i/>
        </w:rPr>
        <w:t>"Имя"</w:t>
      </w:r>
      <w:r w:rsidRPr="00DA0B43">
        <w:t xml:space="preserve"> доступно для изменения.</w:t>
      </w:r>
      <w:r w:rsidRPr="00DA0B43">
        <w:br/>
        <w:t xml:space="preserve">После заполнения всех необходимых полей нажмите кнопку </w:t>
      </w:r>
      <w:r w:rsidRPr="00DA0B43">
        <w:rPr>
          <w:i/>
        </w:rPr>
        <w:t>"Отправить"</w:t>
      </w:r>
      <w:r w:rsidRPr="00DA0B43">
        <w:t xml:space="preserve"> в нижней части формы обращения и ожидайте ответа от службы технической поддержки пользователей (придет на указанный адрес электронной почты).</w:t>
      </w:r>
      <w:r w:rsidRPr="00DA0B43">
        <w:br/>
      </w:r>
      <w:r w:rsidRPr="00DA0B43">
        <w:rPr>
          <w:b/>
          <w:i/>
          <w:color w:val="008000"/>
        </w:rPr>
        <w:t>ПРИМЕЧАНИЕ:</w:t>
      </w:r>
      <w:r>
        <w:rPr>
          <w:b/>
          <w:i/>
        </w:rPr>
        <w:t> </w:t>
      </w:r>
      <w:r w:rsidRPr="00DA0B43">
        <w:t>Вы также можете позвонить в службу поддержки напрямую, воспользовавшись телефоном, указанным в нижней части формы обращения (см. рис. 1.1)</w:t>
      </w:r>
    </w:p>
    <w:p w14:paraId="44560CB6" w14:textId="77777777" w:rsidR="00711EB5" w:rsidRDefault="00711EB5" w:rsidP="0032360D">
      <w:pPr>
        <w:pStyle w:val="2"/>
        <w:keepLines w:val="0"/>
        <w:numPr>
          <w:ilvl w:val="1"/>
          <w:numId w:val="3"/>
        </w:numPr>
        <w:tabs>
          <w:tab w:val="left" w:pos="567"/>
        </w:tabs>
        <w:spacing w:before="480" w:after="240" w:line="240" w:lineRule="auto"/>
      </w:pPr>
      <w:bookmarkStart w:id="45" w:name="_Toc256000015"/>
      <w:bookmarkStart w:id="46" w:name="scroll-bookmark-33"/>
      <w:r>
        <w:lastRenderedPageBreak/>
        <w:t>2. Обращение через виджет чата</w:t>
      </w:r>
      <w:bookmarkEnd w:id="45"/>
      <w:bookmarkEnd w:id="46"/>
    </w:p>
    <w:p w14:paraId="34327284" w14:textId="77777777" w:rsidR="00711EB5" w:rsidRDefault="00711EB5" w:rsidP="00711EB5">
      <w:r w:rsidRPr="00DA0B43">
        <w:t>Помимо стандартной формы обращения, также имеется возможность обратиться в службу поддержки, используя виджет чата. Для этого нажмите на виджет, чтобы раскрыть его, затем отправьте сообщение, содержащее описание вашей проблемы. Сотрудники службы поддержки в режиме онлайн помогут разобраться с вопросами.</w:t>
      </w:r>
      <w:r w:rsidRPr="00DA0B43">
        <w:br/>
        <w:t xml:space="preserve">Если никого из сотрудников службы поддержки нет в сети (например, когда вы пишете в нерабочее время), то в таком случае воспользуйтесь формой отправки обращения. Для этого вновь откройте виджет чата, перейдите на вкладку отправки сообщения обратной связи и заполните форму, указав </w:t>
      </w:r>
      <w:r w:rsidRPr="00DA0B43">
        <w:rPr>
          <w:i/>
        </w:rPr>
        <w:t>"Контактный телефон"</w:t>
      </w:r>
      <w:r w:rsidRPr="00DA0B43">
        <w:t xml:space="preserve">, </w:t>
      </w:r>
      <w:r w:rsidRPr="00DA0B43">
        <w:rPr>
          <w:i/>
        </w:rPr>
        <w:t>"Электронную почту"</w:t>
      </w:r>
      <w:r w:rsidRPr="00DA0B43">
        <w:t xml:space="preserve"> и описав суть проблемы. </w:t>
      </w:r>
      <w:r>
        <w:t xml:space="preserve">После этого нажмите кнопку </w:t>
      </w:r>
      <w:r>
        <w:rPr>
          <w:i/>
        </w:rPr>
        <w:t>"Отправить сообщение"</w:t>
      </w:r>
      <w:r>
        <w:t xml:space="preserve"> (см. рис. 2.1).</w:t>
      </w:r>
    </w:p>
    <w:p w14:paraId="0E6007F9" w14:textId="77777777" w:rsidR="00711EB5" w:rsidRDefault="00711EB5" w:rsidP="00711EB5">
      <w:pPr>
        <w:spacing w:beforeAutospacing="1"/>
        <w:jc w:val="center"/>
      </w:pPr>
      <w:r>
        <w:rPr>
          <w:noProof/>
          <w:lang w:eastAsia="ru-RU"/>
        </w:rPr>
        <w:drawing>
          <wp:inline distT="0" distB="0" distL="0" distR="0" wp14:anchorId="62C0A7A3" wp14:editId="13EC03BD">
            <wp:extent cx="5395595" cy="2847037"/>
            <wp:effectExtent l="19050" t="19050" r="28575" b="19050"/>
            <wp:docPr id="100087" name="Рисунок 100087" descr="_scroll_external/attachments/podderyoka-cherez-chat-8c90673f38b1b49d417a1836ca0b92825c2b07b1335f2a2593681ad86a420f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51"/>
                    <a:stretch>
                      <a:fillRect/>
                    </a:stretch>
                  </pic:blipFill>
                  <pic:spPr>
                    <a:xfrm>
                      <a:off x="0" y="0"/>
                      <a:ext cx="5395595" cy="2847037"/>
                    </a:xfrm>
                    <a:prstGeom prst="rect">
                      <a:avLst/>
                    </a:prstGeom>
                    <a:ln w="9525">
                      <a:solidFill>
                        <a:srgbClr val="000000"/>
                      </a:solidFill>
                      <a:prstDash val="solid"/>
                    </a:ln>
                  </pic:spPr>
                </pic:pic>
              </a:graphicData>
            </a:graphic>
          </wp:inline>
        </w:drawing>
      </w:r>
    </w:p>
    <w:p w14:paraId="151EA304" w14:textId="77777777" w:rsidR="00711EB5" w:rsidRPr="00DA0B43" w:rsidRDefault="00711EB5" w:rsidP="00711EB5">
      <w:r w:rsidRPr="00DA0B43">
        <w:br/>
        <w:t>Рисунок 2.1 - Отправка сообщения в службу технической поддержки через виджет чата</w:t>
      </w:r>
    </w:p>
    <w:p w14:paraId="536095D6" w14:textId="77777777" w:rsidR="00711EB5" w:rsidRDefault="00711EB5" w:rsidP="00711EB5"/>
    <w:p w14:paraId="3B611439" w14:textId="77777777" w:rsidR="00711EB5"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47" w:name="scroll-bookmark-34"/>
      <w:r>
        <w:lastRenderedPageBreak/>
        <w:t>Завершение работы</w:t>
      </w:r>
      <w:bookmarkEnd w:id="47"/>
    </w:p>
    <w:p w14:paraId="1651B49D" w14:textId="77777777" w:rsidR="00711EB5" w:rsidRPr="00DA0B43" w:rsidRDefault="00711EB5" w:rsidP="00711EB5">
      <w:r w:rsidRPr="00DA0B43">
        <w:t xml:space="preserve">Для завершения работы в системе </w:t>
      </w:r>
      <w:r w:rsidRPr="00DA0B43">
        <w:rPr>
          <w:color w:val="172B4D"/>
        </w:rPr>
        <w:t xml:space="preserve">нажмите на изображение или ФИО пользователя в верхнем правом углу окна, а затем нажмите кнопку </w:t>
      </w:r>
      <w:r w:rsidRPr="00DA0B43">
        <w:rPr>
          <w:i/>
          <w:color w:val="172B4D"/>
        </w:rPr>
        <w:t>"Выход"</w:t>
      </w:r>
      <w:r w:rsidRPr="00DA0B43">
        <w:rPr>
          <w:color w:val="172B4D"/>
        </w:rPr>
        <w:t xml:space="preserve"> (см. рис. 1)</w:t>
      </w:r>
      <w:r w:rsidRPr="00DA0B43">
        <w:t>.</w:t>
      </w:r>
    </w:p>
    <w:p w14:paraId="578A9FB5" w14:textId="77777777" w:rsidR="00711EB5" w:rsidRDefault="00711EB5" w:rsidP="00711EB5">
      <w:pPr>
        <w:spacing w:beforeAutospacing="1"/>
        <w:jc w:val="center"/>
      </w:pPr>
      <w:r>
        <w:rPr>
          <w:noProof/>
          <w:lang w:eastAsia="ru-RU"/>
        </w:rPr>
        <w:drawing>
          <wp:inline distT="0" distB="0" distL="0" distR="0" wp14:anchorId="6058363C" wp14:editId="33258E10">
            <wp:extent cx="5395595" cy="2981776"/>
            <wp:effectExtent l="19050" t="19050" r="28575" b="19050"/>
            <wp:docPr id="100089" name="Рисунок 100089" descr="_scroll_external/attachments/vyhod-iz-sistemy-8ecab70d110396bb793c796d323759a96fe004e1585d33f690722c58b269a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52"/>
                    <a:stretch>
                      <a:fillRect/>
                    </a:stretch>
                  </pic:blipFill>
                  <pic:spPr>
                    <a:xfrm>
                      <a:off x="0" y="0"/>
                      <a:ext cx="5395595" cy="2981776"/>
                    </a:xfrm>
                    <a:prstGeom prst="rect">
                      <a:avLst/>
                    </a:prstGeom>
                    <a:ln w="9525">
                      <a:solidFill>
                        <a:srgbClr val="000000"/>
                      </a:solidFill>
                      <a:prstDash val="solid"/>
                    </a:ln>
                  </pic:spPr>
                </pic:pic>
              </a:graphicData>
            </a:graphic>
          </wp:inline>
        </w:drawing>
      </w:r>
    </w:p>
    <w:p w14:paraId="7C1DD730" w14:textId="77777777" w:rsidR="00711EB5" w:rsidRDefault="00711EB5" w:rsidP="00711EB5">
      <w:r>
        <w:br/>
        <w:t>Рисунок 1 - Демонстрация выхода из системы</w:t>
      </w:r>
    </w:p>
    <w:p w14:paraId="1FD556FB" w14:textId="77777777" w:rsidR="00711EB5" w:rsidRDefault="00711EB5" w:rsidP="00711EB5"/>
    <w:p w14:paraId="5676AF7A" w14:textId="77777777" w:rsidR="00711EB5" w:rsidRPr="00DA0B43"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48" w:name="scroll-bookmark-35"/>
      <w:r w:rsidRPr="00DA0B43">
        <w:lastRenderedPageBreak/>
        <w:t xml:space="preserve">Руководство для  агентов </w:t>
      </w:r>
      <w:r>
        <w:t>IT</w:t>
      </w:r>
      <w:r w:rsidRPr="00DA0B43">
        <w:t>-</w:t>
      </w:r>
      <w:r>
        <w:t>Finance</w:t>
      </w:r>
      <w:bookmarkEnd w:id="48"/>
    </w:p>
    <w:p w14:paraId="2236C26C" w14:textId="77777777" w:rsidR="00711EB5" w:rsidRPr="00DA0B43" w:rsidRDefault="00711EB5" w:rsidP="00711EB5">
      <w:r w:rsidRPr="00DA0B43">
        <w:t>Данный раздел руководства охватывает функционал, специфичный для пользователей, работающих в Системе в роли регионального агента.</w:t>
      </w:r>
    </w:p>
    <w:p w14:paraId="29CD80AD" w14:textId="77777777" w:rsidR="00711EB5" w:rsidRPr="00DA0B43" w:rsidRDefault="00711EB5" w:rsidP="00711EB5"/>
    <w:p w14:paraId="4BCE45B6" w14:textId="77777777" w:rsidR="00711EB5" w:rsidRDefault="00711EB5" w:rsidP="00711EB5"/>
    <w:p w14:paraId="4355414A" w14:textId="77777777" w:rsidR="00711EB5" w:rsidRDefault="00711EB5" w:rsidP="0032360D">
      <w:pPr>
        <w:pStyle w:val="2"/>
        <w:keepLines w:val="0"/>
        <w:numPr>
          <w:ilvl w:val="1"/>
          <w:numId w:val="3"/>
        </w:numPr>
        <w:tabs>
          <w:tab w:val="left" w:pos="567"/>
        </w:tabs>
        <w:spacing w:before="480" w:after="240" w:line="240" w:lineRule="auto"/>
      </w:pPr>
      <w:bookmarkStart w:id="49" w:name="_Toc256000016"/>
      <w:bookmarkStart w:id="50" w:name="scroll-bookmark-14"/>
      <w:r>
        <w:t>1. Создание профиля агента</w:t>
      </w:r>
      <w:bookmarkEnd w:id="49"/>
      <w:bookmarkEnd w:id="50"/>
    </w:p>
    <w:p w14:paraId="38B69C7C" w14:textId="77777777" w:rsidR="00711EB5" w:rsidRPr="00DA0B43" w:rsidRDefault="00711EB5" w:rsidP="00711EB5">
      <w:r w:rsidRPr="00DA0B43">
        <w:t>После регистрации в программе необходимо создать профиль агента.</w:t>
      </w:r>
      <w:r>
        <w:t> </w:t>
      </w:r>
      <w:r w:rsidRPr="00DA0B43">
        <w:rPr>
          <w:color w:val="172B4D"/>
        </w:rPr>
        <w:t>Эта операция необходима для доступа к личному кабинету пользователя и функционалу Программы: управление данными профиля, подача заявок на получение БГ, отслеживание статуса заявки, работа по заявкам при наличии дополнительных требований от Банка, получение БГ, управление клиентами и их заявками.</w:t>
      </w:r>
    </w:p>
    <w:p w14:paraId="509E0A67" w14:textId="77777777" w:rsidR="00711EB5" w:rsidRPr="00DA0B43" w:rsidRDefault="00711EB5" w:rsidP="00711EB5">
      <w:r w:rsidRPr="00DA0B43">
        <w:rPr>
          <w:color w:val="172B4D"/>
        </w:rPr>
        <w:t>1. На главной странице Программы нажмите на ссылку</w:t>
      </w:r>
      <w:r>
        <w:rPr>
          <w:color w:val="172B4D"/>
        </w:rPr>
        <w:t> </w:t>
      </w:r>
      <w:r w:rsidRPr="00DA0B43">
        <w:rPr>
          <w:i/>
          <w:color w:val="172B4D"/>
        </w:rPr>
        <w:t>"Кабинет"</w:t>
      </w:r>
      <w:r>
        <w:rPr>
          <w:i/>
          <w:color w:val="172B4D"/>
        </w:rPr>
        <w:t> </w:t>
      </w:r>
      <w:r w:rsidRPr="00DA0B43">
        <w:rPr>
          <w:color w:val="172B4D"/>
        </w:rPr>
        <w:t>(см. рис. 1).</w:t>
      </w:r>
    </w:p>
    <w:p w14:paraId="5A01E496" w14:textId="77777777" w:rsidR="00711EB5" w:rsidRDefault="00711EB5" w:rsidP="00711EB5">
      <w:pPr>
        <w:spacing w:beforeAutospacing="1"/>
        <w:jc w:val="center"/>
      </w:pPr>
      <w:r>
        <w:rPr>
          <w:noProof/>
          <w:lang w:eastAsia="ru-RU"/>
        </w:rPr>
        <w:drawing>
          <wp:inline distT="0" distB="0" distL="0" distR="0" wp14:anchorId="42C7D5BA" wp14:editId="075F1937">
            <wp:extent cx="5395595" cy="644816"/>
            <wp:effectExtent l="19050" t="19050" r="28575" b="19050"/>
            <wp:docPr id="100091" name="Рисунок 100091" descr="_scroll_external/attachments/menyu-bfb0e9d08f238e033a33ab57e131265d513aa05b1fd16fdd4fd7bb84737cb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3"/>
                    <a:stretch>
                      <a:fillRect/>
                    </a:stretch>
                  </pic:blipFill>
                  <pic:spPr>
                    <a:xfrm>
                      <a:off x="0" y="0"/>
                      <a:ext cx="5395595" cy="644816"/>
                    </a:xfrm>
                    <a:prstGeom prst="rect">
                      <a:avLst/>
                    </a:prstGeom>
                    <a:ln w="9525">
                      <a:solidFill>
                        <a:srgbClr val="000000"/>
                      </a:solidFill>
                      <a:prstDash val="solid"/>
                    </a:ln>
                  </pic:spPr>
                </pic:pic>
              </a:graphicData>
            </a:graphic>
          </wp:inline>
        </w:drawing>
      </w:r>
    </w:p>
    <w:p w14:paraId="15AB4029" w14:textId="77777777" w:rsidR="00711EB5" w:rsidRPr="00DA0B43" w:rsidRDefault="00711EB5" w:rsidP="00711EB5">
      <w:pPr>
        <w:jc w:val="center"/>
      </w:pPr>
      <w:r w:rsidRPr="00DA0B43">
        <w:t>Рисунок 1</w:t>
      </w:r>
      <w:r>
        <w:t> </w:t>
      </w:r>
      <w:r w:rsidRPr="00DA0B43">
        <w:rPr>
          <w:color w:val="172B4D"/>
        </w:rPr>
        <w:t>-</w:t>
      </w:r>
      <w:r>
        <w:rPr>
          <w:color w:val="172B4D"/>
        </w:rPr>
        <w:t> </w:t>
      </w:r>
      <w:r w:rsidRPr="00DA0B43">
        <w:rPr>
          <w:color w:val="172B4D"/>
        </w:rPr>
        <w:t>Образец строки меню на главной форме Программы</w:t>
      </w:r>
    </w:p>
    <w:p w14:paraId="65C92D6C" w14:textId="77777777" w:rsidR="00711EB5" w:rsidRPr="00DA0B43" w:rsidRDefault="00711EB5" w:rsidP="00711EB5">
      <w:pPr>
        <w:jc w:val="center"/>
      </w:pPr>
    </w:p>
    <w:p w14:paraId="71E081D7" w14:textId="77777777" w:rsidR="00711EB5" w:rsidRPr="00DA0B43" w:rsidRDefault="00711EB5" w:rsidP="00711EB5">
      <w:r w:rsidRPr="00DA0B43">
        <w:rPr>
          <w:color w:val="172B4D"/>
        </w:rPr>
        <w:t xml:space="preserve">2. Откроется окно первого шага создания профиля (см. рис. 2). На первом шаге выберите роль - </w:t>
      </w:r>
      <w:r w:rsidRPr="00DA0B43">
        <w:rPr>
          <w:b/>
          <w:color w:val="172B4D"/>
        </w:rPr>
        <w:t>Агент</w:t>
      </w:r>
      <w:r>
        <w:rPr>
          <w:b/>
          <w:color w:val="172B4D"/>
        </w:rPr>
        <w:t> </w:t>
      </w:r>
      <w:r w:rsidRPr="00DA0B43">
        <w:rPr>
          <w:color w:val="172B4D"/>
        </w:rPr>
        <w:t>- и нажмите кнопку</w:t>
      </w:r>
      <w:r>
        <w:rPr>
          <w:color w:val="172B4D"/>
        </w:rPr>
        <w:t> </w:t>
      </w:r>
      <w:r w:rsidRPr="00DA0B43">
        <w:rPr>
          <w:i/>
          <w:color w:val="172B4D"/>
        </w:rPr>
        <w:t>"Далее".</w:t>
      </w:r>
    </w:p>
    <w:p w14:paraId="4CE20DBD" w14:textId="77777777" w:rsidR="00711EB5" w:rsidRDefault="00711EB5" w:rsidP="00711EB5">
      <w:pPr>
        <w:spacing w:beforeAutospacing="1"/>
        <w:jc w:val="center"/>
      </w:pPr>
      <w:r>
        <w:rPr>
          <w:noProof/>
          <w:lang w:eastAsia="ru-RU"/>
        </w:rPr>
        <w:lastRenderedPageBreak/>
        <w:drawing>
          <wp:inline distT="0" distB="0" distL="0" distR="0" wp14:anchorId="665701E2" wp14:editId="32F03011">
            <wp:extent cx="3867150" cy="3810000"/>
            <wp:effectExtent l="19050" t="19050" r="28575" b="19050"/>
            <wp:docPr id="100093" name="Рисунок 100093" descr="_scroll_external/attachments/image2020-4-17_7-55-9-2b6e8d5103017ff309f92d4e513c6477746353d962d45b3e34e858ad1b9428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4"/>
                    <a:stretch>
                      <a:fillRect/>
                    </a:stretch>
                  </pic:blipFill>
                  <pic:spPr>
                    <a:xfrm>
                      <a:off x="0" y="0"/>
                      <a:ext cx="3867150" cy="3810000"/>
                    </a:xfrm>
                    <a:prstGeom prst="rect">
                      <a:avLst/>
                    </a:prstGeom>
                    <a:ln w="9525">
                      <a:solidFill>
                        <a:srgbClr val="000000"/>
                      </a:solidFill>
                      <a:prstDash val="solid"/>
                    </a:ln>
                  </pic:spPr>
                </pic:pic>
              </a:graphicData>
            </a:graphic>
          </wp:inline>
        </w:drawing>
      </w:r>
    </w:p>
    <w:p w14:paraId="1735F696" w14:textId="77777777" w:rsidR="00711EB5" w:rsidRPr="00DA0B43" w:rsidRDefault="00711EB5" w:rsidP="00711EB5">
      <w:pPr>
        <w:jc w:val="center"/>
      </w:pPr>
      <w:r w:rsidRPr="00DA0B43">
        <w:t xml:space="preserve">Рисунок 2 - Окно </w:t>
      </w:r>
      <w:r w:rsidRPr="00DA0B43">
        <w:rPr>
          <w:i/>
        </w:rPr>
        <w:t>"Создание профиля. Шаг 1."</w:t>
      </w:r>
    </w:p>
    <w:p w14:paraId="0C4193B0" w14:textId="77777777" w:rsidR="00711EB5" w:rsidRPr="00DA0B43" w:rsidRDefault="00711EB5" w:rsidP="00711EB5"/>
    <w:p w14:paraId="4ACB8D72" w14:textId="77777777" w:rsidR="00711EB5" w:rsidRPr="00DA0B43" w:rsidRDefault="00711EB5" w:rsidP="00711EB5">
      <w:r w:rsidRPr="00DA0B43">
        <w:t>3. В открывшемся окне необходимо указать данные (см. рис. 3).</w:t>
      </w:r>
    </w:p>
    <w:p w14:paraId="7DFE2554" w14:textId="77777777" w:rsidR="00711EB5" w:rsidRPr="00DA0B43" w:rsidRDefault="00711EB5" w:rsidP="00711EB5">
      <w:r w:rsidRPr="00DA0B43">
        <w:t>Если Вы хотите зарегистрировать в качестве Агента компанию (ИП или юридическое лицо), то в поле ввода введите Ваш ОГРН/ОГРНИП и дайте согласие на обработку персональных данных,</w:t>
      </w:r>
      <w:r>
        <w:t> </w:t>
      </w:r>
      <w:r w:rsidRPr="00DA0B43">
        <w:rPr>
          <w:color w:val="172B4D"/>
        </w:rPr>
        <w:t>поставив галочку рядом с надписью "</w:t>
      </w:r>
      <w:r w:rsidRPr="00DA0B43">
        <w:rPr>
          <w:i/>
        </w:rPr>
        <w:t>Я даю согласие на обработку персональных данных</w:t>
      </w:r>
      <w:r w:rsidRPr="00DA0B43">
        <w:rPr>
          <w:color w:val="172B4D"/>
        </w:rPr>
        <w:t>".</w:t>
      </w:r>
      <w:r>
        <w:rPr>
          <w:color w:val="172B4D"/>
        </w:rPr>
        <w:t> </w:t>
      </w:r>
    </w:p>
    <w:p w14:paraId="19EAFC55" w14:textId="77777777" w:rsidR="00711EB5" w:rsidRPr="00DA0B43" w:rsidRDefault="00711EB5" w:rsidP="00711EB5">
      <w:r w:rsidRPr="00DA0B43">
        <w:rPr>
          <w:color w:val="172B4D"/>
        </w:rPr>
        <w:t>Если Вы хотите зарегистрироваться как физическое лицо в качестве Агента, то поставьте галочку рядом с надписью "</w:t>
      </w:r>
      <w:r w:rsidRPr="00DA0B43">
        <w:rPr>
          <w:i/>
          <w:color w:val="172B4D"/>
        </w:rPr>
        <w:t>Зарегистрироваться как физическое лицо</w:t>
      </w:r>
      <w:r w:rsidRPr="00DA0B43">
        <w:rPr>
          <w:color w:val="172B4D"/>
        </w:rPr>
        <w:t>", введите свой ИНН, а также дайте согласие на обработку персональных данных,</w:t>
      </w:r>
      <w:r>
        <w:rPr>
          <w:color w:val="172B4D"/>
        </w:rPr>
        <w:t> </w:t>
      </w:r>
      <w:r w:rsidRPr="00DA0B43">
        <w:rPr>
          <w:color w:val="172B4D"/>
        </w:rPr>
        <w:t>поставив галочку рядом с надписью "</w:t>
      </w:r>
      <w:r w:rsidRPr="00DA0B43">
        <w:rPr>
          <w:i/>
          <w:color w:val="172B4D"/>
        </w:rPr>
        <w:t>Я даю согласие на обработку персональных данных</w:t>
      </w:r>
      <w:r w:rsidRPr="00DA0B43">
        <w:rPr>
          <w:color w:val="172B4D"/>
        </w:rPr>
        <w:t>".</w:t>
      </w:r>
      <w:r>
        <w:rPr>
          <w:color w:val="172B4D"/>
        </w:rPr>
        <w:t> </w:t>
      </w:r>
      <w:r w:rsidRPr="00DA0B43">
        <w:rPr>
          <w:color w:val="172B4D"/>
        </w:rPr>
        <w:t>Нажмите кнопку "Далее".</w:t>
      </w:r>
    </w:p>
    <w:p w14:paraId="66DF033F" w14:textId="77777777" w:rsidR="00711EB5" w:rsidRDefault="00711EB5" w:rsidP="00711EB5">
      <w:pPr>
        <w:spacing w:beforeAutospacing="1"/>
        <w:jc w:val="center"/>
      </w:pPr>
      <w:r>
        <w:rPr>
          <w:noProof/>
          <w:lang w:eastAsia="ru-RU"/>
        </w:rPr>
        <w:lastRenderedPageBreak/>
        <w:drawing>
          <wp:inline distT="0" distB="0" distL="0" distR="0" wp14:anchorId="4370C468" wp14:editId="582BA784">
            <wp:extent cx="4428227" cy="3810000"/>
            <wp:effectExtent l="19050" t="19050" r="28575" b="19050"/>
            <wp:docPr id="100095" name="Рисунок 100095" descr="_scroll_external/attachments/image2020-4-17_7-56-28-b02d66dd8dd486e26ccea4209aaff09b3cedba7464fc2eaaf2c0bd49164a0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5"/>
                    <a:stretch>
                      <a:fillRect/>
                    </a:stretch>
                  </pic:blipFill>
                  <pic:spPr>
                    <a:xfrm>
                      <a:off x="0" y="0"/>
                      <a:ext cx="4428227" cy="3810000"/>
                    </a:xfrm>
                    <a:prstGeom prst="rect">
                      <a:avLst/>
                    </a:prstGeom>
                    <a:ln w="9525">
                      <a:solidFill>
                        <a:srgbClr val="000000"/>
                      </a:solidFill>
                      <a:prstDash val="solid"/>
                    </a:ln>
                  </pic:spPr>
                </pic:pic>
              </a:graphicData>
            </a:graphic>
          </wp:inline>
        </w:drawing>
      </w:r>
    </w:p>
    <w:p w14:paraId="148C74D6" w14:textId="77777777" w:rsidR="00711EB5" w:rsidRPr="00DA0B43" w:rsidRDefault="00711EB5" w:rsidP="00711EB5">
      <w:pPr>
        <w:jc w:val="center"/>
      </w:pPr>
      <w:r w:rsidRPr="00DA0B43">
        <w:t xml:space="preserve">Рисунок 3 - Окно </w:t>
      </w:r>
      <w:r w:rsidRPr="00DA0B43">
        <w:rPr>
          <w:i/>
        </w:rPr>
        <w:t>"Создание профиля. Шаг 2."</w:t>
      </w:r>
    </w:p>
    <w:p w14:paraId="6B6AED43" w14:textId="77777777" w:rsidR="00711EB5" w:rsidRPr="00DA0B43" w:rsidRDefault="00711EB5" w:rsidP="00711EB5">
      <w:pPr>
        <w:jc w:val="center"/>
      </w:pPr>
    </w:p>
    <w:p w14:paraId="001D1409" w14:textId="77777777" w:rsidR="00711EB5" w:rsidRPr="00DA0B43" w:rsidRDefault="00711EB5" w:rsidP="00711EB5">
      <w:r w:rsidRPr="00DA0B43">
        <w:t xml:space="preserve">4. </w:t>
      </w:r>
      <w:r w:rsidRPr="00DA0B43">
        <w:rPr>
          <w:color w:val="172B4D"/>
        </w:rPr>
        <w:t>Откроется окно с третьим шагом создания профиля клиента (см. рис. 4). В данном окне необходимо проверить ИНН, название и адрес организации. Также поставьте галочку рядом с надписью "</w:t>
      </w:r>
      <w:r w:rsidRPr="00DA0B43">
        <w:rPr>
          <w:i/>
        </w:rPr>
        <w:t>Я даю согласие на обработку персональных данных</w:t>
      </w:r>
      <w:r w:rsidRPr="00DA0B43">
        <w:rPr>
          <w:color w:val="172B4D"/>
        </w:rPr>
        <w:t>".</w:t>
      </w:r>
      <w:r>
        <w:rPr>
          <w:color w:val="172B4D"/>
        </w:rPr>
        <w:t> </w:t>
      </w:r>
      <w:r w:rsidRPr="00DA0B43">
        <w:rPr>
          <w:color w:val="172B4D"/>
        </w:rPr>
        <w:t xml:space="preserve"> После проверки нажмите кнопку "</w:t>
      </w:r>
      <w:r w:rsidRPr="00DA0B43">
        <w:rPr>
          <w:i/>
          <w:color w:val="172B4D"/>
        </w:rPr>
        <w:t>Далее</w:t>
      </w:r>
      <w:r w:rsidRPr="00DA0B43">
        <w:rPr>
          <w:color w:val="172B4D"/>
        </w:rPr>
        <w:t>".</w:t>
      </w:r>
    </w:p>
    <w:p w14:paraId="769657EF" w14:textId="77777777" w:rsidR="00711EB5" w:rsidRPr="00DA0B43" w:rsidRDefault="00711EB5" w:rsidP="00711EB5">
      <w:pPr>
        <w:jc w:val="center"/>
      </w:pPr>
      <w:r>
        <w:rPr>
          <w:noProof/>
          <w:color w:val="172B4D"/>
          <w:lang w:eastAsia="ru-RU"/>
        </w:rPr>
        <w:lastRenderedPageBreak/>
        <w:drawing>
          <wp:inline distT="0" distB="0" distL="0" distR="0" wp14:anchorId="1DC655B6" wp14:editId="5CD2EA07">
            <wp:extent cx="5314950" cy="5381625"/>
            <wp:effectExtent l="19050" t="19050" r="28575" b="19050"/>
            <wp:docPr id="100097" name="Рисунок 100097" descr="_scroll_external/attachments/image2020-6-26_17-16-16-031d3b5be429f372a5644b18fe17b400de5e03bb2dcf2873bf45e2813a04a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6"/>
                    <a:stretch>
                      <a:fillRect/>
                    </a:stretch>
                  </pic:blipFill>
                  <pic:spPr>
                    <a:xfrm>
                      <a:off x="0" y="0"/>
                      <a:ext cx="5314950" cy="5381625"/>
                    </a:xfrm>
                    <a:prstGeom prst="rect">
                      <a:avLst/>
                    </a:prstGeom>
                    <a:ln w="9525">
                      <a:solidFill>
                        <a:srgbClr val="000000"/>
                      </a:solidFill>
                      <a:prstDash val="solid"/>
                    </a:ln>
                  </pic:spPr>
                </pic:pic>
              </a:graphicData>
            </a:graphic>
          </wp:inline>
        </w:drawing>
      </w:r>
      <w:r w:rsidRPr="00DA0B43">
        <w:rPr>
          <w:color w:val="172B4D"/>
        </w:rPr>
        <w:br/>
        <w:t xml:space="preserve">Рисунок 4 - Окно </w:t>
      </w:r>
      <w:r w:rsidRPr="00DA0B43">
        <w:rPr>
          <w:i/>
          <w:color w:val="172B4D"/>
        </w:rPr>
        <w:t>"Создание профиля. Шаг 3."</w:t>
      </w:r>
    </w:p>
    <w:p w14:paraId="00B874A6" w14:textId="77777777" w:rsidR="00711EB5" w:rsidRPr="00DA0B43" w:rsidRDefault="00711EB5" w:rsidP="00711EB5">
      <w:pPr>
        <w:jc w:val="center"/>
      </w:pPr>
    </w:p>
    <w:p w14:paraId="3F5FB9BB" w14:textId="77777777" w:rsidR="00711EB5" w:rsidRPr="00DA0B43" w:rsidRDefault="00711EB5" w:rsidP="00711EB5">
      <w:r w:rsidRPr="00DA0B43">
        <w:rPr>
          <w:color w:val="172B4D"/>
        </w:rPr>
        <w:t xml:space="preserve">5. Откроется форма с заключительным шагом создания профиля, где нужно подтвердить заключение договора-оферты с партнером Банка (поставьте галочку), верифицировать профиль усиленной квалифицированной электронной подписью (КЭП) (см. рис. 5). Для этого подключите токен КЭП к порту </w:t>
      </w:r>
      <w:r>
        <w:rPr>
          <w:color w:val="172B4D"/>
        </w:rPr>
        <w:t>USB</w:t>
      </w:r>
      <w:r w:rsidRPr="00DA0B43">
        <w:rPr>
          <w:color w:val="172B4D"/>
        </w:rPr>
        <w:t xml:space="preserve"> на Вашем ПК, а также установите плагин КРИПТО-ПРО. Нажмите кнопку</w:t>
      </w:r>
      <w:r>
        <w:rPr>
          <w:color w:val="172B4D"/>
        </w:rPr>
        <w:t> </w:t>
      </w:r>
      <w:r w:rsidRPr="00DA0B43">
        <w:rPr>
          <w:i/>
        </w:rPr>
        <w:t>"Завершить регистрацию</w:t>
      </w:r>
      <w:r w:rsidRPr="00DA0B43">
        <w:rPr>
          <w:color w:val="172B4D"/>
        </w:rPr>
        <w:t>".</w:t>
      </w:r>
    </w:p>
    <w:p w14:paraId="566501F7" w14:textId="77777777" w:rsidR="00711EB5" w:rsidRPr="00DA0B43" w:rsidRDefault="00711EB5" w:rsidP="00711EB5">
      <w:pPr>
        <w:jc w:val="center"/>
      </w:pPr>
      <w:r>
        <w:rPr>
          <w:noProof/>
          <w:lang w:eastAsia="ru-RU"/>
        </w:rPr>
        <w:lastRenderedPageBreak/>
        <w:drawing>
          <wp:inline distT="0" distB="0" distL="0" distR="0" wp14:anchorId="2268F040" wp14:editId="2ED59BB2">
            <wp:extent cx="5276850" cy="5419725"/>
            <wp:effectExtent l="19050" t="19050" r="28575" b="19050"/>
            <wp:docPr id="100099" name="Рисунок 100099" descr="_scroll_external/attachments/image2020-6-26_17-22-46-5e033d485abb716698e4e329e3f3525079e95708f7d5362567868608613e14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7"/>
                    <a:stretch>
                      <a:fillRect/>
                    </a:stretch>
                  </pic:blipFill>
                  <pic:spPr>
                    <a:xfrm>
                      <a:off x="0" y="0"/>
                      <a:ext cx="5276850" cy="5419725"/>
                    </a:xfrm>
                    <a:prstGeom prst="rect">
                      <a:avLst/>
                    </a:prstGeom>
                    <a:ln w="9525">
                      <a:solidFill>
                        <a:srgbClr val="000000"/>
                      </a:solidFill>
                      <a:prstDash val="solid"/>
                    </a:ln>
                  </pic:spPr>
                </pic:pic>
              </a:graphicData>
            </a:graphic>
          </wp:inline>
        </w:drawing>
      </w:r>
      <w:r w:rsidRPr="00DA0B43">
        <w:t xml:space="preserve">Рисунок 5 - </w:t>
      </w:r>
      <w:r w:rsidRPr="00DA0B43">
        <w:rPr>
          <w:color w:val="172B4D"/>
        </w:rPr>
        <w:t xml:space="preserve">Окно </w:t>
      </w:r>
      <w:r w:rsidRPr="00DA0B43">
        <w:rPr>
          <w:i/>
          <w:color w:val="172B4D"/>
        </w:rPr>
        <w:t>"Создание профиля. Шаг 4."</w:t>
      </w:r>
    </w:p>
    <w:p w14:paraId="7C094D86" w14:textId="77777777" w:rsidR="00711EB5" w:rsidRPr="00DA0B43" w:rsidRDefault="00711EB5" w:rsidP="00711EB5">
      <w:pPr>
        <w:jc w:val="center"/>
      </w:pPr>
    </w:p>
    <w:p w14:paraId="0BF003FF" w14:textId="77777777" w:rsidR="00711EB5" w:rsidRPr="00DA0B43" w:rsidRDefault="00711EB5" w:rsidP="00711EB5">
      <w:r w:rsidRPr="00DA0B43">
        <w:rPr>
          <w:color w:val="172B4D"/>
        </w:rPr>
        <w:t>Если данные введены верно, то появится сообщение о завершении создания профиля клиента (см. рис. 6).</w:t>
      </w:r>
    </w:p>
    <w:p w14:paraId="11D5F9EC" w14:textId="77777777" w:rsidR="00711EB5" w:rsidRDefault="00711EB5" w:rsidP="00711EB5">
      <w:pPr>
        <w:jc w:val="center"/>
      </w:pPr>
      <w:r>
        <w:rPr>
          <w:b/>
          <w:noProof/>
          <w:lang w:eastAsia="ru-RU"/>
        </w:rPr>
        <w:drawing>
          <wp:inline distT="0" distB="0" distL="0" distR="0" wp14:anchorId="53C2CA56" wp14:editId="72D93ACD">
            <wp:extent cx="4141891" cy="2381250"/>
            <wp:effectExtent l="0" t="0" r="0" b="0"/>
            <wp:docPr id="100101" name="Рисунок 100101" descr="_scroll_external/attachments/image2020-4-17_8-9-47-86de172421039c81307665a03d906753b0957f9216745bf49a7b906ef9bd7f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8"/>
                    <a:stretch>
                      <a:fillRect/>
                    </a:stretch>
                  </pic:blipFill>
                  <pic:spPr>
                    <a:xfrm>
                      <a:off x="0" y="0"/>
                      <a:ext cx="4141891" cy="2381250"/>
                    </a:xfrm>
                    <a:prstGeom prst="rect">
                      <a:avLst/>
                    </a:prstGeom>
                  </pic:spPr>
                </pic:pic>
              </a:graphicData>
            </a:graphic>
          </wp:inline>
        </w:drawing>
      </w:r>
    </w:p>
    <w:p w14:paraId="58E1939F" w14:textId="77777777" w:rsidR="00711EB5" w:rsidRPr="00DA0B43" w:rsidRDefault="00711EB5" w:rsidP="00711EB5">
      <w:pPr>
        <w:jc w:val="center"/>
      </w:pPr>
      <w:r w:rsidRPr="00DA0B43">
        <w:lastRenderedPageBreak/>
        <w:t>Рисунок 6 - Сообщение о завершении создания профиля</w:t>
      </w:r>
    </w:p>
    <w:p w14:paraId="60E92023" w14:textId="77777777" w:rsidR="00711EB5" w:rsidRPr="00DA0B43" w:rsidRDefault="00711EB5" w:rsidP="00711EB5">
      <w:pPr>
        <w:jc w:val="center"/>
      </w:pPr>
    </w:p>
    <w:p w14:paraId="6A82D5B3" w14:textId="77777777" w:rsidR="00711EB5" w:rsidRPr="00DA0B43" w:rsidRDefault="00711EB5" w:rsidP="00711EB5">
      <w:r w:rsidRPr="00DA0B43">
        <w:t>1.4. Для окончания регистрации, необходимо дождаться пока Банк подключит Вас, как брокера.</w:t>
      </w:r>
      <w:r>
        <w:t> </w:t>
      </w:r>
      <w:r w:rsidRPr="00DA0B43">
        <w:t>На указанную почту придет письмо с подтверждением регистрации в качестве брокера либо</w:t>
      </w:r>
      <w:r>
        <w:t> </w:t>
      </w:r>
      <w:r w:rsidRPr="00DA0B43">
        <w:t>об отклонении заявки.</w:t>
      </w:r>
    </w:p>
    <w:p w14:paraId="384D1EF3" w14:textId="77777777" w:rsidR="00711EB5" w:rsidRDefault="00711EB5" w:rsidP="00711EB5"/>
    <w:p w14:paraId="01A931D7" w14:textId="77777777" w:rsidR="00711EB5" w:rsidRDefault="00711EB5" w:rsidP="0032360D">
      <w:pPr>
        <w:pStyle w:val="2"/>
        <w:keepLines w:val="0"/>
        <w:numPr>
          <w:ilvl w:val="1"/>
          <w:numId w:val="3"/>
        </w:numPr>
        <w:tabs>
          <w:tab w:val="left" w:pos="567"/>
        </w:tabs>
        <w:spacing w:before="480" w:after="240" w:line="240" w:lineRule="auto"/>
      </w:pPr>
      <w:bookmarkStart w:id="51" w:name="_Toc256000017"/>
      <w:bookmarkStart w:id="52" w:name="scroll-bookmark-36"/>
      <w:r>
        <w:t>2. Клиенты</w:t>
      </w:r>
      <w:bookmarkEnd w:id="51"/>
      <w:bookmarkEnd w:id="52"/>
    </w:p>
    <w:p w14:paraId="52E9A540" w14:textId="77777777" w:rsidR="00711EB5" w:rsidRPr="00DA0B43" w:rsidRDefault="00711EB5" w:rsidP="00711EB5">
      <w:r w:rsidRPr="00DA0B43">
        <w:t>Раздел "Клиенты" позволяет региональным агентам добавлять, удалять и редактировать клиентов.</w:t>
      </w:r>
    </w:p>
    <w:p w14:paraId="68755F2A" w14:textId="77777777" w:rsidR="00711EB5" w:rsidRPr="00DA0B43" w:rsidRDefault="00711EB5" w:rsidP="00711EB5"/>
    <w:p w14:paraId="79D0CE88" w14:textId="77777777" w:rsidR="00711EB5" w:rsidRDefault="002A5F54" w:rsidP="0032360D">
      <w:pPr>
        <w:numPr>
          <w:ilvl w:val="0"/>
          <w:numId w:val="11"/>
        </w:numPr>
        <w:spacing w:after="120" w:line="240" w:lineRule="auto"/>
      </w:pPr>
      <w:hyperlink w:anchor="scroll-bookmark-37" w:history="1">
        <w:r w:rsidR="00711EB5">
          <w:rPr>
            <w:rStyle w:val="a4"/>
          </w:rPr>
          <w:t>1. Добавление клиента</w:t>
        </w:r>
      </w:hyperlink>
    </w:p>
    <w:p w14:paraId="5A903669" w14:textId="77777777" w:rsidR="00711EB5" w:rsidRDefault="002A5F54" w:rsidP="0032360D">
      <w:pPr>
        <w:numPr>
          <w:ilvl w:val="0"/>
          <w:numId w:val="11"/>
        </w:numPr>
        <w:spacing w:after="120" w:line="240" w:lineRule="auto"/>
      </w:pPr>
      <w:hyperlink w:anchor="scroll-bookmark-38" w:history="1">
        <w:r w:rsidR="00711EB5">
          <w:rPr>
            <w:rStyle w:val="a4"/>
          </w:rPr>
          <w:t>2. Редактирование клиента</w:t>
        </w:r>
      </w:hyperlink>
    </w:p>
    <w:p w14:paraId="69842F7C" w14:textId="77777777" w:rsidR="00711EB5" w:rsidRDefault="002A5F54" w:rsidP="0032360D">
      <w:pPr>
        <w:numPr>
          <w:ilvl w:val="0"/>
          <w:numId w:val="11"/>
        </w:numPr>
        <w:spacing w:after="120" w:line="240" w:lineRule="auto"/>
      </w:pPr>
      <w:hyperlink w:anchor="scroll-bookmark-39" w:history="1">
        <w:r w:rsidR="00711EB5">
          <w:rPr>
            <w:rStyle w:val="a4"/>
          </w:rPr>
          <w:t>3. Удаление клиента</w:t>
        </w:r>
      </w:hyperlink>
    </w:p>
    <w:p w14:paraId="0F1EA3FB" w14:textId="77777777" w:rsidR="00711EB5" w:rsidRDefault="00711EB5" w:rsidP="0032360D">
      <w:pPr>
        <w:pStyle w:val="3"/>
        <w:keepLines w:val="0"/>
        <w:numPr>
          <w:ilvl w:val="2"/>
          <w:numId w:val="3"/>
        </w:numPr>
        <w:tabs>
          <w:tab w:val="left" w:pos="567"/>
        </w:tabs>
        <w:spacing w:before="360" w:after="120" w:line="240" w:lineRule="auto"/>
      </w:pPr>
      <w:bookmarkStart w:id="53" w:name="_Toc256000018"/>
      <w:bookmarkStart w:id="54" w:name="scroll-bookmark-37"/>
      <w:r>
        <w:t>1. Добавление клиента</w:t>
      </w:r>
      <w:bookmarkEnd w:id="53"/>
      <w:bookmarkEnd w:id="54"/>
    </w:p>
    <w:p w14:paraId="2585984C" w14:textId="77777777" w:rsidR="00711EB5" w:rsidRPr="00DA0B43" w:rsidRDefault="00711EB5" w:rsidP="00711EB5">
      <w:r w:rsidRPr="00DA0B43">
        <w:t>Чтобы добавить клиента следует открыть раздел "Клиенты" и в открывшемся окне со списком клиентов нажать кнопку "</w:t>
      </w:r>
      <w:r w:rsidRPr="00DA0B43">
        <w:rPr>
          <w:i/>
        </w:rPr>
        <w:t>Добавить</w:t>
      </w:r>
      <w:r w:rsidRPr="00DA0B43">
        <w:t xml:space="preserve"> клиента" (см. рис. 1.1).</w:t>
      </w:r>
    </w:p>
    <w:p w14:paraId="1130535C" w14:textId="77777777" w:rsidR="00711EB5" w:rsidRPr="00DA0B43" w:rsidRDefault="00711EB5" w:rsidP="00711EB5">
      <w:pPr>
        <w:jc w:val="center"/>
      </w:pPr>
      <w:r>
        <w:rPr>
          <w:noProof/>
          <w:lang w:eastAsia="ru-RU"/>
        </w:rPr>
        <w:drawing>
          <wp:inline distT="0" distB="0" distL="0" distR="0" wp14:anchorId="12B1CA74" wp14:editId="49B080E8">
            <wp:extent cx="5395595" cy="1457841"/>
            <wp:effectExtent l="19050" t="19050" r="28575" b="19050"/>
            <wp:docPr id="100103" name="Рисунок 100103" descr="_scroll_external/attachments/worddavf0afe1135b452df773dca301f93576e4-a1fcaa32b22f124f5cc45624835aff43128f157affc58995d4780cc1c1ed90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9"/>
                    <a:stretch>
                      <a:fillRect/>
                    </a:stretch>
                  </pic:blipFill>
                  <pic:spPr>
                    <a:xfrm>
                      <a:off x="0" y="0"/>
                      <a:ext cx="5395595" cy="1457841"/>
                    </a:xfrm>
                    <a:prstGeom prst="rect">
                      <a:avLst/>
                    </a:prstGeom>
                    <a:ln w="9525">
                      <a:solidFill>
                        <a:srgbClr val="000000"/>
                      </a:solidFill>
                      <a:prstDash val="solid"/>
                    </a:ln>
                  </pic:spPr>
                </pic:pic>
              </a:graphicData>
            </a:graphic>
          </wp:inline>
        </w:drawing>
      </w:r>
      <w:r w:rsidRPr="00DA0B43">
        <w:t>Рисунок 1 - Окно со списком текущих клиентов</w:t>
      </w:r>
    </w:p>
    <w:p w14:paraId="05FAA94C" w14:textId="77777777" w:rsidR="00711EB5" w:rsidRPr="00DA0B43" w:rsidRDefault="00711EB5" w:rsidP="00711EB5">
      <w:pPr>
        <w:jc w:val="center"/>
      </w:pPr>
    </w:p>
    <w:p w14:paraId="7C3D76E9" w14:textId="77777777" w:rsidR="00711EB5" w:rsidRPr="00DA0B43" w:rsidRDefault="00711EB5" w:rsidP="00711EB5">
      <w:r w:rsidRPr="00DA0B43">
        <w:rPr>
          <w:b/>
          <w:i/>
          <w:color w:val="FF0000"/>
        </w:rPr>
        <w:t xml:space="preserve">ЗАМЕЧАНИЕ: </w:t>
      </w:r>
      <w:r w:rsidRPr="00DA0B43">
        <w:t>При заполнении реквизитов клиента необходимо внимательно заполнять номер телефона клиента, так как в системе предусмотрена проверка. Нельзя указывать один и тот же номер для разных клиентов, а также указывать его же в своих реквизитах.</w:t>
      </w:r>
    </w:p>
    <w:p w14:paraId="5D07D296" w14:textId="77777777" w:rsidR="00711EB5" w:rsidRPr="00DA0B43" w:rsidRDefault="00711EB5" w:rsidP="00711EB5">
      <w:r w:rsidRPr="00DA0B43">
        <w:t xml:space="preserve">Откроется окно добавления клиента. Необходимо заполнить ОГРН/ОГРНИП клиента. Если клиент является физическим лицом - отметьте соответствующий флажок </w:t>
      </w:r>
      <w:r w:rsidRPr="00DA0B43">
        <w:rPr>
          <w:i/>
        </w:rPr>
        <w:t>"Клиент является физ. лицом"</w:t>
      </w:r>
      <w:r w:rsidRPr="00DA0B43">
        <w:t xml:space="preserve"> и нажмите кнопку </w:t>
      </w:r>
      <w:r w:rsidRPr="00DA0B43">
        <w:rPr>
          <w:i/>
        </w:rPr>
        <w:t>"Далее"</w:t>
      </w:r>
      <w:r w:rsidRPr="00DA0B43">
        <w:t>.</w:t>
      </w:r>
    </w:p>
    <w:p w14:paraId="1026ADC5" w14:textId="77777777" w:rsidR="00711EB5" w:rsidRDefault="00711EB5" w:rsidP="00711EB5">
      <w:pPr>
        <w:spacing w:beforeAutospacing="1"/>
        <w:jc w:val="center"/>
      </w:pPr>
      <w:r>
        <w:rPr>
          <w:noProof/>
          <w:lang w:eastAsia="ru-RU"/>
        </w:rPr>
        <w:lastRenderedPageBreak/>
        <w:drawing>
          <wp:inline distT="0" distB="0" distL="0" distR="0" wp14:anchorId="134E2A09" wp14:editId="38AF685F">
            <wp:extent cx="5395595" cy="1625179"/>
            <wp:effectExtent l="19050" t="19050" r="28575" b="19050"/>
            <wp:docPr id="100105" name="Рисунок 100105" descr="_scroll_external/attachments/image2021-1-13_9-44-21-9269517f39ee11543a781b025b79e86433cde01852a0caa78045a26e40b3f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60"/>
                    <a:stretch>
                      <a:fillRect/>
                    </a:stretch>
                  </pic:blipFill>
                  <pic:spPr>
                    <a:xfrm>
                      <a:off x="0" y="0"/>
                      <a:ext cx="5395595" cy="1625179"/>
                    </a:xfrm>
                    <a:prstGeom prst="rect">
                      <a:avLst/>
                    </a:prstGeom>
                    <a:ln w="9525">
                      <a:solidFill>
                        <a:srgbClr val="000000"/>
                      </a:solidFill>
                      <a:prstDash val="solid"/>
                    </a:ln>
                  </pic:spPr>
                </pic:pic>
              </a:graphicData>
            </a:graphic>
          </wp:inline>
        </w:drawing>
      </w:r>
    </w:p>
    <w:p w14:paraId="36E519E9" w14:textId="77777777" w:rsidR="00711EB5" w:rsidRPr="00DA0B43" w:rsidRDefault="00711EB5" w:rsidP="00711EB5">
      <w:r w:rsidRPr="00DA0B43">
        <w:br/>
        <w:t>Рисунок 1.2 - Окно создания клиента. Шаг 1</w:t>
      </w:r>
    </w:p>
    <w:p w14:paraId="0E1FD418" w14:textId="77777777" w:rsidR="00711EB5" w:rsidRPr="00DA0B43" w:rsidRDefault="00711EB5" w:rsidP="00711EB5">
      <w:r w:rsidRPr="00DA0B43">
        <w:t>Если такой клиент уже существует в системе, то программа отобразит сообщение об этом.</w:t>
      </w:r>
      <w:r w:rsidRPr="00DA0B43">
        <w:br/>
        <w:t xml:space="preserve">В ином случае откроется второй шаг добавления клиента. Часть данных о добавляемом клиенте будет автоматически получена из источника данных. Заполните все необходимые поля, убедитесь в корректности полученных из источника данных и нажмите кнопку </w:t>
      </w:r>
      <w:r w:rsidRPr="00DA0B43">
        <w:rPr>
          <w:i/>
        </w:rPr>
        <w:t>"Сохранить"</w:t>
      </w:r>
      <w:r w:rsidRPr="00DA0B43">
        <w:t>.</w:t>
      </w:r>
    </w:p>
    <w:p w14:paraId="76184507" w14:textId="77777777" w:rsidR="00711EB5" w:rsidRPr="00DA0B43" w:rsidRDefault="00711EB5" w:rsidP="00711EB5">
      <w:pPr>
        <w:jc w:val="center"/>
      </w:pPr>
      <w:r>
        <w:rPr>
          <w:noProof/>
          <w:lang w:eastAsia="ru-RU"/>
        </w:rPr>
        <w:lastRenderedPageBreak/>
        <w:drawing>
          <wp:inline distT="0" distB="0" distL="0" distR="0" wp14:anchorId="3C43DAD4" wp14:editId="122EDA73">
            <wp:extent cx="5395595" cy="8807343"/>
            <wp:effectExtent l="19050" t="19050" r="28575" b="19050"/>
            <wp:docPr id="100107" name="Рисунок 100107" descr="_scroll_external/attachments/dobavlenie-shag-2-f9960068271a75f26be59551c3682f268c5a3d07810217fe28f1a5a56f42f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61"/>
                    <a:stretch>
                      <a:fillRect/>
                    </a:stretch>
                  </pic:blipFill>
                  <pic:spPr>
                    <a:xfrm>
                      <a:off x="0" y="0"/>
                      <a:ext cx="5395595" cy="8807343"/>
                    </a:xfrm>
                    <a:prstGeom prst="rect">
                      <a:avLst/>
                    </a:prstGeom>
                    <a:ln w="9525">
                      <a:solidFill>
                        <a:srgbClr val="000000"/>
                      </a:solidFill>
                      <a:prstDash val="solid"/>
                    </a:ln>
                  </pic:spPr>
                </pic:pic>
              </a:graphicData>
            </a:graphic>
          </wp:inline>
        </w:drawing>
      </w:r>
      <w:r w:rsidRPr="00DA0B43">
        <w:t xml:space="preserve">Рисунок 1.2 - Окно </w:t>
      </w:r>
      <w:r w:rsidRPr="00DA0B43">
        <w:lastRenderedPageBreak/>
        <w:t>создания клиента. Шаг 2</w:t>
      </w:r>
    </w:p>
    <w:p w14:paraId="1C1D131C" w14:textId="77777777" w:rsidR="00711EB5" w:rsidRPr="00DA0B43" w:rsidRDefault="00711EB5" w:rsidP="00711EB5">
      <w:r w:rsidRPr="00DA0B43">
        <w:t>После сохранения данных клиент появится в общем списке клиентов. Далее в режиме редактирования необходимо заполнить данные о клиенте.</w:t>
      </w:r>
      <w:r w:rsidRPr="00DA0B43">
        <w:br/>
        <w:t>Откроется экранная форма редактирования профиля клиента. Здесь можно внести изменения в реквизиты, заполнить финансовые показатели, добавить документы, собственников, лицензии и ответственных лиц.</w:t>
      </w:r>
    </w:p>
    <w:p w14:paraId="2272CC80" w14:textId="77777777" w:rsidR="00711EB5" w:rsidRDefault="00711EB5" w:rsidP="0032360D">
      <w:pPr>
        <w:pStyle w:val="3"/>
        <w:keepLines w:val="0"/>
        <w:numPr>
          <w:ilvl w:val="2"/>
          <w:numId w:val="3"/>
        </w:numPr>
        <w:tabs>
          <w:tab w:val="left" w:pos="567"/>
        </w:tabs>
        <w:spacing w:before="360" w:after="120" w:line="240" w:lineRule="auto"/>
      </w:pPr>
      <w:bookmarkStart w:id="55" w:name="_Toc256000019"/>
      <w:bookmarkStart w:id="56" w:name="scroll-bookmark-38"/>
      <w:r>
        <w:t>2. Редактирование клиента</w:t>
      </w:r>
      <w:bookmarkEnd w:id="55"/>
      <w:bookmarkEnd w:id="56"/>
    </w:p>
    <w:p w14:paraId="291C0E3D" w14:textId="77777777" w:rsidR="00711EB5" w:rsidRDefault="00711EB5" w:rsidP="00711EB5">
      <w:r w:rsidRPr="00DA0B43">
        <w:t>Для редактирования данных о клиенте необходимо перейти в общий список клиентов, найти соответствующего клиента и нажать на кнопку "</w:t>
      </w:r>
      <w:r w:rsidRPr="00DA0B43">
        <w:rPr>
          <w:i/>
        </w:rPr>
        <w:t>Редактирование</w:t>
      </w:r>
      <w:r w:rsidRPr="00DA0B43">
        <w:t xml:space="preserve">" </w:t>
      </w:r>
      <w:r>
        <w:rPr>
          <w:noProof/>
          <w:lang w:eastAsia="ru-RU"/>
        </w:rPr>
        <w:drawing>
          <wp:inline distT="0" distB="0" distL="0" distR="0" wp14:anchorId="2A7F22AE" wp14:editId="6A6229D3">
            <wp:extent cx="257175" cy="228600"/>
            <wp:effectExtent l="0" t="0" r="0" b="0"/>
            <wp:docPr id="100109" name="Рисунок 100109" descr="_scroll_external/attachments/worddavd81b8c697a19a11a1fbddc4ee1bccf42-6e5ab42e922b82cc1154667c157db2c08020da6e72082b5374be16be7ce53f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62"/>
                    <a:stretch>
                      <a:fillRect/>
                    </a:stretch>
                  </pic:blipFill>
                  <pic:spPr>
                    <a:xfrm>
                      <a:off x="0" y="0"/>
                      <a:ext cx="257175" cy="228600"/>
                    </a:xfrm>
                    <a:prstGeom prst="rect">
                      <a:avLst/>
                    </a:prstGeom>
                  </pic:spPr>
                </pic:pic>
              </a:graphicData>
            </a:graphic>
          </wp:inline>
        </w:drawing>
      </w:r>
      <w:r w:rsidRPr="00DA0B43">
        <w:t xml:space="preserve"> справа от строки с данными о клиенте. </w:t>
      </w:r>
      <w:r>
        <w:t>Откроется окно редактирования клиента (см. рис. 2.1)</w:t>
      </w:r>
    </w:p>
    <w:p w14:paraId="345AF56E" w14:textId="77777777" w:rsidR="00711EB5" w:rsidRDefault="00711EB5" w:rsidP="00711EB5">
      <w:pPr>
        <w:spacing w:beforeAutospacing="1"/>
        <w:jc w:val="center"/>
      </w:pPr>
      <w:r>
        <w:rPr>
          <w:noProof/>
          <w:lang w:eastAsia="ru-RU"/>
        </w:rPr>
        <w:drawing>
          <wp:inline distT="0" distB="0" distL="0" distR="0" wp14:anchorId="52EB81D5" wp14:editId="2FE09DB9">
            <wp:extent cx="5395595" cy="2373895"/>
            <wp:effectExtent l="19050" t="19050" r="28575" b="19050"/>
            <wp:docPr id="100111" name="Рисунок 100111" descr="_scroll_external/attachments/redaktirovanie-rekvizity-bce7affcd00c0316b1959ddf0e10db82ff194eb6ef8743013b2a4ffe77f8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3"/>
                    <a:stretch>
                      <a:fillRect/>
                    </a:stretch>
                  </pic:blipFill>
                  <pic:spPr>
                    <a:xfrm>
                      <a:off x="0" y="0"/>
                      <a:ext cx="5395595" cy="2373895"/>
                    </a:xfrm>
                    <a:prstGeom prst="rect">
                      <a:avLst/>
                    </a:prstGeom>
                    <a:ln w="9525">
                      <a:solidFill>
                        <a:srgbClr val="000000"/>
                      </a:solidFill>
                      <a:prstDash val="solid"/>
                    </a:ln>
                  </pic:spPr>
                </pic:pic>
              </a:graphicData>
            </a:graphic>
          </wp:inline>
        </w:drawing>
      </w:r>
    </w:p>
    <w:p w14:paraId="20864A70" w14:textId="77777777" w:rsidR="00711EB5" w:rsidRPr="00DA0B43" w:rsidRDefault="00711EB5" w:rsidP="00711EB5">
      <w:r w:rsidRPr="00DA0B43">
        <w:br/>
        <w:t>Рисунок 2.1 - Окно редактирования клиента - Реквизиты</w:t>
      </w:r>
    </w:p>
    <w:p w14:paraId="5AE27D7B" w14:textId="77777777" w:rsidR="00711EB5" w:rsidRPr="00DA0B43" w:rsidRDefault="00711EB5" w:rsidP="00711EB5">
      <w:pPr>
        <w:jc w:val="center"/>
      </w:pPr>
    </w:p>
    <w:p w14:paraId="3DF4CCDF" w14:textId="77777777" w:rsidR="00711EB5" w:rsidRPr="00DA0B43" w:rsidRDefault="00711EB5" w:rsidP="00711EB5">
      <w:r w:rsidRPr="00DA0B43">
        <w:t>По умолчанию будет открыта вкладка для редактирования реквизитов клиента. В случае если необходимо обновить информацию об основных реквизитах из источника данных нажмите кнопку "</w:t>
      </w:r>
      <w:r w:rsidRPr="00DA0B43">
        <w:rPr>
          <w:i/>
        </w:rPr>
        <w:t>Актуализировать данные по ОГРН/ОГРНИП</w:t>
      </w:r>
      <w:r w:rsidRPr="00DA0B43">
        <w:t>".</w:t>
      </w:r>
    </w:p>
    <w:p w14:paraId="73646425" w14:textId="77777777" w:rsidR="00711EB5" w:rsidRPr="00DA0B43" w:rsidRDefault="00711EB5" w:rsidP="00711EB5">
      <w:r w:rsidRPr="00DA0B43">
        <w:t xml:space="preserve">Следующая вкладка - </w:t>
      </w:r>
      <w:r w:rsidRPr="00DA0B43">
        <w:rPr>
          <w:i/>
        </w:rPr>
        <w:t>"Финансовые показатели"</w:t>
      </w:r>
      <w:r w:rsidRPr="00DA0B43">
        <w:t xml:space="preserve"> - позволяет заполнить финансовую отчетность клиента по последним отчетным периодам. Все поля могут быть заполнены в ручную, но есть возможность загрузки файла с отчетностью в формате </w:t>
      </w:r>
      <w:r>
        <w:rPr>
          <w:b/>
        </w:rPr>
        <w:t>xml</w:t>
      </w:r>
      <w:r w:rsidRPr="00DA0B43">
        <w:t xml:space="preserve">. Для этого нажмите кнопку </w:t>
      </w:r>
      <w:r w:rsidRPr="00DA0B43">
        <w:rPr>
          <w:i/>
        </w:rPr>
        <w:t>"Загрузить"</w:t>
      </w:r>
      <w:r w:rsidRPr="00DA0B43">
        <w:t xml:space="preserve"> и выберите файл с финансовой отчетностью на компьютере (см. рис. 2.2)</w:t>
      </w:r>
    </w:p>
    <w:p w14:paraId="6D62D72D" w14:textId="77777777" w:rsidR="00711EB5" w:rsidRPr="00DA0B43" w:rsidRDefault="00711EB5" w:rsidP="00711EB5">
      <w:pPr>
        <w:jc w:val="center"/>
      </w:pPr>
      <w:r>
        <w:rPr>
          <w:noProof/>
          <w:lang w:eastAsia="ru-RU"/>
        </w:rPr>
        <w:lastRenderedPageBreak/>
        <w:drawing>
          <wp:inline distT="0" distB="0" distL="0" distR="0" wp14:anchorId="570F97C6" wp14:editId="0C3E7168">
            <wp:extent cx="5305425" cy="3810000"/>
            <wp:effectExtent l="19050" t="19050" r="28575" b="19050"/>
            <wp:docPr id="100113" name="Рисунок 100113" descr="_scroll_external/attachments/image2021-1-13_11-48-23-e295a9e384abbb5457032ab68c77d135a6958d56e46e99dc9b6c6da0389c7d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4"/>
                    <a:stretch>
                      <a:fillRect/>
                    </a:stretch>
                  </pic:blipFill>
                  <pic:spPr>
                    <a:xfrm>
                      <a:off x="0" y="0"/>
                      <a:ext cx="5305425" cy="3810000"/>
                    </a:xfrm>
                    <a:prstGeom prst="rect">
                      <a:avLst/>
                    </a:prstGeom>
                    <a:ln w="9525">
                      <a:solidFill>
                        <a:srgbClr val="000000"/>
                      </a:solidFill>
                      <a:prstDash val="solid"/>
                    </a:ln>
                  </pic:spPr>
                </pic:pic>
              </a:graphicData>
            </a:graphic>
          </wp:inline>
        </w:drawing>
      </w:r>
      <w:r w:rsidRPr="00DA0B43">
        <w:t>Рисунок 2.2 - Окно редактирования клиента - Финансовые показатели</w:t>
      </w:r>
    </w:p>
    <w:p w14:paraId="03E5BD62" w14:textId="77777777" w:rsidR="00711EB5" w:rsidRPr="00DA0B43" w:rsidRDefault="00711EB5" w:rsidP="00711EB5">
      <w:r w:rsidRPr="00DA0B43">
        <w:t>Во вкладке "Документы" необходимо загрузить обязательные документы клиента (сканы оригинальных документов). При подаче заявки банки могут запросить загрузку дополнительных документов. Чтобы загрузить документ нажмите кнопку "Загрузить файлы документов" (см. рис. 2.3) и выберите файл на компьютере (размер файла не должен превышать 15 МБ).</w:t>
      </w:r>
    </w:p>
    <w:p w14:paraId="1F9EF899" w14:textId="77777777" w:rsidR="00711EB5" w:rsidRPr="00DA0B43" w:rsidRDefault="00711EB5" w:rsidP="00711EB5">
      <w:pPr>
        <w:jc w:val="center"/>
      </w:pPr>
      <w:r>
        <w:rPr>
          <w:noProof/>
          <w:lang w:eastAsia="ru-RU"/>
        </w:rPr>
        <w:lastRenderedPageBreak/>
        <w:drawing>
          <wp:inline distT="0" distB="0" distL="0" distR="0" wp14:anchorId="52915A87" wp14:editId="2D4ACC47">
            <wp:extent cx="5038725" cy="3810000"/>
            <wp:effectExtent l="19050" t="19050" r="28575" b="19050"/>
            <wp:docPr id="100115" name="Рисунок 100115" descr="_scroll_external/attachments/image2021-1-13_13-14-34-fb2e8cf836248aebdfb28e52ddaf8f155360f4e7d50193781a0fa707870a5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5"/>
                    <a:stretch>
                      <a:fillRect/>
                    </a:stretch>
                  </pic:blipFill>
                  <pic:spPr>
                    <a:xfrm>
                      <a:off x="0" y="0"/>
                      <a:ext cx="5038725" cy="3810000"/>
                    </a:xfrm>
                    <a:prstGeom prst="rect">
                      <a:avLst/>
                    </a:prstGeom>
                    <a:ln w="9525">
                      <a:solidFill>
                        <a:srgbClr val="000000"/>
                      </a:solidFill>
                      <a:prstDash val="solid"/>
                    </a:ln>
                  </pic:spPr>
                </pic:pic>
              </a:graphicData>
            </a:graphic>
          </wp:inline>
        </w:drawing>
      </w:r>
      <w:r w:rsidRPr="00DA0B43">
        <w:t>Рисунок 2.3 - Окно редактирования клиента - Документа</w:t>
      </w:r>
    </w:p>
    <w:p w14:paraId="30B3CE90" w14:textId="77777777" w:rsidR="00711EB5" w:rsidRPr="00DA0B43" w:rsidRDefault="00711EB5" w:rsidP="00711EB5">
      <w:pPr>
        <w:jc w:val="center"/>
      </w:pPr>
    </w:p>
    <w:p w14:paraId="7D084100" w14:textId="77777777" w:rsidR="00711EB5" w:rsidRPr="00DA0B43" w:rsidRDefault="00711EB5" w:rsidP="00711EB5">
      <w:r w:rsidRPr="00DA0B43">
        <w:t xml:space="preserve">Чтобы добавить собственника перейдите во вкладку </w:t>
      </w:r>
      <w:r w:rsidRPr="00DA0B43">
        <w:rPr>
          <w:i/>
        </w:rPr>
        <w:t>"Собственники"</w:t>
      </w:r>
      <w:r w:rsidRPr="00DA0B43">
        <w:t xml:space="preserve"> и нажмите кнопку добавить (см. рис. 2.4).</w:t>
      </w:r>
      <w:r w:rsidRPr="00DA0B43">
        <w:br/>
        <w:t xml:space="preserve">Если необходимо отредактировать или удалить собственника, нажмите нужную кнопку. </w:t>
      </w:r>
      <w:r w:rsidRPr="00DA0B43">
        <w:rPr>
          <w:i/>
        </w:rPr>
        <w:t>"Редактирование"</w:t>
      </w:r>
      <w:r w:rsidRPr="00DA0B43">
        <w:t xml:space="preserve"> </w:t>
      </w:r>
      <w:r>
        <w:rPr>
          <w:noProof/>
          <w:lang w:eastAsia="ru-RU"/>
        </w:rPr>
        <w:drawing>
          <wp:inline distT="0" distB="0" distL="0" distR="0" wp14:anchorId="298B9477" wp14:editId="6ACB5672">
            <wp:extent cx="257175" cy="228600"/>
            <wp:effectExtent l="0" t="0" r="0" b="0"/>
            <wp:docPr id="100117" name="Рисунок 100117" descr="_scroll_external/attachments/worddavd81b8c697a19a11a1fbddc4ee1bccf42-5f43eefc39a974b5300ddd1692c0a3c31f5e861042fd9044078b8e2238857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2"/>
                    <a:stretch>
                      <a:fillRect/>
                    </a:stretch>
                  </pic:blipFill>
                  <pic:spPr>
                    <a:xfrm>
                      <a:off x="0" y="0"/>
                      <a:ext cx="257175" cy="228600"/>
                    </a:xfrm>
                    <a:prstGeom prst="rect">
                      <a:avLst/>
                    </a:prstGeom>
                  </pic:spPr>
                </pic:pic>
              </a:graphicData>
            </a:graphic>
          </wp:inline>
        </w:drawing>
      </w:r>
      <w:r w:rsidRPr="00DA0B43">
        <w:t xml:space="preserve"> , </w:t>
      </w:r>
      <w:r w:rsidRPr="00DA0B43">
        <w:rPr>
          <w:i/>
        </w:rPr>
        <w:t>"Удаление"</w:t>
      </w:r>
      <w:r w:rsidRPr="00DA0B43">
        <w:t xml:space="preserve"> |</w:t>
      </w:r>
      <w:r>
        <w:rPr>
          <w:noProof/>
          <w:lang w:eastAsia="ru-RU"/>
        </w:rPr>
        <w:drawing>
          <wp:inline distT="0" distB="0" distL="0" distR="0" wp14:anchorId="15C03C9E" wp14:editId="0AE22DC7">
            <wp:extent cx="219075" cy="209550"/>
            <wp:effectExtent l="0" t="0" r="0" b="0"/>
            <wp:docPr id="100119" name="Рисунок 100119" descr="_scroll_external/attachments/worddav7c71a0e728ce89c6fbe819ffaaf3ede1-d3b44310f3b5df0028d1e9e8a51da19abc05bae7b5b27b03808d3bb6ca7b9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32"/>
                    <a:stretch>
                      <a:fillRect/>
                    </a:stretch>
                  </pic:blipFill>
                  <pic:spPr>
                    <a:xfrm>
                      <a:off x="0" y="0"/>
                      <a:ext cx="219075" cy="209550"/>
                    </a:xfrm>
                    <a:prstGeom prst="rect">
                      <a:avLst/>
                    </a:prstGeom>
                  </pic:spPr>
                </pic:pic>
              </a:graphicData>
            </a:graphic>
          </wp:inline>
        </w:drawing>
      </w:r>
    </w:p>
    <w:p w14:paraId="40B2A346" w14:textId="77777777" w:rsidR="00711EB5" w:rsidRPr="00DA0B43" w:rsidRDefault="00711EB5" w:rsidP="00711EB5">
      <w:pPr>
        <w:jc w:val="center"/>
      </w:pPr>
      <w:r>
        <w:rPr>
          <w:noProof/>
          <w:lang w:eastAsia="ru-RU"/>
        </w:rPr>
        <w:drawing>
          <wp:inline distT="0" distB="0" distL="0" distR="0" wp14:anchorId="2202DD7F" wp14:editId="62F81F6F">
            <wp:extent cx="5395595" cy="1956993"/>
            <wp:effectExtent l="19050" t="19050" r="28575" b="19050"/>
            <wp:docPr id="100121" name="Рисунок 100121" descr="_scroll_external/attachments/worddav17072161d03e27c0bcab1615a4edc4e9-df404bd007c1a79824223c6cce1e423a1d0514aac7280b9fe26828212edb0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6"/>
                    <a:stretch>
                      <a:fillRect/>
                    </a:stretch>
                  </pic:blipFill>
                  <pic:spPr>
                    <a:xfrm>
                      <a:off x="0" y="0"/>
                      <a:ext cx="5395595" cy="1956993"/>
                    </a:xfrm>
                    <a:prstGeom prst="rect">
                      <a:avLst/>
                    </a:prstGeom>
                    <a:ln w="9525">
                      <a:solidFill>
                        <a:srgbClr val="000000"/>
                      </a:solidFill>
                      <a:prstDash val="solid"/>
                    </a:ln>
                  </pic:spPr>
                </pic:pic>
              </a:graphicData>
            </a:graphic>
          </wp:inline>
        </w:drawing>
      </w:r>
      <w:r w:rsidRPr="00DA0B43">
        <w:t>Рисунок 2.4 - Окно редактирования клиента - Собственники</w:t>
      </w:r>
    </w:p>
    <w:p w14:paraId="202E7B17" w14:textId="77777777" w:rsidR="00711EB5" w:rsidRPr="00DA0B43" w:rsidRDefault="00711EB5" w:rsidP="00711EB5">
      <w:r w:rsidRPr="00DA0B43">
        <w:t>Далее необходимо выбрать юридическое или физическое лицо и заполнить все поля (см. рис. 2.5).</w:t>
      </w:r>
    </w:p>
    <w:p w14:paraId="3234DFD9" w14:textId="77777777" w:rsidR="00711EB5" w:rsidRPr="00DA0B43" w:rsidRDefault="00711EB5" w:rsidP="00711EB5">
      <w:pPr>
        <w:jc w:val="center"/>
      </w:pPr>
      <w:r>
        <w:rPr>
          <w:noProof/>
          <w:lang w:eastAsia="ru-RU"/>
        </w:rPr>
        <w:lastRenderedPageBreak/>
        <w:drawing>
          <wp:inline distT="0" distB="0" distL="0" distR="0" wp14:anchorId="63DADE68" wp14:editId="5E932A00">
            <wp:extent cx="5395595" cy="3233880"/>
            <wp:effectExtent l="19050" t="19050" r="28575" b="19050"/>
            <wp:docPr id="100123" name="Рисунок 100123" descr="_scroll_external/attachments/image2021-1-13_13-23-22-f69260c46caf5d3bba7d6ca9a8971e5322d7acef958396da2bb8f41bbb851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7"/>
                    <a:stretch>
                      <a:fillRect/>
                    </a:stretch>
                  </pic:blipFill>
                  <pic:spPr>
                    <a:xfrm>
                      <a:off x="0" y="0"/>
                      <a:ext cx="5395595" cy="3233880"/>
                    </a:xfrm>
                    <a:prstGeom prst="rect">
                      <a:avLst/>
                    </a:prstGeom>
                    <a:ln w="9525">
                      <a:solidFill>
                        <a:srgbClr val="000000"/>
                      </a:solidFill>
                      <a:prstDash val="solid"/>
                    </a:ln>
                  </pic:spPr>
                </pic:pic>
              </a:graphicData>
            </a:graphic>
          </wp:inline>
        </w:drawing>
      </w:r>
      <w:r w:rsidRPr="00DA0B43">
        <w:t>Рисунок 2.5 - Окно редактирования - Собственники - Создание собственника</w:t>
      </w:r>
    </w:p>
    <w:p w14:paraId="317C4E0B" w14:textId="77777777" w:rsidR="00711EB5" w:rsidRPr="00DA0B43" w:rsidRDefault="00711EB5" w:rsidP="00711EB5"/>
    <w:p w14:paraId="08CAB70B" w14:textId="77777777" w:rsidR="00711EB5" w:rsidRPr="00DA0B43" w:rsidRDefault="00711EB5" w:rsidP="00711EB5">
      <w:r w:rsidRPr="00DA0B43">
        <w:t xml:space="preserve">Вкладка </w:t>
      </w:r>
      <w:r w:rsidRPr="00DA0B43">
        <w:rPr>
          <w:i/>
        </w:rPr>
        <w:t>"Лицензии"</w:t>
      </w:r>
      <w:r w:rsidRPr="00DA0B43">
        <w:t xml:space="preserve"> соответствует по интерфейсу предыдущим. Чтобы добавить, нажмите кнопку </w:t>
      </w:r>
      <w:r w:rsidRPr="00DA0B43">
        <w:rPr>
          <w:i/>
        </w:rPr>
        <w:t>"Добавить"</w:t>
      </w:r>
      <w:r w:rsidRPr="00DA0B43">
        <w:t xml:space="preserve"> (см. рис 2.6). Откроется окно для ввода данных о лицензии. Заполните</w:t>
      </w:r>
      <w:r>
        <w:t> </w:t>
      </w:r>
      <w:r w:rsidRPr="00DA0B43">
        <w:t>все поля и по окончании нажмите "</w:t>
      </w:r>
      <w:r w:rsidRPr="00DA0B43">
        <w:rPr>
          <w:i/>
        </w:rPr>
        <w:t xml:space="preserve">Сохранить" </w:t>
      </w:r>
      <w:r w:rsidRPr="00DA0B43">
        <w:t>(см. рис. 2.7).</w:t>
      </w:r>
    </w:p>
    <w:p w14:paraId="63DCD991" w14:textId="77777777" w:rsidR="00711EB5" w:rsidRDefault="00711EB5" w:rsidP="00711EB5">
      <w:pPr>
        <w:jc w:val="center"/>
      </w:pPr>
      <w:r>
        <w:rPr>
          <w:noProof/>
          <w:lang w:eastAsia="ru-RU"/>
        </w:rPr>
        <w:drawing>
          <wp:inline distT="0" distB="0" distL="0" distR="0" wp14:anchorId="4EBF2342" wp14:editId="15B86BFA">
            <wp:extent cx="5395595" cy="1013173"/>
            <wp:effectExtent l="19050" t="19050" r="28575" b="19050"/>
            <wp:docPr id="100125" name="Рисунок 100125" descr="_scroll_external/attachments/worddavddb861f62eb44fe9dad76e8dda224cc9-c2ebb007a3e0f46e9490ec5b201f8eb1ac3bc92016e7e237e94f67a864232a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8"/>
                    <a:stretch>
                      <a:fillRect/>
                    </a:stretch>
                  </pic:blipFill>
                  <pic:spPr>
                    <a:xfrm>
                      <a:off x="0" y="0"/>
                      <a:ext cx="5395595" cy="1013173"/>
                    </a:xfrm>
                    <a:prstGeom prst="rect">
                      <a:avLst/>
                    </a:prstGeom>
                    <a:ln w="9525">
                      <a:solidFill>
                        <a:srgbClr val="000000"/>
                      </a:solidFill>
                      <a:prstDash val="solid"/>
                    </a:ln>
                  </pic:spPr>
                </pic:pic>
              </a:graphicData>
            </a:graphic>
          </wp:inline>
        </w:drawing>
      </w:r>
      <w:r>
        <w:t>Рисунок 2.6 - Окно редактирования - Лицензии</w:t>
      </w:r>
      <w:r>
        <w:br/>
      </w:r>
      <w:r>
        <w:br/>
      </w:r>
    </w:p>
    <w:p w14:paraId="2A936ED6" w14:textId="77777777" w:rsidR="00711EB5" w:rsidRDefault="00711EB5" w:rsidP="00711EB5">
      <w:pPr>
        <w:spacing w:beforeAutospacing="1"/>
      </w:pPr>
      <w:r>
        <w:rPr>
          <w:noProof/>
          <w:lang w:eastAsia="ru-RU"/>
        </w:rPr>
        <w:lastRenderedPageBreak/>
        <w:drawing>
          <wp:inline distT="0" distB="0" distL="0" distR="0" wp14:anchorId="5F1316DB" wp14:editId="7A60C2DF">
            <wp:extent cx="5395595" cy="5066452"/>
            <wp:effectExtent l="19050" t="19050" r="28575" b="19050"/>
            <wp:docPr id="100127" name="Рисунок 100127" descr="_scroll_external/attachments/litsenzii-sozdanie-f9a259ac1bd3a5d67adf38c3dd6be8e791301de6c9f5bbaddbb861531afb3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9"/>
                    <a:stretch>
                      <a:fillRect/>
                    </a:stretch>
                  </pic:blipFill>
                  <pic:spPr>
                    <a:xfrm>
                      <a:off x="0" y="0"/>
                      <a:ext cx="5395595" cy="5066452"/>
                    </a:xfrm>
                    <a:prstGeom prst="rect">
                      <a:avLst/>
                    </a:prstGeom>
                    <a:ln w="9525">
                      <a:solidFill>
                        <a:srgbClr val="000000"/>
                      </a:solidFill>
                      <a:prstDash val="solid"/>
                    </a:ln>
                  </pic:spPr>
                </pic:pic>
              </a:graphicData>
            </a:graphic>
          </wp:inline>
        </w:drawing>
      </w:r>
    </w:p>
    <w:p w14:paraId="750FD571" w14:textId="77777777" w:rsidR="00711EB5" w:rsidRPr="00DA0B43" w:rsidRDefault="00711EB5" w:rsidP="00711EB5">
      <w:r w:rsidRPr="00DA0B43">
        <w:br/>
        <w:t>Рисунок 2.7 - Окно редактирования - Лицензии - Добавление лицензии</w:t>
      </w:r>
    </w:p>
    <w:p w14:paraId="7B7C37C0" w14:textId="77777777" w:rsidR="00711EB5" w:rsidRPr="00DA0B43" w:rsidRDefault="00711EB5" w:rsidP="00711EB5">
      <w:r w:rsidRPr="00DA0B43">
        <w:t xml:space="preserve">Обязательно необходимо добавить ответственных лиц по клиенту. Для этого откройте вкладку </w:t>
      </w:r>
      <w:r w:rsidRPr="00DA0B43">
        <w:rPr>
          <w:i/>
        </w:rPr>
        <w:t>"Ответственные лица"</w:t>
      </w:r>
      <w:r w:rsidRPr="00DA0B43">
        <w:t xml:space="preserve"> и нажмите </w:t>
      </w:r>
      <w:r w:rsidRPr="00DA0B43">
        <w:rPr>
          <w:i/>
        </w:rPr>
        <w:t xml:space="preserve">"Добавить" </w:t>
      </w:r>
      <w:r w:rsidRPr="00DA0B43">
        <w:t>(см. рис. 2.8).</w:t>
      </w:r>
      <w:r w:rsidRPr="00DA0B43">
        <w:br/>
      </w:r>
      <w:r w:rsidRPr="00DA0B43">
        <w:rPr>
          <w:b/>
          <w:i/>
          <w:color w:val="008000"/>
        </w:rPr>
        <w:t>ПРИМЕЧАНИЕ:</w:t>
      </w:r>
      <w:r>
        <w:rPr>
          <w:b/>
          <w:i/>
          <w:color w:val="008000"/>
        </w:rPr>
        <w:t> </w:t>
      </w:r>
      <w:r w:rsidRPr="00DA0B43">
        <w:t xml:space="preserve">При получении данных из источника по клиенту могут автоматически быть добавлены сведения об ответственных лицах. Убедитесь, что загруженные данные корректны и при необходимости заполните недостающие поля. Для этого нажмите на ФИО ответственного лица во вкладке </w:t>
      </w:r>
      <w:r w:rsidRPr="00DA0B43">
        <w:rPr>
          <w:i/>
        </w:rPr>
        <w:t>"Ответственные лица".</w:t>
      </w:r>
    </w:p>
    <w:p w14:paraId="6773A993" w14:textId="77777777" w:rsidR="00711EB5" w:rsidRDefault="00711EB5" w:rsidP="00711EB5">
      <w:pPr>
        <w:spacing w:beforeAutospacing="1"/>
        <w:jc w:val="center"/>
      </w:pPr>
      <w:r>
        <w:rPr>
          <w:noProof/>
          <w:lang w:eastAsia="ru-RU"/>
        </w:rPr>
        <w:drawing>
          <wp:inline distT="0" distB="0" distL="0" distR="0" wp14:anchorId="6D20D3C1" wp14:editId="1F687EF0">
            <wp:extent cx="5395595" cy="1640071"/>
            <wp:effectExtent l="19050" t="19050" r="28575" b="19050"/>
            <wp:docPr id="100129" name="Рисунок 100129" descr="_scroll_external/attachments/worddavc5a2adcabf139e531bedad085db5729c-212c964df7fb6d896c72a3cf456116c0886265aef800cb6d2c9fdb9525604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70"/>
                    <a:stretch>
                      <a:fillRect/>
                    </a:stretch>
                  </pic:blipFill>
                  <pic:spPr>
                    <a:xfrm>
                      <a:off x="0" y="0"/>
                      <a:ext cx="5395595" cy="1640071"/>
                    </a:xfrm>
                    <a:prstGeom prst="rect">
                      <a:avLst/>
                    </a:prstGeom>
                    <a:ln w="9525">
                      <a:solidFill>
                        <a:srgbClr val="000000"/>
                      </a:solidFill>
                      <a:prstDash val="solid"/>
                    </a:ln>
                  </pic:spPr>
                </pic:pic>
              </a:graphicData>
            </a:graphic>
          </wp:inline>
        </w:drawing>
      </w:r>
    </w:p>
    <w:p w14:paraId="5B3D4ABC" w14:textId="77777777" w:rsidR="00711EB5" w:rsidRPr="00DA0B43" w:rsidRDefault="00711EB5" w:rsidP="00711EB5">
      <w:r w:rsidRPr="00DA0B43">
        <w:lastRenderedPageBreak/>
        <w:br/>
        <w:t>Рисунок 2.8 - Окно редактирования - Ответственные лица</w:t>
      </w:r>
    </w:p>
    <w:p w14:paraId="5969026F" w14:textId="77777777" w:rsidR="00711EB5" w:rsidRPr="00DA0B43" w:rsidRDefault="00711EB5" w:rsidP="00711EB5">
      <w:pPr>
        <w:jc w:val="center"/>
      </w:pPr>
    </w:p>
    <w:p w14:paraId="2C8F4AFF" w14:textId="77777777" w:rsidR="00711EB5" w:rsidRPr="00DA0B43" w:rsidRDefault="00711EB5" w:rsidP="00711EB5">
      <w:r w:rsidRPr="00DA0B43">
        <w:t xml:space="preserve">Откроется окно добавления ответственного лица (см. рис. 2.9). Необходимо заполнить все обязательные поля. Если генеральный директор совмещает обязанности с бухгалтером, то необходимо проставить галочку. Соответственно, если бухгалтер отдельное лицо его необходимо создать отдельно, через кнопку </w:t>
      </w:r>
      <w:r w:rsidRPr="00DA0B43">
        <w:rPr>
          <w:i/>
        </w:rPr>
        <w:t>"Добавить"</w:t>
      </w:r>
      <w:r w:rsidRPr="00DA0B43">
        <w:t>.</w:t>
      </w:r>
      <w:r>
        <w:t> </w:t>
      </w:r>
    </w:p>
    <w:p w14:paraId="103CD6FB" w14:textId="77777777" w:rsidR="00711EB5" w:rsidRDefault="00711EB5" w:rsidP="00711EB5">
      <w:pPr>
        <w:spacing w:beforeAutospacing="1"/>
        <w:jc w:val="center"/>
      </w:pPr>
      <w:r>
        <w:rPr>
          <w:noProof/>
          <w:lang w:eastAsia="ru-RU"/>
        </w:rPr>
        <w:drawing>
          <wp:inline distT="0" distB="0" distL="0" distR="0" wp14:anchorId="06DA7F5A" wp14:editId="07546216">
            <wp:extent cx="5395595" cy="4959827"/>
            <wp:effectExtent l="19050" t="19050" r="28575" b="19050"/>
            <wp:docPr id="100131" name="Рисунок 100131" descr="_scroll_external/attachments/worddavecd7bed0959fb65c162980582b888472-6a37aac7ce26aae8df06da7f928435aadf07d0997b7ebdc508c6409e1d468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1"/>
                    <a:stretch>
                      <a:fillRect/>
                    </a:stretch>
                  </pic:blipFill>
                  <pic:spPr>
                    <a:xfrm>
                      <a:off x="0" y="0"/>
                      <a:ext cx="5395595" cy="4959827"/>
                    </a:xfrm>
                    <a:prstGeom prst="rect">
                      <a:avLst/>
                    </a:prstGeom>
                    <a:ln w="9525">
                      <a:solidFill>
                        <a:srgbClr val="000000"/>
                      </a:solidFill>
                      <a:prstDash val="solid"/>
                    </a:ln>
                  </pic:spPr>
                </pic:pic>
              </a:graphicData>
            </a:graphic>
          </wp:inline>
        </w:drawing>
      </w:r>
    </w:p>
    <w:p w14:paraId="09101375" w14:textId="77777777" w:rsidR="00711EB5" w:rsidRPr="00DA0B43" w:rsidRDefault="00711EB5" w:rsidP="00711EB5">
      <w:r w:rsidRPr="00DA0B43">
        <w:br/>
        <w:t>Рисунок 2.9 - Окно редактирования - Ответственные лица - Добавление</w:t>
      </w:r>
    </w:p>
    <w:p w14:paraId="48C732CA" w14:textId="77777777" w:rsidR="00711EB5" w:rsidRPr="00DA0B43" w:rsidRDefault="00711EB5" w:rsidP="00711EB5">
      <w:r w:rsidRPr="00DA0B43">
        <w:t>Банковские реквизиты также обязательны для заполнения. Выберите банк из списка и затем введите номер расчетного счета (см. рис. 2.10).</w:t>
      </w:r>
      <w:r>
        <w:t> </w:t>
      </w:r>
      <w:r w:rsidRPr="00DA0B43">
        <w:br/>
        <w:t>После ввода номера расчетного счета нажмите "Сохранить". На этом редактирование профиля клиента закончено.</w:t>
      </w:r>
    </w:p>
    <w:p w14:paraId="1CF44D92" w14:textId="77777777" w:rsidR="00711EB5" w:rsidRPr="00DA0B43" w:rsidRDefault="00711EB5" w:rsidP="00711EB5">
      <w:pPr>
        <w:jc w:val="center"/>
      </w:pPr>
      <w:r>
        <w:rPr>
          <w:noProof/>
          <w:lang w:eastAsia="ru-RU"/>
        </w:rPr>
        <w:lastRenderedPageBreak/>
        <w:drawing>
          <wp:inline distT="0" distB="0" distL="0" distR="0" wp14:anchorId="4B4396EC" wp14:editId="7B01A6A9">
            <wp:extent cx="5395595" cy="2049818"/>
            <wp:effectExtent l="19050" t="19050" r="28575" b="19050"/>
            <wp:docPr id="100133" name="Рисунок 100133" descr="_scroll_external/attachments/rekvizit-4f236b59fe0ca13040adc0d490f551dffff77881a44191449abdc64552d22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2"/>
                    <a:stretch>
                      <a:fillRect/>
                    </a:stretch>
                  </pic:blipFill>
                  <pic:spPr>
                    <a:xfrm>
                      <a:off x="0" y="0"/>
                      <a:ext cx="5395595" cy="2049818"/>
                    </a:xfrm>
                    <a:prstGeom prst="rect">
                      <a:avLst/>
                    </a:prstGeom>
                    <a:ln w="9525">
                      <a:solidFill>
                        <a:srgbClr val="000000"/>
                      </a:solidFill>
                      <a:prstDash val="solid"/>
                    </a:ln>
                  </pic:spPr>
                </pic:pic>
              </a:graphicData>
            </a:graphic>
          </wp:inline>
        </w:drawing>
      </w:r>
      <w:r w:rsidRPr="00DA0B43">
        <w:t>Рисунок 2.10 - Окно редактирования - Банковские реквизиты - Добавление</w:t>
      </w:r>
    </w:p>
    <w:p w14:paraId="635099E0" w14:textId="77777777" w:rsidR="00711EB5" w:rsidRDefault="00711EB5" w:rsidP="0032360D">
      <w:pPr>
        <w:pStyle w:val="3"/>
        <w:keepLines w:val="0"/>
        <w:numPr>
          <w:ilvl w:val="2"/>
          <w:numId w:val="3"/>
        </w:numPr>
        <w:tabs>
          <w:tab w:val="left" w:pos="567"/>
        </w:tabs>
        <w:spacing w:before="360" w:after="120" w:line="240" w:lineRule="auto"/>
      </w:pPr>
      <w:bookmarkStart w:id="57" w:name="_Toc256000020"/>
      <w:bookmarkStart w:id="58" w:name="scroll-bookmark-39"/>
      <w:r>
        <w:t>3. Удаление клиента</w:t>
      </w:r>
      <w:bookmarkEnd w:id="57"/>
      <w:bookmarkEnd w:id="58"/>
    </w:p>
    <w:p w14:paraId="262C1D4A" w14:textId="77777777" w:rsidR="00711EB5" w:rsidRPr="00DA0B43" w:rsidRDefault="00711EB5" w:rsidP="00711EB5">
      <w:r w:rsidRPr="00DA0B43">
        <w:t xml:space="preserve">Чтобы удалить клиента, необходимо открыть общий список клиентов, найти соответствующего клиента (можно воспользоваться функцией "Поиск") и нажать на кнопку </w:t>
      </w:r>
      <w:r w:rsidRPr="00DA0B43">
        <w:rPr>
          <w:i/>
        </w:rPr>
        <w:t>"Удалить"</w:t>
      </w:r>
      <w:r w:rsidRPr="00DA0B43">
        <w:t xml:space="preserve"> | </w:t>
      </w:r>
      <w:r>
        <w:rPr>
          <w:noProof/>
          <w:lang w:eastAsia="ru-RU"/>
        </w:rPr>
        <w:drawing>
          <wp:inline distT="0" distB="0" distL="0" distR="0" wp14:anchorId="096393D0" wp14:editId="4C2A5420">
            <wp:extent cx="219075" cy="209550"/>
            <wp:effectExtent l="0" t="0" r="0" b="0"/>
            <wp:docPr id="100135" name="Рисунок 100135" descr="_scroll_external/attachments/worddav7c71a0e728ce89c6fbe819ffaaf3ede1-94121d7a90362d56f11958d6beae2e1f8d8ceab0b316f6a6a148d4843542a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32"/>
                    <a:stretch>
                      <a:fillRect/>
                    </a:stretch>
                  </pic:blipFill>
                  <pic:spPr>
                    <a:xfrm>
                      <a:off x="0" y="0"/>
                      <a:ext cx="219075" cy="209550"/>
                    </a:xfrm>
                    <a:prstGeom prst="rect">
                      <a:avLst/>
                    </a:prstGeom>
                  </pic:spPr>
                </pic:pic>
              </a:graphicData>
            </a:graphic>
          </wp:inline>
        </w:drawing>
      </w:r>
      <w:r w:rsidRPr="00DA0B43">
        <w:t xml:space="preserve"> справа от строки с данными о клиенте.</w:t>
      </w:r>
    </w:p>
    <w:p w14:paraId="056C5D7A" w14:textId="77777777" w:rsidR="00711EB5" w:rsidRPr="00DA0B43" w:rsidRDefault="00711EB5" w:rsidP="00711EB5">
      <w:pPr>
        <w:jc w:val="center"/>
      </w:pPr>
      <w:r>
        <w:rPr>
          <w:noProof/>
          <w:lang w:eastAsia="ru-RU"/>
        </w:rPr>
        <w:drawing>
          <wp:inline distT="0" distB="0" distL="0" distR="0" wp14:anchorId="0EEA26FF" wp14:editId="47E6B02B">
            <wp:extent cx="5395595" cy="1956993"/>
            <wp:effectExtent l="19050" t="19050" r="28575" b="19050"/>
            <wp:docPr id="100137" name="Рисунок 100137" descr="_scroll_external/attachments/worddav17072161d03e27c0bcab1615a4edc4e9-df404bd007c1a79824223c6cce1e423a1d0514aac7280b9fe26828212edb0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66"/>
                    <a:stretch>
                      <a:fillRect/>
                    </a:stretch>
                  </pic:blipFill>
                  <pic:spPr>
                    <a:xfrm>
                      <a:off x="0" y="0"/>
                      <a:ext cx="5395595" cy="1956993"/>
                    </a:xfrm>
                    <a:prstGeom prst="rect">
                      <a:avLst/>
                    </a:prstGeom>
                    <a:ln w="9525">
                      <a:solidFill>
                        <a:srgbClr val="000000"/>
                      </a:solidFill>
                      <a:prstDash val="solid"/>
                    </a:ln>
                  </pic:spPr>
                </pic:pic>
              </a:graphicData>
            </a:graphic>
          </wp:inline>
        </w:drawing>
      </w:r>
      <w:r w:rsidRPr="00DA0B43">
        <w:t>Рисунок 3.1 - Окно со списком клиентов - Удаление</w:t>
      </w:r>
    </w:p>
    <w:p w14:paraId="294AD0A3" w14:textId="77777777" w:rsidR="00711EB5" w:rsidRDefault="00711EB5" w:rsidP="00711EB5"/>
    <w:p w14:paraId="3632C359" w14:textId="77777777" w:rsidR="00711EB5" w:rsidRDefault="00711EB5" w:rsidP="0032360D">
      <w:pPr>
        <w:pStyle w:val="2"/>
        <w:keepLines w:val="0"/>
        <w:numPr>
          <w:ilvl w:val="1"/>
          <w:numId w:val="3"/>
        </w:numPr>
        <w:tabs>
          <w:tab w:val="left" w:pos="567"/>
        </w:tabs>
        <w:spacing w:before="480" w:after="240" w:line="240" w:lineRule="auto"/>
      </w:pPr>
      <w:bookmarkStart w:id="59" w:name="_Toc256000021"/>
      <w:bookmarkStart w:id="60" w:name="scroll-bookmark-40"/>
      <w:r>
        <w:t>3. Работа с заявками</w:t>
      </w:r>
      <w:bookmarkEnd w:id="59"/>
      <w:bookmarkEnd w:id="60"/>
    </w:p>
    <w:p w14:paraId="547D07C5" w14:textId="77777777" w:rsidR="00711EB5" w:rsidRPr="00DA0B43" w:rsidRDefault="00711EB5" w:rsidP="00711EB5">
      <w:r w:rsidRPr="00DA0B43">
        <w:t>Данный раздел руководства посвящен работе с функционалом, касающемся подачи заявок и работе с заявками на получение финансовых продуктов для клиентов.</w:t>
      </w:r>
    </w:p>
    <w:p w14:paraId="5B9FF39F" w14:textId="77777777" w:rsidR="00711EB5" w:rsidRPr="00DA0B43" w:rsidRDefault="00711EB5" w:rsidP="00711EB5"/>
    <w:p w14:paraId="2251F98C" w14:textId="77777777" w:rsidR="00711EB5" w:rsidRDefault="00711EB5" w:rsidP="00711EB5"/>
    <w:p w14:paraId="3DDF4115" w14:textId="77777777" w:rsidR="00711EB5" w:rsidRDefault="00711EB5" w:rsidP="0032360D">
      <w:pPr>
        <w:pStyle w:val="3"/>
        <w:keepLines w:val="0"/>
        <w:numPr>
          <w:ilvl w:val="2"/>
          <w:numId w:val="3"/>
        </w:numPr>
        <w:tabs>
          <w:tab w:val="left" w:pos="567"/>
        </w:tabs>
        <w:spacing w:before="360" w:after="120" w:line="240" w:lineRule="auto"/>
      </w:pPr>
      <w:bookmarkStart w:id="61" w:name="_Toc256000022"/>
      <w:bookmarkStart w:id="62" w:name="scroll-bookmark-41"/>
      <w:r>
        <w:t>3.1 Подача заявки</w:t>
      </w:r>
      <w:bookmarkEnd w:id="61"/>
      <w:bookmarkEnd w:id="62"/>
    </w:p>
    <w:p w14:paraId="38D09893" w14:textId="77777777" w:rsidR="00711EB5" w:rsidRPr="00DA0B43" w:rsidRDefault="00711EB5" w:rsidP="00711EB5">
      <w:r w:rsidRPr="00DA0B43">
        <w:t>Данный раздел руководства описывает процесс поиска и фильтрации заявок в разделе "Заявки", а также общий алгоритм подачи заявки от имени клиентов на получение финансовых продуктов.</w:t>
      </w:r>
    </w:p>
    <w:p w14:paraId="3579FFFE" w14:textId="77777777" w:rsidR="00711EB5" w:rsidRPr="00DA0B43" w:rsidRDefault="00711EB5" w:rsidP="00711EB5"/>
    <w:p w14:paraId="245E7CC8" w14:textId="77777777" w:rsidR="00711EB5" w:rsidRDefault="002A5F54" w:rsidP="0032360D">
      <w:pPr>
        <w:numPr>
          <w:ilvl w:val="0"/>
          <w:numId w:val="12"/>
        </w:numPr>
        <w:spacing w:after="120" w:line="240" w:lineRule="auto"/>
      </w:pPr>
      <w:hyperlink w:anchor="scroll-bookmark-42" w:history="1">
        <w:r w:rsidR="00711EB5">
          <w:rPr>
            <w:rStyle w:val="a4"/>
          </w:rPr>
          <w:t>1. Раздел "Заявки"</w:t>
        </w:r>
      </w:hyperlink>
    </w:p>
    <w:p w14:paraId="57E5BF66" w14:textId="77777777" w:rsidR="00711EB5" w:rsidRDefault="002A5F54" w:rsidP="0032360D">
      <w:pPr>
        <w:numPr>
          <w:ilvl w:val="0"/>
          <w:numId w:val="12"/>
        </w:numPr>
        <w:spacing w:after="120" w:line="240" w:lineRule="auto"/>
      </w:pPr>
      <w:hyperlink w:anchor="scroll-bookmark-43" w:history="1">
        <w:r w:rsidR="00711EB5">
          <w:rPr>
            <w:rStyle w:val="a4"/>
          </w:rPr>
          <w:t>2. Банковская гарантия на исполнение</w:t>
        </w:r>
      </w:hyperlink>
    </w:p>
    <w:p w14:paraId="23EC957B" w14:textId="77777777" w:rsidR="00711EB5" w:rsidRDefault="002A5F54" w:rsidP="0032360D">
      <w:pPr>
        <w:numPr>
          <w:ilvl w:val="0"/>
          <w:numId w:val="12"/>
        </w:numPr>
        <w:spacing w:after="120" w:line="240" w:lineRule="auto"/>
      </w:pPr>
      <w:hyperlink w:anchor="scroll-bookmark-44" w:history="1">
        <w:r w:rsidR="00711EB5">
          <w:rPr>
            <w:rStyle w:val="a4"/>
          </w:rPr>
          <w:t>3. Банковская гарантия на участие</w:t>
        </w:r>
      </w:hyperlink>
    </w:p>
    <w:p w14:paraId="462F58F7" w14:textId="77777777" w:rsidR="00711EB5" w:rsidRDefault="002A5F54" w:rsidP="0032360D">
      <w:pPr>
        <w:numPr>
          <w:ilvl w:val="0"/>
          <w:numId w:val="12"/>
        </w:numPr>
        <w:spacing w:after="120" w:line="240" w:lineRule="auto"/>
      </w:pPr>
      <w:hyperlink w:anchor="scroll-bookmark-45" w:history="1">
        <w:r w:rsidR="00711EB5">
          <w:rPr>
            <w:rStyle w:val="a4"/>
          </w:rPr>
          <w:t>4. Расчетно-кассовое обслуживание</w:t>
        </w:r>
      </w:hyperlink>
    </w:p>
    <w:p w14:paraId="2174C7EF" w14:textId="77777777" w:rsidR="00711EB5" w:rsidRDefault="00711EB5" w:rsidP="0032360D">
      <w:pPr>
        <w:pStyle w:val="4"/>
        <w:numPr>
          <w:ilvl w:val="3"/>
          <w:numId w:val="3"/>
        </w:numPr>
        <w:spacing w:before="240" w:line="240" w:lineRule="auto"/>
        <w:ind w:left="862" w:hanging="862"/>
      </w:pPr>
      <w:bookmarkStart w:id="63" w:name="scroll-bookmark-42"/>
      <w:r>
        <w:t>1. Раздел "Заявки"</w:t>
      </w:r>
      <w:bookmarkEnd w:id="63"/>
    </w:p>
    <w:p w14:paraId="1826EB40" w14:textId="77777777" w:rsidR="00711EB5" w:rsidRPr="00DA0B43" w:rsidRDefault="00711EB5" w:rsidP="00711EB5">
      <w:r w:rsidRPr="00DA0B43">
        <w:t>В разделе "Заявки" вы увидите перечень поданных заявок на получение БГ, а также сможете подать заявку от имени клиента.</w:t>
      </w:r>
      <w:r>
        <w:t> </w:t>
      </w:r>
      <w:r w:rsidRPr="00DA0B43">
        <w:t xml:space="preserve"> У каждой заявки в списке присутствует цветовой индикатор, служащий для упрощения восприятия статуса заявки и его критичности. К тому же здесь можно осуществить поиск по поданным заявкам.</w:t>
      </w:r>
      <w:r w:rsidRPr="00DA0B43">
        <w:br/>
        <w:t xml:space="preserve">Чтобы подать заявку необходимо выбрать клиента из списка </w:t>
      </w:r>
      <w:r w:rsidRPr="00DA0B43">
        <w:rPr>
          <w:i/>
        </w:rPr>
        <w:t>"Заявки от клиентов"</w:t>
      </w:r>
      <w:r w:rsidRPr="00DA0B43">
        <w:t xml:space="preserve"> и нажать кнопку "</w:t>
      </w:r>
      <w:r w:rsidRPr="00DA0B43">
        <w:rPr>
          <w:i/>
        </w:rPr>
        <w:t>Подать заявку от имени клиента"</w:t>
      </w:r>
      <w:r w:rsidRPr="00DA0B43">
        <w:t xml:space="preserve"> (см. рис. 1.1). При этом на форме отображается список уже ранее созданных заявок. Перейдя по гиперссылке можно попасть сразу в соответствующий нужный раздел. По кнопке </w:t>
      </w:r>
      <w:r w:rsidRPr="00DA0B43">
        <w:rPr>
          <w:i/>
        </w:rPr>
        <w:t>"Фильтр+"</w:t>
      </w:r>
      <w:r w:rsidRPr="00DA0B43">
        <w:t xml:space="preserve"> по статусам заявок можно настроить соответствующие фильтры для отображения созданных заявок.</w:t>
      </w:r>
    </w:p>
    <w:p w14:paraId="281BBE68" w14:textId="77777777" w:rsidR="00711EB5" w:rsidRPr="00DA0B43" w:rsidRDefault="00711EB5" w:rsidP="00711EB5">
      <w:pPr>
        <w:jc w:val="center"/>
      </w:pPr>
      <w:r>
        <w:rPr>
          <w:noProof/>
          <w:lang w:eastAsia="ru-RU"/>
        </w:rPr>
        <w:drawing>
          <wp:inline distT="0" distB="0" distL="0" distR="0" wp14:anchorId="78014FEA" wp14:editId="6563AC3B">
            <wp:extent cx="5395595" cy="4791567"/>
            <wp:effectExtent l="19050" t="19050" r="28575" b="19050"/>
            <wp:docPr id="100139" name="Рисунок 100139" descr="_scroll_external/attachments/1-spisok-zayavok-ff39a126422d89f933bcee90fff39e84a198be3879412d4c6ce7379d405a8c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3"/>
                    <a:stretch>
                      <a:fillRect/>
                    </a:stretch>
                  </pic:blipFill>
                  <pic:spPr>
                    <a:xfrm>
                      <a:off x="0" y="0"/>
                      <a:ext cx="5395595" cy="4791567"/>
                    </a:xfrm>
                    <a:prstGeom prst="rect">
                      <a:avLst/>
                    </a:prstGeom>
                    <a:ln w="9525">
                      <a:solidFill>
                        <a:srgbClr val="000000"/>
                      </a:solidFill>
                      <a:prstDash val="solid"/>
                    </a:ln>
                  </pic:spPr>
                </pic:pic>
              </a:graphicData>
            </a:graphic>
          </wp:inline>
        </w:drawing>
      </w:r>
      <w:r w:rsidRPr="00DA0B43">
        <w:t>Рисунок 1.1 - Окно со списком заявок</w:t>
      </w:r>
    </w:p>
    <w:p w14:paraId="4B64728C" w14:textId="77777777" w:rsidR="00711EB5" w:rsidRPr="00DA0B43" w:rsidRDefault="00711EB5" w:rsidP="00711EB5">
      <w:r w:rsidRPr="00DA0B43">
        <w:t xml:space="preserve">Для настройки фильтров необходимо выбрать нужные статусы (1) – их количество не ограничено, добавить их в список фильтра (2), указать наименование фильтра (3) и нажать кнопку </w:t>
      </w:r>
      <w:r w:rsidRPr="00DA0B43">
        <w:rPr>
          <w:i/>
        </w:rPr>
        <w:t>"Добавить"</w:t>
      </w:r>
      <w:r w:rsidRPr="00DA0B43">
        <w:t xml:space="preserve"> (4) (см. рис. 1.2). При перемещении выбранных статусов обратно, они станут недоступны. Также у заявки есть цветовой индикатор в зависимости от статуса заявки.</w:t>
      </w:r>
    </w:p>
    <w:p w14:paraId="678B4BBC" w14:textId="77777777" w:rsidR="00711EB5" w:rsidRPr="00DA0B43" w:rsidRDefault="00711EB5" w:rsidP="00711EB5">
      <w:pPr>
        <w:jc w:val="center"/>
      </w:pPr>
      <w:r>
        <w:rPr>
          <w:noProof/>
          <w:lang w:eastAsia="ru-RU"/>
        </w:rPr>
        <w:lastRenderedPageBreak/>
        <w:drawing>
          <wp:inline distT="0" distB="0" distL="0" distR="0" wp14:anchorId="3BD346C0" wp14:editId="334DFC22">
            <wp:extent cx="5395595" cy="4586256"/>
            <wp:effectExtent l="19050" t="19050" r="28575" b="19050"/>
            <wp:docPr id="100141" name="Рисунок 100141" descr="_scroll_external/attachments/worddavc6c2efee8da8c3c22d34c26d8728d36a-294ede624322ddfa01621091c08f6e43d942384222face626851f0215d6adc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4"/>
                    <a:stretch>
                      <a:fillRect/>
                    </a:stretch>
                  </pic:blipFill>
                  <pic:spPr>
                    <a:xfrm>
                      <a:off x="0" y="0"/>
                      <a:ext cx="5395595" cy="4586256"/>
                    </a:xfrm>
                    <a:prstGeom prst="rect">
                      <a:avLst/>
                    </a:prstGeom>
                    <a:ln w="9525">
                      <a:solidFill>
                        <a:srgbClr val="000000"/>
                      </a:solidFill>
                      <a:prstDash val="solid"/>
                    </a:ln>
                  </pic:spPr>
                </pic:pic>
              </a:graphicData>
            </a:graphic>
          </wp:inline>
        </w:drawing>
      </w:r>
      <w:r w:rsidRPr="00DA0B43">
        <w:t>Рисунок 1.2 - Окно создания фильтра заявок</w:t>
      </w:r>
    </w:p>
    <w:p w14:paraId="65E55432" w14:textId="77777777" w:rsidR="00711EB5" w:rsidRPr="00DA0B43" w:rsidRDefault="00711EB5" w:rsidP="00711EB5">
      <w:pPr>
        <w:jc w:val="center"/>
      </w:pPr>
    </w:p>
    <w:p w14:paraId="29DBE765" w14:textId="77777777" w:rsidR="00711EB5" w:rsidRPr="00DA0B43" w:rsidRDefault="00711EB5" w:rsidP="00711EB5">
      <w:r w:rsidRPr="00DA0B43">
        <w:t>Если система не дает подать заявку, а выдает сообщение, значит что-то не заполнено в информации о клиенте (см. рис. 1.3). Необходимо внимательно прочитать сообщение, перейти по ссылке и заполнить требуемые данные.</w:t>
      </w:r>
    </w:p>
    <w:p w14:paraId="7448D060" w14:textId="77777777" w:rsidR="00711EB5" w:rsidRPr="00DA0B43" w:rsidRDefault="00711EB5" w:rsidP="00711EB5">
      <w:pPr>
        <w:jc w:val="center"/>
      </w:pPr>
      <w:r>
        <w:rPr>
          <w:noProof/>
          <w:lang w:eastAsia="ru-RU"/>
        </w:rPr>
        <w:drawing>
          <wp:inline distT="0" distB="0" distL="0" distR="0" wp14:anchorId="51CE69A9" wp14:editId="76B852E8">
            <wp:extent cx="5395595" cy="1824472"/>
            <wp:effectExtent l="19050" t="19050" r="28575" b="19050"/>
            <wp:docPr id="100143" name="Рисунок 100143" descr="_scroll_external/attachments/worddav22076e77f022cf90dc7f3f80197935cf-e443b02f1fc0aee4267a06efaecd0996f02019a65dec4024f66c8382531f4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5"/>
                    <a:stretch>
                      <a:fillRect/>
                    </a:stretch>
                  </pic:blipFill>
                  <pic:spPr>
                    <a:xfrm>
                      <a:off x="0" y="0"/>
                      <a:ext cx="5395595" cy="1824472"/>
                    </a:xfrm>
                    <a:prstGeom prst="rect">
                      <a:avLst/>
                    </a:prstGeom>
                    <a:ln w="9525">
                      <a:solidFill>
                        <a:srgbClr val="000000"/>
                      </a:solidFill>
                      <a:prstDash val="solid"/>
                    </a:ln>
                  </pic:spPr>
                </pic:pic>
              </a:graphicData>
            </a:graphic>
          </wp:inline>
        </w:drawing>
      </w:r>
      <w:r w:rsidRPr="00DA0B43">
        <w:t>Рисунок 1.3 - Сообщение об ошибке при подачи заявки</w:t>
      </w:r>
    </w:p>
    <w:p w14:paraId="286EE60B" w14:textId="77777777" w:rsidR="00711EB5" w:rsidRPr="00DA0B43" w:rsidRDefault="00711EB5" w:rsidP="00711EB5">
      <w:pPr>
        <w:jc w:val="center"/>
      </w:pPr>
    </w:p>
    <w:p w14:paraId="417BEE84" w14:textId="77777777" w:rsidR="00711EB5" w:rsidRPr="00DA0B43" w:rsidRDefault="00711EB5" w:rsidP="00711EB5">
      <w:r w:rsidRPr="00DA0B43">
        <w:lastRenderedPageBreak/>
        <w:t xml:space="preserve">Если же все данные заполнены, то система даст перейти к подаче заявки, которая состоит из шести шагов. Перед первым шагом необходимо выбрать продукт по которому Вам требуется услуга (см. рис. 1.4) и нажать кнопку </w:t>
      </w:r>
      <w:r w:rsidRPr="00DA0B43">
        <w:rPr>
          <w:i/>
        </w:rPr>
        <w:t>"Далее"</w:t>
      </w:r>
      <w:r w:rsidRPr="00DA0B43">
        <w:t>.</w:t>
      </w:r>
    </w:p>
    <w:p w14:paraId="4A7A1279" w14:textId="77777777" w:rsidR="00711EB5" w:rsidRPr="00DA0B43" w:rsidRDefault="00711EB5" w:rsidP="00711EB5">
      <w:pPr>
        <w:jc w:val="center"/>
      </w:pPr>
      <w:r>
        <w:rPr>
          <w:noProof/>
          <w:lang w:eastAsia="ru-RU"/>
        </w:rPr>
        <w:drawing>
          <wp:inline distT="0" distB="0" distL="0" distR="0" wp14:anchorId="1851784F" wp14:editId="08812314">
            <wp:extent cx="4000500" cy="3810000"/>
            <wp:effectExtent l="19050" t="19050" r="28575" b="19050"/>
            <wp:docPr id="100145" name="Рисунок 100145" descr="_scroll_external/attachments/2-vybor-mastera-podachi-30c3b210b043ec8fad088e2631f76c21cdd5a299ab336ef61fdbf187db119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6"/>
                    <a:stretch>
                      <a:fillRect/>
                    </a:stretch>
                  </pic:blipFill>
                  <pic:spPr>
                    <a:xfrm>
                      <a:off x="0" y="0"/>
                      <a:ext cx="4000500" cy="3810000"/>
                    </a:xfrm>
                    <a:prstGeom prst="rect">
                      <a:avLst/>
                    </a:prstGeom>
                    <a:ln w="9525">
                      <a:solidFill>
                        <a:srgbClr val="000000"/>
                      </a:solidFill>
                      <a:prstDash val="solid"/>
                    </a:ln>
                  </pic:spPr>
                </pic:pic>
              </a:graphicData>
            </a:graphic>
          </wp:inline>
        </w:drawing>
      </w:r>
      <w:r w:rsidRPr="00DA0B43">
        <w:t>Рисунок 1.4 - Окно для выбора мастера подачи заявок</w:t>
      </w:r>
    </w:p>
    <w:p w14:paraId="4823819A" w14:textId="77777777" w:rsidR="00711EB5" w:rsidRDefault="00711EB5" w:rsidP="0032360D">
      <w:pPr>
        <w:pStyle w:val="4"/>
        <w:numPr>
          <w:ilvl w:val="3"/>
          <w:numId w:val="3"/>
        </w:numPr>
        <w:spacing w:before="240" w:line="240" w:lineRule="auto"/>
        <w:ind w:left="862" w:hanging="862"/>
      </w:pPr>
      <w:bookmarkStart w:id="64" w:name="scroll-bookmark-43"/>
      <w:r>
        <w:t>2. Банковская гарантия на исполнение</w:t>
      </w:r>
      <w:bookmarkEnd w:id="64"/>
    </w:p>
    <w:p w14:paraId="152FBC07" w14:textId="77777777" w:rsidR="00711EB5" w:rsidRPr="00DA0B43" w:rsidRDefault="00711EB5" w:rsidP="00711EB5">
      <w:r w:rsidRPr="00DA0B43">
        <w:t>При подачи заявки на получение банковской гарантии на исполнение, на первом необходимо ввести номер тендерной процедуры (см. рис. 2.1), соответствующий присвоенному на сайте ЕИС (</w:t>
      </w:r>
      <w:r>
        <w:t>zakupki</w:t>
      </w:r>
      <w:r w:rsidRPr="00DA0B43">
        <w:t>.</w:t>
      </w:r>
      <w:r>
        <w:t>gov</w:t>
      </w:r>
      <w:r w:rsidRPr="00DA0B43">
        <w:t>).</w:t>
      </w:r>
      <w:r w:rsidRPr="00DA0B43">
        <w:br/>
      </w:r>
      <w:r w:rsidRPr="00DA0B43">
        <w:rPr>
          <w:b/>
          <w:i/>
          <w:color w:val="008000"/>
        </w:rPr>
        <w:t>ПРИМЕЧАНИЕ:</w:t>
      </w:r>
      <w:r>
        <w:rPr>
          <w:b/>
          <w:i/>
        </w:rPr>
        <w:t> </w:t>
      </w:r>
      <w:r w:rsidRPr="00DA0B43">
        <w:t xml:space="preserve">На каждом из шагов подачи заявки есть возможность вернуться на предыдущие шаги, если необходимо откорректировать введенную информацию. Для этого нажмите кнопку </w:t>
      </w:r>
      <w:r w:rsidRPr="00DA0B43">
        <w:rPr>
          <w:i/>
        </w:rPr>
        <w:t>"Назад"</w:t>
      </w:r>
      <w:r w:rsidRPr="00DA0B43">
        <w:t xml:space="preserve"> в нижней части окна текущего шага подачи заявки.</w:t>
      </w:r>
    </w:p>
    <w:p w14:paraId="634D0C2B" w14:textId="77777777" w:rsidR="00711EB5" w:rsidRPr="00DA0B43" w:rsidRDefault="00711EB5" w:rsidP="00711EB5">
      <w:pPr>
        <w:jc w:val="center"/>
      </w:pPr>
      <w:r>
        <w:t> </w:t>
      </w:r>
      <w:r>
        <w:rPr>
          <w:noProof/>
          <w:lang w:eastAsia="ru-RU"/>
        </w:rPr>
        <w:drawing>
          <wp:inline distT="0" distB="0" distL="0" distR="0" wp14:anchorId="5D2B6877" wp14:editId="655391E4">
            <wp:extent cx="5395595" cy="1857987"/>
            <wp:effectExtent l="19050" t="19050" r="28575" b="19050"/>
            <wp:docPr id="100147" name="Рисунок 100147" descr="_scroll_external/attachments/3-shag-1-nomer-protsedury-4087c57db5e8927852d53af83d278e0bf1ced682463f00ba3779812d91d71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7"/>
                    <a:stretch>
                      <a:fillRect/>
                    </a:stretch>
                  </pic:blipFill>
                  <pic:spPr>
                    <a:xfrm>
                      <a:off x="0" y="0"/>
                      <a:ext cx="5395595" cy="1857987"/>
                    </a:xfrm>
                    <a:prstGeom prst="rect">
                      <a:avLst/>
                    </a:prstGeom>
                    <a:ln w="9525">
                      <a:solidFill>
                        <a:srgbClr val="000000"/>
                      </a:solidFill>
                      <a:prstDash val="solid"/>
                    </a:ln>
                  </pic:spPr>
                </pic:pic>
              </a:graphicData>
            </a:graphic>
          </wp:inline>
        </w:drawing>
      </w:r>
      <w:r w:rsidRPr="00DA0B43">
        <w:br/>
        <w:t>Рисунок 2.1 - Окно подачи заявки - Шаг 1 - Ввод номера тендерной процедуры</w:t>
      </w:r>
    </w:p>
    <w:p w14:paraId="1DD8AD3B" w14:textId="77777777" w:rsidR="00711EB5" w:rsidRDefault="00711EB5" w:rsidP="00711EB5">
      <w:r w:rsidRPr="00DA0B43">
        <w:t xml:space="preserve">Откроется окно второго шага подачи заявки. Если все данные по процедуре были получены, будет предложено выбрать номер лота и указать заказчика из загруженного списка (см. рис. 2.2), иначе придется </w:t>
      </w:r>
      <w:r w:rsidRPr="00DA0B43">
        <w:lastRenderedPageBreak/>
        <w:t xml:space="preserve">самостоятельно заполнить информацию о процедуре (см. рис. 2.3). </w:t>
      </w:r>
      <w:r>
        <w:t xml:space="preserve">После ввода необходимых данных также необходимо нажать кнопку </w:t>
      </w:r>
      <w:r>
        <w:rPr>
          <w:i/>
        </w:rPr>
        <w:t>"Далее"</w:t>
      </w:r>
    </w:p>
    <w:p w14:paraId="1C7A8195" w14:textId="77777777" w:rsidR="00711EB5" w:rsidRDefault="00711EB5" w:rsidP="00711EB5">
      <w:pPr>
        <w:spacing w:beforeAutospacing="1"/>
        <w:jc w:val="center"/>
      </w:pPr>
      <w:r>
        <w:rPr>
          <w:noProof/>
          <w:lang w:eastAsia="ru-RU"/>
        </w:rPr>
        <w:drawing>
          <wp:inline distT="0" distB="0" distL="0" distR="0" wp14:anchorId="5210D0E9" wp14:editId="6A2B68DD">
            <wp:extent cx="5395595" cy="1217418"/>
            <wp:effectExtent l="19050" t="19050" r="28575" b="19050"/>
            <wp:docPr id="100149" name="Рисунок 100149" descr="_scroll_external/attachments/4-shag-2-lot-i-zakazchik-00bcb60e8c6854239474b893b62a1f9af0faa5e9bcffabfce2d829c332e9f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8"/>
                    <a:stretch>
                      <a:fillRect/>
                    </a:stretch>
                  </pic:blipFill>
                  <pic:spPr>
                    <a:xfrm>
                      <a:off x="0" y="0"/>
                      <a:ext cx="5395595" cy="1217418"/>
                    </a:xfrm>
                    <a:prstGeom prst="rect">
                      <a:avLst/>
                    </a:prstGeom>
                    <a:ln w="9525">
                      <a:solidFill>
                        <a:srgbClr val="000000"/>
                      </a:solidFill>
                      <a:prstDash val="solid"/>
                    </a:ln>
                  </pic:spPr>
                </pic:pic>
              </a:graphicData>
            </a:graphic>
          </wp:inline>
        </w:drawing>
      </w:r>
    </w:p>
    <w:p w14:paraId="22CA001B" w14:textId="77777777" w:rsidR="00711EB5" w:rsidRPr="00DA0B43" w:rsidRDefault="00711EB5" w:rsidP="00711EB5">
      <w:r w:rsidRPr="00DA0B43">
        <w:br/>
        <w:t>Рисунок 2.3 - Окно подачи заявки - Шаг 2 - Данные о процедуре получены из источника</w:t>
      </w:r>
    </w:p>
    <w:p w14:paraId="3A72D085" w14:textId="77777777" w:rsidR="00711EB5" w:rsidRPr="00DA0B43" w:rsidRDefault="00711EB5" w:rsidP="00711EB5">
      <w:pPr>
        <w:jc w:val="center"/>
      </w:pPr>
    </w:p>
    <w:p w14:paraId="61B64772" w14:textId="77777777" w:rsidR="00711EB5" w:rsidRDefault="00711EB5" w:rsidP="00711EB5">
      <w:pPr>
        <w:spacing w:beforeAutospacing="1"/>
        <w:jc w:val="center"/>
      </w:pPr>
      <w:r>
        <w:rPr>
          <w:noProof/>
          <w:lang w:eastAsia="ru-RU"/>
        </w:rPr>
        <w:drawing>
          <wp:inline distT="0" distB="0" distL="0" distR="0" wp14:anchorId="1E62C78B" wp14:editId="4E8DF07E">
            <wp:extent cx="5395595" cy="4555562"/>
            <wp:effectExtent l="19050" t="19050" r="28575" b="19050"/>
            <wp:docPr id="100151" name="Рисунок 100151" descr="_scroll_external/attachments/4-shag-2-ruchnoe-zapolnenie-22fb77aa28f1e697193ab542fccdbe43af88b446bb39c0911d8f45bba4892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79"/>
                    <a:stretch>
                      <a:fillRect/>
                    </a:stretch>
                  </pic:blipFill>
                  <pic:spPr>
                    <a:xfrm>
                      <a:off x="0" y="0"/>
                      <a:ext cx="5395595" cy="4555562"/>
                    </a:xfrm>
                    <a:prstGeom prst="rect">
                      <a:avLst/>
                    </a:prstGeom>
                    <a:ln w="9525">
                      <a:solidFill>
                        <a:srgbClr val="000000"/>
                      </a:solidFill>
                      <a:prstDash val="solid"/>
                    </a:ln>
                  </pic:spPr>
                </pic:pic>
              </a:graphicData>
            </a:graphic>
          </wp:inline>
        </w:drawing>
      </w:r>
    </w:p>
    <w:p w14:paraId="28DFC50B" w14:textId="77777777" w:rsidR="00711EB5" w:rsidRPr="00DA0B43" w:rsidRDefault="00711EB5" w:rsidP="00711EB5">
      <w:r w:rsidRPr="00DA0B43">
        <w:br/>
        <w:t>Рисунок 2.3 - Окно подачи заявки - Шаг 2 - Ручной ввод данных о процедуре</w:t>
      </w:r>
    </w:p>
    <w:p w14:paraId="2B970EAA" w14:textId="77777777" w:rsidR="00711EB5" w:rsidRPr="00DA0B43" w:rsidRDefault="00711EB5" w:rsidP="00711EB5">
      <w:r w:rsidRPr="00DA0B43">
        <w:t>Третий шаг подачи заявки состоит из трех блоков:</w:t>
      </w:r>
    </w:p>
    <w:p w14:paraId="5D1A572A" w14:textId="77777777" w:rsidR="00711EB5" w:rsidRDefault="00711EB5" w:rsidP="0032360D">
      <w:pPr>
        <w:numPr>
          <w:ilvl w:val="0"/>
          <w:numId w:val="13"/>
        </w:numPr>
        <w:spacing w:after="120" w:line="240" w:lineRule="auto"/>
      </w:pPr>
      <w:r>
        <w:rPr>
          <w:u w:val="single"/>
        </w:rPr>
        <w:t>Информация о процедуре и обеспечении</w:t>
      </w:r>
    </w:p>
    <w:p w14:paraId="568EC411" w14:textId="77777777" w:rsidR="00711EB5" w:rsidRDefault="00711EB5" w:rsidP="00711EB5">
      <w:r w:rsidRPr="00DA0B43">
        <w:t xml:space="preserve">В поля, содержащие информацию по тендеру, подтянутся данные с предыдущего шага (см. рис. 2.4). </w:t>
      </w:r>
      <w:r>
        <w:t>Оставшиеся пустые поля необходимо заполнить:</w:t>
      </w:r>
    </w:p>
    <w:p w14:paraId="3E04A9E6" w14:textId="77777777" w:rsidR="00711EB5" w:rsidRPr="00DA0B43" w:rsidRDefault="00711EB5" w:rsidP="0032360D">
      <w:pPr>
        <w:numPr>
          <w:ilvl w:val="0"/>
          <w:numId w:val="14"/>
        </w:numPr>
        <w:spacing w:after="120" w:line="240" w:lineRule="auto"/>
      </w:pPr>
      <w:r w:rsidRPr="00DA0B43">
        <w:lastRenderedPageBreak/>
        <w:t>Фактическая цена контракта - цена, которую предложил клиент</w:t>
      </w:r>
    </w:p>
    <w:p w14:paraId="53F6C1B5" w14:textId="77777777" w:rsidR="00711EB5" w:rsidRDefault="00711EB5" w:rsidP="0032360D">
      <w:pPr>
        <w:numPr>
          <w:ilvl w:val="0"/>
          <w:numId w:val="14"/>
        </w:numPr>
        <w:spacing w:after="120" w:line="240" w:lineRule="auto"/>
      </w:pPr>
      <w:r>
        <w:t>Дата начала действия гарантии</w:t>
      </w:r>
    </w:p>
    <w:p w14:paraId="3C721ED6" w14:textId="77777777" w:rsidR="00711EB5" w:rsidRDefault="00711EB5" w:rsidP="0032360D">
      <w:pPr>
        <w:numPr>
          <w:ilvl w:val="0"/>
          <w:numId w:val="14"/>
        </w:numPr>
        <w:spacing w:after="120" w:line="240" w:lineRule="auto"/>
      </w:pPr>
      <w:r>
        <w:t>Дата окончания действия гарантии</w:t>
      </w:r>
    </w:p>
    <w:p w14:paraId="0115C8AB" w14:textId="77777777" w:rsidR="00711EB5" w:rsidRDefault="00711EB5" w:rsidP="0032360D">
      <w:pPr>
        <w:numPr>
          <w:ilvl w:val="0"/>
          <w:numId w:val="14"/>
        </w:numPr>
        <w:spacing w:after="120" w:line="240" w:lineRule="auto"/>
      </w:pPr>
      <w:r>
        <w:t>Срок БГ, мес</w:t>
      </w:r>
    </w:p>
    <w:p w14:paraId="3BC00231" w14:textId="77777777" w:rsidR="00711EB5" w:rsidRDefault="00711EB5" w:rsidP="0032360D">
      <w:pPr>
        <w:numPr>
          <w:ilvl w:val="0"/>
          <w:numId w:val="14"/>
        </w:numPr>
        <w:spacing w:after="120" w:line="240" w:lineRule="auto"/>
      </w:pPr>
      <w:r>
        <w:t>Крайний срок получения БГ</w:t>
      </w:r>
    </w:p>
    <w:p w14:paraId="5020E2E0" w14:textId="77777777" w:rsidR="00711EB5" w:rsidRDefault="00711EB5" w:rsidP="00711EB5">
      <w:pPr>
        <w:spacing w:beforeAutospacing="1"/>
        <w:jc w:val="center"/>
      </w:pPr>
      <w:r>
        <w:rPr>
          <w:noProof/>
          <w:lang w:eastAsia="ru-RU"/>
        </w:rPr>
        <w:drawing>
          <wp:inline distT="0" distB="0" distL="0" distR="0" wp14:anchorId="364FF92D" wp14:editId="3517004D">
            <wp:extent cx="5395595" cy="4893679"/>
            <wp:effectExtent l="19050" t="19050" r="28575" b="19050"/>
            <wp:docPr id="100153" name="Рисунок 100153" descr="_scroll_external/attachments/shag-3-1-info-o-protsedure-i-obespechenii-98368c21dfd516697bff3b778b26afe4c2fe4f86683ce55b8aba3756746f5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0"/>
                    <a:stretch>
                      <a:fillRect/>
                    </a:stretch>
                  </pic:blipFill>
                  <pic:spPr>
                    <a:xfrm>
                      <a:off x="0" y="0"/>
                      <a:ext cx="5395595" cy="4893679"/>
                    </a:xfrm>
                    <a:prstGeom prst="rect">
                      <a:avLst/>
                    </a:prstGeom>
                    <a:ln w="9525">
                      <a:solidFill>
                        <a:srgbClr val="000000"/>
                      </a:solidFill>
                      <a:prstDash val="solid"/>
                    </a:ln>
                  </pic:spPr>
                </pic:pic>
              </a:graphicData>
            </a:graphic>
          </wp:inline>
        </w:drawing>
      </w:r>
    </w:p>
    <w:p w14:paraId="18AC7ED9" w14:textId="77777777" w:rsidR="00711EB5" w:rsidRPr="00DA0B43" w:rsidRDefault="00711EB5" w:rsidP="00711EB5">
      <w:r w:rsidRPr="00DA0B43">
        <w:br/>
        <w:t>Рисунок 2.4 - Окно подачи заявки - Шаг 3 - Информация о процедуре и обеспечении</w:t>
      </w:r>
    </w:p>
    <w:p w14:paraId="2C8B0BA6" w14:textId="77777777" w:rsidR="00711EB5" w:rsidRDefault="00711EB5" w:rsidP="0032360D">
      <w:pPr>
        <w:numPr>
          <w:ilvl w:val="0"/>
          <w:numId w:val="15"/>
        </w:numPr>
        <w:spacing w:after="120" w:line="240" w:lineRule="auto"/>
      </w:pPr>
      <w:r>
        <w:rPr>
          <w:u w:val="single"/>
        </w:rPr>
        <w:t>Информация о заявителе</w:t>
      </w:r>
    </w:p>
    <w:p w14:paraId="6D4A9759" w14:textId="77777777" w:rsidR="00711EB5" w:rsidRPr="00DA0B43" w:rsidRDefault="00711EB5" w:rsidP="00711EB5">
      <w:r w:rsidRPr="00DA0B43">
        <w:t>В данном блоке заполнять ничего не требуется, только проверить корректность заполненных данных (см. рис. 2.5).</w:t>
      </w:r>
    </w:p>
    <w:p w14:paraId="619D2C70" w14:textId="77777777" w:rsidR="00711EB5" w:rsidRDefault="00711EB5" w:rsidP="00711EB5">
      <w:pPr>
        <w:spacing w:beforeAutospacing="1"/>
        <w:jc w:val="center"/>
      </w:pPr>
      <w:r>
        <w:rPr>
          <w:noProof/>
          <w:lang w:eastAsia="ru-RU"/>
        </w:rPr>
        <w:lastRenderedPageBreak/>
        <w:drawing>
          <wp:inline distT="0" distB="0" distL="0" distR="0" wp14:anchorId="4E73525A" wp14:editId="392B325E">
            <wp:extent cx="5395595" cy="5430502"/>
            <wp:effectExtent l="19050" t="19050" r="28575" b="19050"/>
            <wp:docPr id="100155" name="Рисунок 100155" descr="_scroll_external/attachments/shag-3-2-info-o-zayavitele-84080e4fbb9237bda254281d2d8d80106eb8d300807c99354e7623c0145227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1"/>
                    <a:stretch>
                      <a:fillRect/>
                    </a:stretch>
                  </pic:blipFill>
                  <pic:spPr>
                    <a:xfrm>
                      <a:off x="0" y="0"/>
                      <a:ext cx="5395595" cy="5430502"/>
                    </a:xfrm>
                    <a:prstGeom prst="rect">
                      <a:avLst/>
                    </a:prstGeom>
                    <a:ln w="9525">
                      <a:solidFill>
                        <a:srgbClr val="000000"/>
                      </a:solidFill>
                      <a:prstDash val="solid"/>
                    </a:ln>
                  </pic:spPr>
                </pic:pic>
              </a:graphicData>
            </a:graphic>
          </wp:inline>
        </w:drawing>
      </w:r>
    </w:p>
    <w:p w14:paraId="65BEAF4F" w14:textId="77777777" w:rsidR="00711EB5" w:rsidRPr="00DA0B43" w:rsidRDefault="00711EB5" w:rsidP="00711EB5">
      <w:r w:rsidRPr="00DA0B43">
        <w:br/>
        <w:t>Рисунок 2.5 - Окно подачи заявки - Шаг 3 - Информация о заявителе</w:t>
      </w:r>
    </w:p>
    <w:p w14:paraId="5F5855BF" w14:textId="77777777" w:rsidR="00711EB5" w:rsidRDefault="00711EB5" w:rsidP="0032360D">
      <w:pPr>
        <w:numPr>
          <w:ilvl w:val="0"/>
          <w:numId w:val="16"/>
        </w:numPr>
        <w:spacing w:after="120" w:line="240" w:lineRule="auto"/>
      </w:pPr>
      <w:r>
        <w:rPr>
          <w:u w:val="single"/>
        </w:rPr>
        <w:t>Дополнительно</w:t>
      </w:r>
    </w:p>
    <w:p w14:paraId="5ADE5761" w14:textId="77777777" w:rsidR="00711EB5" w:rsidRPr="00DA0B43" w:rsidRDefault="00711EB5" w:rsidP="00711EB5">
      <w:r w:rsidRPr="00DA0B43">
        <w:t xml:space="preserve">В разделе </w:t>
      </w:r>
      <w:r w:rsidRPr="00DA0B43">
        <w:rPr>
          <w:i/>
        </w:rPr>
        <w:t>"Дополнительно"</w:t>
      </w:r>
      <w:r w:rsidRPr="00DA0B43">
        <w:t xml:space="preserve"> необходимо отметить ответы на ряд вопросов, касающихся наличия или отсутствия аванса по контракту, бесспорного списания и т.д. А также указать сумму текущих обязательств клиента (см. рис. 2.6). После заполнения ответов необходимо нажать кнопку </w:t>
      </w:r>
      <w:r w:rsidRPr="00DA0B43">
        <w:rPr>
          <w:i/>
        </w:rPr>
        <w:t>"Далее"</w:t>
      </w:r>
      <w:r w:rsidRPr="00DA0B43">
        <w:t>, чтобы перейти к следующему шагу.</w:t>
      </w:r>
    </w:p>
    <w:p w14:paraId="1ECAF9A9" w14:textId="77777777" w:rsidR="00711EB5" w:rsidRPr="00DA0B43" w:rsidRDefault="00711EB5" w:rsidP="00711EB5">
      <w:pPr>
        <w:jc w:val="center"/>
      </w:pPr>
      <w:r>
        <w:lastRenderedPageBreak/>
        <w:t> </w:t>
      </w:r>
      <w:r>
        <w:rPr>
          <w:noProof/>
          <w:lang w:eastAsia="ru-RU"/>
        </w:rPr>
        <w:drawing>
          <wp:inline distT="0" distB="0" distL="0" distR="0" wp14:anchorId="49381AA9" wp14:editId="0863AF6C">
            <wp:extent cx="5395595" cy="4785112"/>
            <wp:effectExtent l="19050" t="19050" r="28575" b="19050"/>
            <wp:docPr id="100157" name="Рисунок 100157" descr="_scroll_external/attachments/shag-3-3-dopolnitel-no-11eebf8cc0732f6e25ae499f0dcd247ed25e91d58b61ea768b590195923a3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2"/>
                    <a:stretch>
                      <a:fillRect/>
                    </a:stretch>
                  </pic:blipFill>
                  <pic:spPr>
                    <a:xfrm>
                      <a:off x="0" y="0"/>
                      <a:ext cx="5395595" cy="4785112"/>
                    </a:xfrm>
                    <a:prstGeom prst="rect">
                      <a:avLst/>
                    </a:prstGeom>
                    <a:ln w="9525">
                      <a:solidFill>
                        <a:srgbClr val="000000"/>
                      </a:solidFill>
                      <a:prstDash val="solid"/>
                    </a:ln>
                  </pic:spPr>
                </pic:pic>
              </a:graphicData>
            </a:graphic>
          </wp:inline>
        </w:drawing>
      </w:r>
      <w:r w:rsidRPr="00DA0B43">
        <w:br/>
        <w:t>Рисунок 2.6 - Окно подачи заявки - Шаг 3 - Дополнительно</w:t>
      </w:r>
    </w:p>
    <w:p w14:paraId="6BD87E91" w14:textId="77777777" w:rsidR="00711EB5" w:rsidRDefault="00711EB5" w:rsidP="00711EB5">
      <w:r w:rsidRPr="00DA0B43">
        <w:t xml:space="preserve">На четвертом шаге необходимо заполнить финансовые показатели клиента. Если финансовые показатели для клиента были заполнены ранее в профиле клиента, то они автоматически загрузятся в форму (см. рис. 2.7). </w:t>
      </w:r>
      <w:r>
        <w:t xml:space="preserve">Убедитесь, что форма заполнена корректно и нажмите кнопку </w:t>
      </w:r>
      <w:r>
        <w:rPr>
          <w:i/>
        </w:rPr>
        <w:t>"Далее"</w:t>
      </w:r>
      <w:r>
        <w:t>.</w:t>
      </w:r>
    </w:p>
    <w:p w14:paraId="6B7C6707" w14:textId="77777777" w:rsidR="00711EB5" w:rsidRDefault="00711EB5" w:rsidP="00711EB5">
      <w:pPr>
        <w:spacing w:beforeAutospacing="1"/>
        <w:jc w:val="center"/>
      </w:pPr>
      <w:r>
        <w:rPr>
          <w:noProof/>
          <w:lang w:eastAsia="ru-RU"/>
        </w:rPr>
        <w:lastRenderedPageBreak/>
        <w:drawing>
          <wp:inline distT="0" distB="0" distL="0" distR="0" wp14:anchorId="734D7688" wp14:editId="7DC9375D">
            <wp:extent cx="5395595" cy="8178339"/>
            <wp:effectExtent l="19050" t="19050" r="28575" b="19050"/>
            <wp:docPr id="100159" name="Рисунок 100159" descr="_scroll_external/attachments/shag-4-fin-pokazateli-c25f83718a8299e202a11e55df3bd7cde8491b466189d6cec58d5a3f3b027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3"/>
                    <a:stretch>
                      <a:fillRect/>
                    </a:stretch>
                  </pic:blipFill>
                  <pic:spPr>
                    <a:xfrm>
                      <a:off x="0" y="0"/>
                      <a:ext cx="5395595" cy="8178339"/>
                    </a:xfrm>
                    <a:prstGeom prst="rect">
                      <a:avLst/>
                    </a:prstGeom>
                    <a:ln w="9525">
                      <a:solidFill>
                        <a:srgbClr val="000000"/>
                      </a:solidFill>
                      <a:prstDash val="solid"/>
                    </a:ln>
                  </pic:spPr>
                </pic:pic>
              </a:graphicData>
            </a:graphic>
          </wp:inline>
        </w:drawing>
      </w:r>
    </w:p>
    <w:p w14:paraId="1E89562E" w14:textId="77777777" w:rsidR="00711EB5" w:rsidRPr="00DA0B43" w:rsidRDefault="00711EB5" w:rsidP="00711EB5">
      <w:r w:rsidRPr="00DA0B43">
        <w:br/>
        <w:t>Рисунок 2.7 - Окно подачи заявки - Шаг 4 - Финансовые показатели клиента</w:t>
      </w:r>
    </w:p>
    <w:p w14:paraId="15BBE613" w14:textId="77777777" w:rsidR="00711EB5" w:rsidRPr="00DA0B43" w:rsidRDefault="00711EB5" w:rsidP="00711EB5">
      <w:pPr>
        <w:jc w:val="center"/>
      </w:pPr>
    </w:p>
    <w:p w14:paraId="647625B1" w14:textId="77777777" w:rsidR="00711EB5" w:rsidRPr="00DA0B43" w:rsidRDefault="00711EB5" w:rsidP="00711EB5">
      <w:r w:rsidRPr="00DA0B43">
        <w:t xml:space="preserve">На пятом шаге необходимо загрузить документы по клиенту или по предмету заявки, которые разделе на несколько разделов. </w:t>
      </w:r>
      <w:r w:rsidRPr="00DA0B43">
        <w:rPr>
          <w:i/>
        </w:rPr>
        <w:t>"Обязательные документы",</w:t>
      </w:r>
      <w:r w:rsidRPr="00DA0B43">
        <w:t xml:space="preserve"> без которых невозможна отправка заявки и </w:t>
      </w:r>
      <w:r w:rsidRPr="00DA0B43">
        <w:rPr>
          <w:i/>
        </w:rPr>
        <w:t>"Остальные документы"</w:t>
      </w:r>
      <w:r w:rsidRPr="00DA0B43">
        <w:t>, прикрепление которых может помочь ускорить принятие решения по выдаче БГ. Чтобы добавить документ нажмите прикрепить файл и выберете необходимый файл.</w:t>
      </w:r>
      <w:r w:rsidRPr="00DA0B43">
        <w:br/>
      </w:r>
      <w:r w:rsidRPr="00DA0B43">
        <w:rPr>
          <w:b/>
          <w:i/>
          <w:color w:val="FF0000"/>
        </w:rPr>
        <w:t>ЗАМЕЧАНИЕ:</w:t>
      </w:r>
      <w:r>
        <w:rPr>
          <w:b/>
          <w:i/>
        </w:rPr>
        <w:t> </w:t>
      </w:r>
      <w:r w:rsidRPr="00DA0B43">
        <w:t>В качестве документов необходимо прикладывать сканы оригиналов документов. Сканы копий не принимаются банками.</w:t>
      </w:r>
      <w:r w:rsidRPr="00DA0B43">
        <w:br/>
      </w:r>
      <w:r w:rsidRPr="00DA0B43">
        <w:rPr>
          <w:b/>
          <w:i/>
          <w:color w:val="008000"/>
        </w:rPr>
        <w:t>ПРИМЕЧАНИЕ:</w:t>
      </w:r>
      <w:r>
        <w:t> </w:t>
      </w:r>
      <w:r w:rsidRPr="00DA0B43">
        <w:t xml:space="preserve"> Если вы уже подавали заявки от имени клиента или прикрепляли документы в его профиле - они могут быть автоматически загружены в текущую подаваемую заявку. Убедитесь, что загруженные файлы документов актуальны и если нет, то обновите их.</w:t>
      </w:r>
    </w:p>
    <w:p w14:paraId="2390D962" w14:textId="77777777" w:rsidR="00711EB5" w:rsidRDefault="00711EB5" w:rsidP="00711EB5">
      <w:pPr>
        <w:spacing w:beforeAutospacing="1"/>
        <w:jc w:val="center"/>
      </w:pPr>
      <w:r>
        <w:rPr>
          <w:noProof/>
          <w:lang w:eastAsia="ru-RU"/>
        </w:rPr>
        <w:lastRenderedPageBreak/>
        <w:drawing>
          <wp:inline distT="0" distB="0" distL="0" distR="0" wp14:anchorId="2B5DE3A5" wp14:editId="4BF30A55">
            <wp:extent cx="5395595" cy="6744494"/>
            <wp:effectExtent l="19050" t="19050" r="28575" b="19050"/>
            <wp:docPr id="100161" name="Рисунок 100161" descr="_scroll_external/attachments/shag-5-dokumenty-k-zayavke-39887c2ece43ecce32516514055c9cd05d1bcb07c0475b99859f1502fcc6c5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4"/>
                    <a:stretch>
                      <a:fillRect/>
                    </a:stretch>
                  </pic:blipFill>
                  <pic:spPr>
                    <a:xfrm>
                      <a:off x="0" y="0"/>
                      <a:ext cx="5395595" cy="6744494"/>
                    </a:xfrm>
                    <a:prstGeom prst="rect">
                      <a:avLst/>
                    </a:prstGeom>
                    <a:ln w="9525">
                      <a:solidFill>
                        <a:srgbClr val="000000"/>
                      </a:solidFill>
                      <a:prstDash val="solid"/>
                    </a:ln>
                  </pic:spPr>
                </pic:pic>
              </a:graphicData>
            </a:graphic>
          </wp:inline>
        </w:drawing>
      </w:r>
    </w:p>
    <w:p w14:paraId="06F05587" w14:textId="77777777" w:rsidR="00711EB5" w:rsidRPr="00DA0B43" w:rsidRDefault="00711EB5" w:rsidP="00711EB5">
      <w:r w:rsidRPr="00DA0B43">
        <w:br/>
        <w:t>Рисунок 2.8 - Окно подачи заявки - Шаг 5 - Документы к заявке</w:t>
      </w:r>
    </w:p>
    <w:p w14:paraId="4D0DD61D" w14:textId="77777777" w:rsidR="00711EB5" w:rsidRPr="00DA0B43" w:rsidRDefault="00711EB5" w:rsidP="00711EB5"/>
    <w:p w14:paraId="26DBE79C" w14:textId="77777777" w:rsidR="00711EB5" w:rsidRPr="00DA0B43" w:rsidRDefault="00711EB5" w:rsidP="00711EB5">
      <w:r w:rsidRPr="00DA0B43">
        <w:t>На шестом шаге необходимо заполнить сведения об имеющихся у клиента лицензиях (см. рис. 2.9). После следует заполнить информацию по ответственным лицам клиента, если они не были заполнены в профиле клиента или требуют корректировки (см. рис. 2.10), а также данные о банковских реквизитах клиента (будут загружены из профиля клиента, если были ранее туда добавлены).</w:t>
      </w:r>
    </w:p>
    <w:p w14:paraId="5D5113AD" w14:textId="77777777" w:rsidR="00711EB5" w:rsidRDefault="00711EB5" w:rsidP="00711EB5">
      <w:pPr>
        <w:spacing w:beforeAutospacing="1"/>
        <w:jc w:val="center"/>
      </w:pPr>
      <w:r>
        <w:rPr>
          <w:noProof/>
          <w:lang w:eastAsia="ru-RU"/>
        </w:rPr>
        <w:lastRenderedPageBreak/>
        <w:drawing>
          <wp:inline distT="0" distB="0" distL="0" distR="0" wp14:anchorId="45E02D1B" wp14:editId="442F3090">
            <wp:extent cx="5395595" cy="2353088"/>
            <wp:effectExtent l="19050" t="19050" r="28575" b="19050"/>
            <wp:docPr id="100163" name="Рисунок 100163" descr="_scroll_external/attachments/shag-6-litsenzii-otvetstvennye-rekvizity-dc1519cc02cb77a140fbd8db3633fa4fd276a47dab478454c7f897c2e64a26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5"/>
                    <a:stretch>
                      <a:fillRect/>
                    </a:stretch>
                  </pic:blipFill>
                  <pic:spPr>
                    <a:xfrm>
                      <a:off x="0" y="0"/>
                      <a:ext cx="5395595" cy="2353088"/>
                    </a:xfrm>
                    <a:prstGeom prst="rect">
                      <a:avLst/>
                    </a:prstGeom>
                    <a:ln w="9525">
                      <a:solidFill>
                        <a:srgbClr val="000000"/>
                      </a:solidFill>
                      <a:prstDash val="solid"/>
                    </a:ln>
                  </pic:spPr>
                </pic:pic>
              </a:graphicData>
            </a:graphic>
          </wp:inline>
        </w:drawing>
      </w:r>
    </w:p>
    <w:p w14:paraId="0A6CC30B" w14:textId="77777777" w:rsidR="00711EB5" w:rsidRPr="00DA0B43" w:rsidRDefault="00711EB5" w:rsidP="00711EB5">
      <w:r w:rsidRPr="00DA0B43">
        <w:br/>
        <w:t>Рисунок 2.9 - Окно подачи заявки - Шаг 6 - Лицензии и банковские реквизиты</w:t>
      </w:r>
    </w:p>
    <w:p w14:paraId="098345C1" w14:textId="77777777" w:rsidR="00711EB5" w:rsidRPr="00DA0B43" w:rsidRDefault="00711EB5" w:rsidP="00711EB5">
      <w:pPr>
        <w:jc w:val="center"/>
      </w:pPr>
    </w:p>
    <w:p w14:paraId="0C17BEE7" w14:textId="77777777" w:rsidR="00711EB5" w:rsidRDefault="00711EB5" w:rsidP="00711EB5">
      <w:pPr>
        <w:spacing w:beforeAutospacing="1"/>
        <w:jc w:val="center"/>
      </w:pPr>
      <w:r>
        <w:rPr>
          <w:noProof/>
          <w:lang w:eastAsia="ru-RU"/>
        </w:rPr>
        <w:drawing>
          <wp:inline distT="0" distB="0" distL="0" distR="0" wp14:anchorId="6166D04A" wp14:editId="405187C4">
            <wp:extent cx="5395595" cy="2645792"/>
            <wp:effectExtent l="19050" t="19050" r="28575" b="19050"/>
            <wp:docPr id="100165" name="Рисунок 100165" descr="_scroll_external/attachments/shag-6-sobstvenniki-cb8ed4fbb71af5a422771762cc1505090802f0014a6f6c33dc0c1cdd453ab5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6"/>
                    <a:stretch>
                      <a:fillRect/>
                    </a:stretch>
                  </pic:blipFill>
                  <pic:spPr>
                    <a:xfrm>
                      <a:off x="0" y="0"/>
                      <a:ext cx="5395595" cy="2645792"/>
                    </a:xfrm>
                    <a:prstGeom prst="rect">
                      <a:avLst/>
                    </a:prstGeom>
                    <a:ln w="9525">
                      <a:solidFill>
                        <a:srgbClr val="000000"/>
                      </a:solidFill>
                      <a:prstDash val="solid"/>
                    </a:ln>
                  </pic:spPr>
                </pic:pic>
              </a:graphicData>
            </a:graphic>
          </wp:inline>
        </w:drawing>
      </w:r>
    </w:p>
    <w:p w14:paraId="060369D4" w14:textId="77777777" w:rsidR="00711EB5" w:rsidRPr="00DA0B43" w:rsidRDefault="00711EB5" w:rsidP="00711EB5">
      <w:r w:rsidRPr="00DA0B43">
        <w:br/>
        <w:t>Рисунок 2.10 - Окно подачи заявки - Шаг 6 - Окно настройки</w:t>
      </w:r>
      <w:r>
        <w:t> </w:t>
      </w:r>
    </w:p>
    <w:p w14:paraId="4BFFAF8C" w14:textId="77777777" w:rsidR="00711EB5" w:rsidRPr="00DA0B43" w:rsidRDefault="00711EB5" w:rsidP="00711EB5">
      <w:pPr>
        <w:jc w:val="center"/>
      </w:pPr>
    </w:p>
    <w:p w14:paraId="2AFE7D48" w14:textId="77777777" w:rsidR="00711EB5" w:rsidRDefault="00711EB5" w:rsidP="00711EB5">
      <w:r w:rsidRPr="00DA0B43">
        <w:t xml:space="preserve">Как только проверка последнего шага подачи заявки завершена необходимо нажать </w:t>
      </w:r>
      <w:r w:rsidRPr="00DA0B43">
        <w:rPr>
          <w:i/>
        </w:rPr>
        <w:t>"Далее"</w:t>
      </w:r>
      <w:r w:rsidRPr="00DA0B43">
        <w:t>. Откроется форма подписания заявки и ее отправки в сервисы партнеров (см. рис. 2.11). Здесь можно проверить сформированные системой документы (анкета) и ранее подгруженные документы. Далее необходимо скопировать ссылку для удаленного подписания и отправить клиенту для подписания заявки.</w:t>
      </w:r>
      <w:r>
        <w:t> </w:t>
      </w:r>
      <w:r w:rsidRPr="00DA0B43">
        <w:t xml:space="preserve"> После подписания клиентом заявки, необходимо поставить галочки о согласии с текстом пользовательского соглашения и политикой обработки персональных данных, после чего нажать на кнопку "Подать заявку (партнёры)". </w:t>
      </w:r>
      <w:r>
        <w:t>Заявка появится в разделе "</w:t>
      </w:r>
      <w:r>
        <w:rPr>
          <w:i/>
        </w:rPr>
        <w:t>Заявки</w:t>
      </w:r>
      <w:r>
        <w:t xml:space="preserve">" и приобретет статус </w:t>
      </w:r>
      <w:r>
        <w:rPr>
          <w:i/>
        </w:rPr>
        <w:t>"Новая".</w:t>
      </w:r>
      <w:r>
        <w:t> </w:t>
      </w:r>
    </w:p>
    <w:p w14:paraId="0018EA75" w14:textId="77777777" w:rsidR="00711EB5" w:rsidRDefault="00711EB5" w:rsidP="00711EB5">
      <w:pPr>
        <w:spacing w:beforeAutospacing="1"/>
      </w:pPr>
      <w:r>
        <w:rPr>
          <w:noProof/>
          <w:lang w:eastAsia="ru-RU"/>
        </w:rPr>
        <w:lastRenderedPageBreak/>
        <w:drawing>
          <wp:inline distT="0" distB="0" distL="0" distR="0" wp14:anchorId="12D23EBA" wp14:editId="26BD14DA">
            <wp:extent cx="5395595" cy="4107785"/>
            <wp:effectExtent l="19050" t="19050" r="28575" b="19050"/>
            <wp:docPr id="100167" name="Рисунок 100167" descr="_scroll_external/attachments/podpisanie-zayavki-i-otpravka-v-servisy-partnerov-738229d7aa8ab0d8f5f346069f04c12b7b2d937169c1e702e26afcc01dfbd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7"/>
                    <a:stretch>
                      <a:fillRect/>
                    </a:stretch>
                  </pic:blipFill>
                  <pic:spPr>
                    <a:xfrm>
                      <a:off x="0" y="0"/>
                      <a:ext cx="5395595" cy="4107785"/>
                    </a:xfrm>
                    <a:prstGeom prst="rect">
                      <a:avLst/>
                    </a:prstGeom>
                    <a:ln w="9525">
                      <a:solidFill>
                        <a:srgbClr val="000000"/>
                      </a:solidFill>
                      <a:prstDash val="solid"/>
                    </a:ln>
                  </pic:spPr>
                </pic:pic>
              </a:graphicData>
            </a:graphic>
          </wp:inline>
        </w:drawing>
      </w:r>
    </w:p>
    <w:p w14:paraId="56E73FED" w14:textId="77777777" w:rsidR="00711EB5" w:rsidRPr="00DA0B43" w:rsidRDefault="00711EB5" w:rsidP="00711EB5">
      <w:r w:rsidRPr="00DA0B43">
        <w:br/>
        <w:t>Рисунок 2.11 - Окно подачи заявки - Отправка заявки в сервисы партнеров и удаленное подписание</w:t>
      </w:r>
    </w:p>
    <w:p w14:paraId="008C5480" w14:textId="77777777" w:rsidR="00711EB5" w:rsidRPr="00DA0B43" w:rsidRDefault="00711EB5" w:rsidP="00711EB5">
      <w:r w:rsidRPr="00DA0B43">
        <w:rPr>
          <w:b/>
          <w:i/>
          <w:color w:val="008000"/>
        </w:rPr>
        <w:t>ПРИМЕЧАНИЕ</w:t>
      </w:r>
      <w:r w:rsidRPr="00DA0B43">
        <w:rPr>
          <w:color w:val="008000"/>
        </w:rPr>
        <w:t>:</w:t>
      </w:r>
      <w:r w:rsidRPr="00DA0B43">
        <w:br/>
        <w:t>На статусе «Готова к подписанию» - заявку можно подписывать КЭП.</w:t>
      </w:r>
    </w:p>
    <w:p w14:paraId="229254BF" w14:textId="77777777" w:rsidR="00711EB5" w:rsidRDefault="00711EB5" w:rsidP="0032360D">
      <w:pPr>
        <w:pStyle w:val="4"/>
        <w:numPr>
          <w:ilvl w:val="3"/>
          <w:numId w:val="3"/>
        </w:numPr>
        <w:spacing w:before="240" w:line="240" w:lineRule="auto"/>
        <w:ind w:left="862" w:hanging="862"/>
      </w:pPr>
      <w:bookmarkStart w:id="65" w:name="scroll-bookmark-44"/>
      <w:r>
        <w:t>3. Банковская гарантия на участие</w:t>
      </w:r>
      <w:bookmarkEnd w:id="65"/>
    </w:p>
    <w:p w14:paraId="62C9D73D" w14:textId="77777777" w:rsidR="00711EB5" w:rsidRPr="00DA0B43" w:rsidRDefault="00711EB5" w:rsidP="00711EB5">
      <w:r w:rsidRPr="00DA0B43">
        <w:t xml:space="preserve">Подача БГ на участие отличается только третьим шагом подачи заявки. При выборе продукта </w:t>
      </w:r>
      <w:r w:rsidRPr="00DA0B43">
        <w:rPr>
          <w:i/>
        </w:rPr>
        <w:t>"Банковская гарантия на участие"</w:t>
      </w:r>
      <w:r w:rsidRPr="00DA0B43">
        <w:t>, необходимо на первом шаге ввести также реестровый номер процедуры, а затем заполнить информацию касающуюся БГ на участие (см. рис. 3.1).</w:t>
      </w:r>
      <w:r w:rsidRPr="00DA0B43">
        <w:br/>
        <w:t>На третьем шаге подачи заявки в блоке "</w:t>
      </w:r>
      <w:r w:rsidRPr="00DA0B43">
        <w:rPr>
          <w:i/>
        </w:rPr>
        <w:t>Информация о процедуре и обеспечении</w:t>
      </w:r>
      <w:r w:rsidRPr="00DA0B43">
        <w:t>" необходимо заполнить:</w:t>
      </w:r>
    </w:p>
    <w:p w14:paraId="745318CF" w14:textId="77777777" w:rsidR="00711EB5" w:rsidRDefault="00711EB5" w:rsidP="0032360D">
      <w:pPr>
        <w:numPr>
          <w:ilvl w:val="0"/>
          <w:numId w:val="17"/>
        </w:numPr>
        <w:spacing w:after="120" w:line="240" w:lineRule="auto"/>
      </w:pPr>
      <w:r>
        <w:t>Сумма БГ на участие, руб</w:t>
      </w:r>
    </w:p>
    <w:p w14:paraId="32EBB709" w14:textId="77777777" w:rsidR="00711EB5" w:rsidRPr="00DA0B43" w:rsidRDefault="00711EB5" w:rsidP="0032360D">
      <w:pPr>
        <w:numPr>
          <w:ilvl w:val="0"/>
          <w:numId w:val="17"/>
        </w:numPr>
        <w:spacing w:after="120" w:line="240" w:lineRule="auto"/>
      </w:pPr>
      <w:r w:rsidRPr="00DA0B43">
        <w:t>Дата начала действия БГ на участие</w:t>
      </w:r>
    </w:p>
    <w:p w14:paraId="17D9953C" w14:textId="77777777" w:rsidR="00711EB5" w:rsidRPr="00DA0B43" w:rsidRDefault="00711EB5" w:rsidP="0032360D">
      <w:pPr>
        <w:numPr>
          <w:ilvl w:val="0"/>
          <w:numId w:val="17"/>
        </w:numPr>
        <w:spacing w:after="120" w:line="240" w:lineRule="auto"/>
      </w:pPr>
      <w:r w:rsidRPr="00DA0B43">
        <w:t>Дата окончания действия БГ на участие</w:t>
      </w:r>
    </w:p>
    <w:p w14:paraId="113EE4C8" w14:textId="77777777" w:rsidR="00711EB5" w:rsidRPr="00DA0B43" w:rsidRDefault="00711EB5" w:rsidP="0032360D">
      <w:pPr>
        <w:numPr>
          <w:ilvl w:val="0"/>
          <w:numId w:val="17"/>
        </w:numPr>
        <w:spacing w:after="120" w:line="240" w:lineRule="auto"/>
      </w:pPr>
      <w:r w:rsidRPr="00DA0B43">
        <w:t>Крайний срок получения БГ на участие</w:t>
      </w:r>
    </w:p>
    <w:p w14:paraId="34DB9929" w14:textId="77777777" w:rsidR="00711EB5" w:rsidRPr="00DA0B43" w:rsidRDefault="00711EB5" w:rsidP="0032360D">
      <w:pPr>
        <w:numPr>
          <w:ilvl w:val="0"/>
          <w:numId w:val="17"/>
        </w:numPr>
        <w:spacing w:after="120" w:line="240" w:lineRule="auto"/>
      </w:pPr>
      <w:r w:rsidRPr="00DA0B43">
        <w:t>Дата начала действия гарантии на исполнение</w:t>
      </w:r>
    </w:p>
    <w:p w14:paraId="678F7ED4" w14:textId="77777777" w:rsidR="00711EB5" w:rsidRPr="00DA0B43" w:rsidRDefault="00711EB5" w:rsidP="0032360D">
      <w:pPr>
        <w:numPr>
          <w:ilvl w:val="0"/>
          <w:numId w:val="17"/>
        </w:numPr>
        <w:spacing w:after="120" w:line="240" w:lineRule="auto"/>
      </w:pPr>
      <w:r w:rsidRPr="00DA0B43">
        <w:t>Дата окончания действия гарантии на исполнение</w:t>
      </w:r>
    </w:p>
    <w:p w14:paraId="0701690E" w14:textId="77777777" w:rsidR="00711EB5" w:rsidRPr="00DA0B43" w:rsidRDefault="00711EB5" w:rsidP="0032360D">
      <w:pPr>
        <w:numPr>
          <w:ilvl w:val="0"/>
          <w:numId w:val="17"/>
        </w:numPr>
        <w:spacing w:after="120" w:line="240" w:lineRule="auto"/>
      </w:pPr>
      <w:r w:rsidRPr="00DA0B43">
        <w:t>Крайний срок получения БГ на исполнение</w:t>
      </w:r>
    </w:p>
    <w:p w14:paraId="5C27EFFD" w14:textId="77777777" w:rsidR="00711EB5" w:rsidRPr="00DA0B43" w:rsidRDefault="00711EB5" w:rsidP="00711EB5">
      <w:r w:rsidRPr="00DA0B43">
        <w:t>Блок "Дополнительно" заполняется аналогично заявке БГ на исполнение. Остальные шаги такие же, как и на БГ на исполнение/возврат аванса.</w:t>
      </w:r>
    </w:p>
    <w:p w14:paraId="032E95B4" w14:textId="77777777" w:rsidR="00711EB5" w:rsidRPr="00DA0B43" w:rsidRDefault="00711EB5" w:rsidP="00711EB5">
      <w:pPr>
        <w:jc w:val="center"/>
      </w:pPr>
      <w:r>
        <w:rPr>
          <w:noProof/>
          <w:lang w:eastAsia="ru-RU"/>
        </w:rPr>
        <w:lastRenderedPageBreak/>
        <w:drawing>
          <wp:inline distT="0" distB="0" distL="0" distR="0" wp14:anchorId="3ED5BA46" wp14:editId="2857E96C">
            <wp:extent cx="5395595" cy="2877651"/>
            <wp:effectExtent l="19050" t="19050" r="28575" b="19050"/>
            <wp:docPr id="100169" name="Рисунок 100169" descr="_scroll_external/attachments/worddavc1e77bb8592c12e7b166feada9d6b8f6-847bd7b9e6cb4164776acd31d9420d1501171cb131c4f3395276df4095309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8"/>
                    <a:stretch>
                      <a:fillRect/>
                    </a:stretch>
                  </pic:blipFill>
                  <pic:spPr>
                    <a:xfrm>
                      <a:off x="0" y="0"/>
                      <a:ext cx="5395595" cy="2877651"/>
                    </a:xfrm>
                    <a:prstGeom prst="rect">
                      <a:avLst/>
                    </a:prstGeom>
                    <a:ln w="9525">
                      <a:solidFill>
                        <a:srgbClr val="000000"/>
                      </a:solidFill>
                      <a:prstDash val="solid"/>
                    </a:ln>
                  </pic:spPr>
                </pic:pic>
              </a:graphicData>
            </a:graphic>
          </wp:inline>
        </w:drawing>
      </w:r>
      <w:r w:rsidRPr="00DA0B43">
        <w:t>Рисунок 3.1 - Окно подачи заявки на участие - Шаг 3 - Информация о процедуре и обеспечении</w:t>
      </w:r>
    </w:p>
    <w:p w14:paraId="2D31D73C" w14:textId="77777777" w:rsidR="00711EB5" w:rsidRPr="00DA0B43" w:rsidRDefault="00711EB5" w:rsidP="00711EB5">
      <w:r w:rsidRPr="00DA0B43">
        <w:t xml:space="preserve">После подачи заявки, она перейдет в статус </w:t>
      </w:r>
      <w:r w:rsidRPr="00DA0B43">
        <w:rPr>
          <w:i/>
        </w:rPr>
        <w:t>"Новая"</w:t>
      </w:r>
      <w:r w:rsidRPr="00DA0B43">
        <w:t>. В скором времени Банк возьмет ее в работу. Об изменение статуса система Вас оповестит.</w:t>
      </w:r>
      <w:r w:rsidRPr="00DA0B43">
        <w:br/>
        <w:t xml:space="preserve">Как только банк рассмотрит Вашу заявку на Ваш </w:t>
      </w:r>
      <w:r>
        <w:t>e</w:t>
      </w:r>
      <w:r w:rsidRPr="00DA0B43">
        <w:t>-</w:t>
      </w:r>
      <w:r>
        <w:t>mail</w:t>
      </w:r>
      <w:r w:rsidRPr="00DA0B43">
        <w:t xml:space="preserve"> придет письмо с ответом.</w:t>
      </w:r>
      <w:r w:rsidRPr="00DA0B43">
        <w:br/>
        <w:t>Статус заявки изменится на «На рассмотрении». С этого момента начинается работа с банком.</w:t>
      </w:r>
    </w:p>
    <w:p w14:paraId="6C1ADF28" w14:textId="77777777" w:rsidR="00711EB5" w:rsidRDefault="00711EB5" w:rsidP="0032360D">
      <w:pPr>
        <w:pStyle w:val="4"/>
        <w:numPr>
          <w:ilvl w:val="3"/>
          <w:numId w:val="3"/>
        </w:numPr>
        <w:spacing w:before="240" w:line="240" w:lineRule="auto"/>
        <w:ind w:left="862" w:hanging="862"/>
      </w:pPr>
      <w:bookmarkStart w:id="66" w:name="scroll-bookmark-45"/>
      <w:r>
        <w:t>4. Расчетно-кассовое обслуживание</w:t>
      </w:r>
      <w:bookmarkEnd w:id="66"/>
    </w:p>
    <w:p w14:paraId="5DEFE183" w14:textId="77777777" w:rsidR="00711EB5" w:rsidRPr="00DA0B43" w:rsidRDefault="00711EB5" w:rsidP="00711EB5">
      <w:r w:rsidRPr="00DA0B43">
        <w:t>Для подачи заявки на РКО (расчетно-кассовое обслуживание) необходимо выбрать соответствующий продукт и заполнить четыре поля (см. рис. 4.1).</w:t>
      </w:r>
    </w:p>
    <w:p w14:paraId="56AB52A7" w14:textId="77777777" w:rsidR="00711EB5" w:rsidRDefault="00711EB5" w:rsidP="0032360D">
      <w:pPr>
        <w:numPr>
          <w:ilvl w:val="0"/>
          <w:numId w:val="18"/>
        </w:numPr>
        <w:spacing w:after="120" w:line="240" w:lineRule="auto"/>
      </w:pPr>
      <w:r>
        <w:t>ФИО</w:t>
      </w:r>
    </w:p>
    <w:p w14:paraId="058EB85F" w14:textId="77777777" w:rsidR="00711EB5" w:rsidRDefault="00711EB5" w:rsidP="0032360D">
      <w:pPr>
        <w:numPr>
          <w:ilvl w:val="0"/>
          <w:numId w:val="18"/>
        </w:numPr>
        <w:spacing w:after="120" w:line="240" w:lineRule="auto"/>
      </w:pPr>
      <w:r>
        <w:t>Номер телефона</w:t>
      </w:r>
    </w:p>
    <w:p w14:paraId="4F43D6F9" w14:textId="77777777" w:rsidR="00711EB5" w:rsidRDefault="00711EB5" w:rsidP="0032360D">
      <w:pPr>
        <w:numPr>
          <w:ilvl w:val="0"/>
          <w:numId w:val="18"/>
        </w:numPr>
        <w:spacing w:after="120" w:line="240" w:lineRule="auto"/>
      </w:pPr>
      <w:r>
        <w:t>email</w:t>
      </w:r>
    </w:p>
    <w:p w14:paraId="789AECB7" w14:textId="77777777" w:rsidR="00711EB5" w:rsidRDefault="00711EB5" w:rsidP="0032360D">
      <w:pPr>
        <w:numPr>
          <w:ilvl w:val="0"/>
          <w:numId w:val="18"/>
        </w:numPr>
        <w:spacing w:after="120" w:line="240" w:lineRule="auto"/>
      </w:pPr>
      <w:r>
        <w:t>Город присутствия офиса банка</w:t>
      </w:r>
    </w:p>
    <w:p w14:paraId="6A7815A6" w14:textId="77777777" w:rsidR="00711EB5" w:rsidRPr="00DA0B43" w:rsidRDefault="00711EB5" w:rsidP="00711EB5">
      <w:r w:rsidRPr="00DA0B43">
        <w:t xml:space="preserve">Если у Вас уже по какому-либо продукту были уже заявки, то данные заполнятся автоматически. После заполнения данных нажмите кнопку </w:t>
      </w:r>
      <w:r w:rsidRPr="00DA0B43">
        <w:rPr>
          <w:i/>
        </w:rPr>
        <w:t>"Далее"</w:t>
      </w:r>
      <w:r w:rsidRPr="00DA0B43">
        <w:t>, чтобы перейти к следующему шагу.</w:t>
      </w:r>
    </w:p>
    <w:p w14:paraId="1BE3742C" w14:textId="77777777" w:rsidR="00711EB5" w:rsidRDefault="00711EB5" w:rsidP="00711EB5">
      <w:pPr>
        <w:spacing w:beforeAutospacing="1"/>
        <w:jc w:val="center"/>
      </w:pPr>
      <w:r>
        <w:rPr>
          <w:noProof/>
          <w:lang w:eastAsia="ru-RU"/>
        </w:rPr>
        <w:lastRenderedPageBreak/>
        <w:drawing>
          <wp:inline distT="0" distB="0" distL="0" distR="0" wp14:anchorId="4FA28D7B" wp14:editId="2A1A78D5">
            <wp:extent cx="5395595" cy="2941182"/>
            <wp:effectExtent l="19050" t="19050" r="28575" b="19050"/>
            <wp:docPr id="100171" name="Рисунок 100171" descr="_scroll_external/attachments/rko-2cf9059d6504a58676be6d8fba6c12f4f40098de59e0cd1431e87f32ed124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89"/>
                    <a:stretch>
                      <a:fillRect/>
                    </a:stretch>
                  </pic:blipFill>
                  <pic:spPr>
                    <a:xfrm>
                      <a:off x="0" y="0"/>
                      <a:ext cx="5395595" cy="2941182"/>
                    </a:xfrm>
                    <a:prstGeom prst="rect">
                      <a:avLst/>
                    </a:prstGeom>
                    <a:ln w="9525">
                      <a:solidFill>
                        <a:srgbClr val="000000"/>
                      </a:solidFill>
                      <a:prstDash val="solid"/>
                    </a:ln>
                  </pic:spPr>
                </pic:pic>
              </a:graphicData>
            </a:graphic>
          </wp:inline>
        </w:drawing>
      </w:r>
    </w:p>
    <w:p w14:paraId="7FEC80EA" w14:textId="77777777" w:rsidR="00711EB5" w:rsidRPr="00DA0B43" w:rsidRDefault="00711EB5" w:rsidP="00711EB5">
      <w:r w:rsidRPr="00DA0B43">
        <w:br/>
        <w:t>Рисунок 4.1 - Окно подачи заявки на РКО - Шаг 1 - Общая информация</w:t>
      </w:r>
    </w:p>
    <w:p w14:paraId="2F1A9568" w14:textId="77777777" w:rsidR="00711EB5" w:rsidRPr="00DA0B43" w:rsidRDefault="00711EB5" w:rsidP="00711EB5">
      <w:pPr>
        <w:jc w:val="center"/>
      </w:pPr>
    </w:p>
    <w:p w14:paraId="29E28F20" w14:textId="77777777" w:rsidR="00711EB5" w:rsidRPr="00DA0B43" w:rsidRDefault="00711EB5" w:rsidP="00711EB5">
      <w:r w:rsidRPr="00DA0B43">
        <w:t xml:space="preserve">На втором шаге подачи заявки на РКО необходимо прикрепить документы, аналогично пятому шагу подачи заявки на получение БГ на исполнение контракта и нажать кнопку </w:t>
      </w:r>
      <w:r w:rsidRPr="00DA0B43">
        <w:rPr>
          <w:i/>
        </w:rPr>
        <w:t>"Далее"</w:t>
      </w:r>
      <w:r w:rsidRPr="00DA0B43">
        <w:t>, чтобы завершить создание заявки.</w:t>
      </w:r>
    </w:p>
    <w:tbl>
      <w:tblPr>
        <w:tblStyle w:val="ScrollWarning"/>
        <w:tblW w:w="5000" w:type="pct"/>
        <w:tblLook w:val="0180" w:firstRow="0" w:lastRow="0" w:firstColumn="1" w:lastColumn="1" w:noHBand="0" w:noVBand="0"/>
      </w:tblPr>
      <w:tblGrid>
        <w:gridCol w:w="10530"/>
      </w:tblGrid>
      <w:tr w:rsidR="00711EB5" w:rsidRPr="009B1F11" w14:paraId="414E65FF" w14:textId="77777777" w:rsidTr="0068603F">
        <w:tc>
          <w:tcPr>
            <w:tcW w:w="0" w:type="auto"/>
          </w:tcPr>
          <w:p w14:paraId="73997804" w14:textId="77777777" w:rsidR="00711EB5" w:rsidRDefault="00711EB5" w:rsidP="0068603F">
            <w:r>
              <w:rPr>
                <w:b/>
              </w:rPr>
              <w:t>License Warning</w:t>
            </w:r>
          </w:p>
          <w:p w14:paraId="619E36E6" w14:textId="77777777" w:rsidR="00711EB5" w:rsidRDefault="00711EB5" w:rsidP="0068603F">
            <w:r>
              <w:t xml:space="preserve">You are using an UNLICENSED copy of </w:t>
            </w:r>
            <w:r>
              <w:rPr>
                <w:b/>
              </w:rPr>
              <w:t>Scroll Word Exporter</w:t>
            </w:r>
            <w:r>
              <w:t>.</w:t>
            </w:r>
          </w:p>
          <w:p w14:paraId="0DAD02BB" w14:textId="77777777" w:rsidR="00711EB5" w:rsidRDefault="00711EB5" w:rsidP="0068603F">
            <w:r>
              <w:t>Do you find Scroll Word Exporter useful?</w:t>
            </w:r>
            <w:r>
              <w:br/>
              <w:t xml:space="preserve">Consider purchasing it today: </w:t>
            </w:r>
            <w:hyperlink r:id="rId90" w:history="1">
              <w:r>
                <w:rPr>
                  <w:rStyle w:val="a4"/>
                  <w:rFonts w:eastAsiaTheme="majorEastAsia"/>
                </w:rPr>
                <w:t>https://www.k15t.com/software/scroll-word-exporter</w:t>
              </w:r>
            </w:hyperlink>
          </w:p>
        </w:tc>
      </w:tr>
    </w:tbl>
    <w:p w14:paraId="77ABCBF6" w14:textId="77777777" w:rsidR="00711EB5" w:rsidRPr="00711EB5" w:rsidRDefault="00711EB5" w:rsidP="00711EB5">
      <w:pPr>
        <w:rPr>
          <w:lang w:val="en-US"/>
        </w:rPr>
      </w:pPr>
    </w:p>
    <w:p w14:paraId="14BCA4E4" w14:textId="77777777" w:rsidR="00711EB5" w:rsidRDefault="00711EB5" w:rsidP="0032360D">
      <w:pPr>
        <w:pStyle w:val="3"/>
        <w:keepLines w:val="0"/>
        <w:numPr>
          <w:ilvl w:val="2"/>
          <w:numId w:val="3"/>
        </w:numPr>
        <w:tabs>
          <w:tab w:val="left" w:pos="567"/>
        </w:tabs>
        <w:spacing w:before="360" w:after="120" w:line="240" w:lineRule="auto"/>
      </w:pPr>
      <w:bookmarkStart w:id="67" w:name="_Toc256000023"/>
      <w:bookmarkStart w:id="68" w:name="scroll-bookmark-46"/>
      <w:r>
        <w:t>3.2 Возврат на переоформление</w:t>
      </w:r>
      <w:bookmarkEnd w:id="67"/>
      <w:bookmarkEnd w:id="68"/>
    </w:p>
    <w:p w14:paraId="240E7082" w14:textId="77777777" w:rsidR="00711EB5" w:rsidRPr="00DA0B43" w:rsidRDefault="00711EB5" w:rsidP="00711EB5">
      <w:r w:rsidRPr="00DA0B43">
        <w:t xml:space="preserve">В случае, если Банк обнаружил в заявке ошибки, то заявка вернется со статусом </w:t>
      </w:r>
      <w:r w:rsidRPr="00DA0B43">
        <w:rPr>
          <w:i/>
        </w:rPr>
        <w:t>"Неверные данные"</w:t>
      </w:r>
      <w:r w:rsidRPr="00DA0B43">
        <w:t xml:space="preserve">. Необходимо перейти в заявку и нажать кнопку </w:t>
      </w:r>
      <w:r w:rsidRPr="00DA0B43">
        <w:rPr>
          <w:i/>
        </w:rPr>
        <w:t>"Внести исправления"</w:t>
      </w:r>
      <w:r>
        <w:rPr>
          <w:i/>
        </w:rPr>
        <w:t> </w:t>
      </w:r>
      <w:r w:rsidRPr="00DA0B43">
        <w:t>(см. рис. 1)</w:t>
      </w:r>
    </w:p>
    <w:p w14:paraId="58FEEF1C" w14:textId="77777777" w:rsidR="00711EB5" w:rsidRPr="00DA0B43" w:rsidRDefault="00711EB5" w:rsidP="00711EB5">
      <w:pPr>
        <w:jc w:val="center"/>
      </w:pPr>
      <w:r>
        <w:rPr>
          <w:noProof/>
          <w:lang w:eastAsia="ru-RU"/>
        </w:rPr>
        <w:lastRenderedPageBreak/>
        <w:drawing>
          <wp:inline distT="0" distB="0" distL="0" distR="0" wp14:anchorId="549A525A" wp14:editId="3F5631C5">
            <wp:extent cx="5395595" cy="2308116"/>
            <wp:effectExtent l="19050" t="19050" r="28575" b="19050"/>
            <wp:docPr id="100173" name="Рисунок 100173" descr="_scroll_external/attachments/worddavc85e0e951be1db9875b7f1acb190b166-fc28463d293f1ca1bc9d9d8bafe8c3f4939b54e115904cb5812ca59ce0e94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5395595" cy="2308116"/>
                    </a:xfrm>
                    <a:prstGeom prst="rect">
                      <a:avLst/>
                    </a:prstGeom>
                    <a:ln w="9525">
                      <a:solidFill>
                        <a:srgbClr val="000000"/>
                      </a:solidFill>
                      <a:prstDash val="solid"/>
                    </a:ln>
                  </pic:spPr>
                </pic:pic>
              </a:graphicData>
            </a:graphic>
          </wp:inline>
        </w:drawing>
      </w:r>
      <w:r w:rsidRPr="00DA0B43">
        <w:t>Рисунок 1 - Окно заявки - Возврат заявки банком для исправления</w:t>
      </w:r>
    </w:p>
    <w:p w14:paraId="4727F4BD" w14:textId="77777777" w:rsidR="00711EB5" w:rsidRPr="00DA0B43" w:rsidRDefault="00711EB5" w:rsidP="00711EB5">
      <w:r w:rsidRPr="00DA0B43">
        <w:t xml:space="preserve">У каждого поля, где необходимые изменения показаны комментарии банка (см. рис. 2). Внесите исправления, а затем нажмите кнопку </w:t>
      </w:r>
      <w:r w:rsidRPr="00DA0B43">
        <w:rPr>
          <w:i/>
        </w:rPr>
        <w:t>"Подать заявку заново"</w:t>
      </w:r>
      <w:r w:rsidRPr="00DA0B43">
        <w:t xml:space="preserve"> | </w:t>
      </w:r>
      <w:r>
        <w:rPr>
          <w:noProof/>
          <w:lang w:eastAsia="ru-RU"/>
        </w:rPr>
        <w:drawing>
          <wp:inline distT="0" distB="0" distL="0" distR="0" wp14:anchorId="68C01BB2" wp14:editId="2CF3604B">
            <wp:extent cx="1495425" cy="323850"/>
            <wp:effectExtent l="0" t="0" r="0" b="0"/>
            <wp:docPr id="100175" name="Рисунок 100175" descr="_scroll_external/attachments/image2021-1-29_11-41-36-c28777c8a1ea28971b3a138e212bc1a458ec010280bd2e6dea224987e13dc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1495425" cy="323850"/>
                    </a:xfrm>
                    <a:prstGeom prst="rect">
                      <a:avLst/>
                    </a:prstGeom>
                  </pic:spPr>
                </pic:pic>
              </a:graphicData>
            </a:graphic>
          </wp:inline>
        </w:drawing>
      </w:r>
    </w:p>
    <w:p w14:paraId="62E4E241" w14:textId="77777777" w:rsidR="00711EB5" w:rsidRPr="00DA0B43" w:rsidRDefault="00711EB5" w:rsidP="00711EB5">
      <w:pPr>
        <w:jc w:val="center"/>
      </w:pPr>
      <w:r>
        <w:rPr>
          <w:noProof/>
          <w:lang w:eastAsia="ru-RU"/>
        </w:rPr>
        <w:drawing>
          <wp:inline distT="0" distB="0" distL="0" distR="0" wp14:anchorId="0FC1F4EA" wp14:editId="1EDD7C6B">
            <wp:extent cx="5395595" cy="4238540"/>
            <wp:effectExtent l="19050" t="19050" r="28575" b="19050"/>
            <wp:docPr id="100177" name="Рисунок 100177" descr="_scroll_external/attachments/worddav76c5db3ac2ddeee7ee43963a1722b772-1892c88d382676f9485454049a408f1139ac2748196fff80b139961dd303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5395595" cy="4238540"/>
                    </a:xfrm>
                    <a:prstGeom prst="rect">
                      <a:avLst/>
                    </a:prstGeom>
                    <a:ln w="9525">
                      <a:solidFill>
                        <a:srgbClr val="000000"/>
                      </a:solidFill>
                      <a:prstDash val="solid"/>
                    </a:ln>
                  </pic:spPr>
                </pic:pic>
              </a:graphicData>
            </a:graphic>
          </wp:inline>
        </w:drawing>
      </w:r>
      <w:r w:rsidRPr="00DA0B43">
        <w:t>Рисунок 2 - Окно заявки - Внесение исправлений</w:t>
      </w:r>
    </w:p>
    <w:p w14:paraId="01C8D187" w14:textId="77777777" w:rsidR="00711EB5" w:rsidRDefault="00711EB5" w:rsidP="00711EB5"/>
    <w:p w14:paraId="101AC977" w14:textId="77777777" w:rsidR="00711EB5" w:rsidRDefault="00711EB5" w:rsidP="0032360D">
      <w:pPr>
        <w:pStyle w:val="3"/>
        <w:keepLines w:val="0"/>
        <w:numPr>
          <w:ilvl w:val="2"/>
          <w:numId w:val="3"/>
        </w:numPr>
        <w:tabs>
          <w:tab w:val="left" w:pos="567"/>
        </w:tabs>
        <w:spacing w:before="360" w:after="120" w:line="240" w:lineRule="auto"/>
      </w:pPr>
      <w:bookmarkStart w:id="69" w:name="_Toc256000024"/>
      <w:bookmarkStart w:id="70" w:name="scroll-bookmark-47"/>
      <w:r>
        <w:lastRenderedPageBreak/>
        <w:t>3.3 Запрос дополнительных документов</w:t>
      </w:r>
      <w:bookmarkEnd w:id="69"/>
      <w:bookmarkEnd w:id="70"/>
    </w:p>
    <w:p w14:paraId="6EAF8E28" w14:textId="77777777" w:rsidR="00711EB5" w:rsidRPr="00DA0B43" w:rsidRDefault="00711EB5" w:rsidP="00711EB5">
      <w:r w:rsidRPr="00DA0B43">
        <w:t>Как только заявка одобрена банком, он может выслать запрос дополнительных документов или сразу выставить предложение БГ. Если банком были запрошены дополнительные документы, к Вам на почту придет письмо, а статус заявки изменится «</w:t>
      </w:r>
      <w:r w:rsidRPr="00DA0B43">
        <w:rPr>
          <w:i/>
        </w:rPr>
        <w:t>Направлен запрос клиенту</w:t>
      </w:r>
      <w:r w:rsidRPr="00DA0B43">
        <w:t>».</w:t>
      </w:r>
      <w:r w:rsidRPr="00DA0B43">
        <w:br/>
        <w:t xml:space="preserve">В личном кабинете потребуются действия для заявки. Для этого необходимо перейти в раздел </w:t>
      </w:r>
      <w:r w:rsidRPr="00DA0B43">
        <w:rPr>
          <w:i/>
        </w:rPr>
        <w:t>"Заявки"</w:t>
      </w:r>
      <w:r w:rsidRPr="00DA0B43">
        <w:t xml:space="preserve">, найти заявку со статусом </w:t>
      </w:r>
      <w:r w:rsidRPr="00DA0B43">
        <w:rPr>
          <w:i/>
        </w:rPr>
        <w:t>"Направлен запрос клиенту"</w:t>
      </w:r>
      <w:r w:rsidRPr="00DA0B43">
        <w:t xml:space="preserve"> и, открыв её (для этого можно нажать на ссылку </w:t>
      </w:r>
      <w:r w:rsidRPr="00DA0B43">
        <w:rPr>
          <w:i/>
        </w:rPr>
        <w:t>"Запрос дополнительных документов"</w:t>
      </w:r>
      <w:r w:rsidRPr="00DA0B43">
        <w:t xml:space="preserve">, что сразу перенаправит в нужный раздел заявки), перейти в раздел </w:t>
      </w:r>
      <w:r w:rsidRPr="00DA0B43">
        <w:rPr>
          <w:i/>
        </w:rPr>
        <w:t>"Запросы доп. док-ов"</w:t>
      </w:r>
      <w:r w:rsidRPr="00DA0B43">
        <w:t xml:space="preserve"> (см. рис. 1).</w:t>
      </w:r>
    </w:p>
    <w:p w14:paraId="5FED80A7" w14:textId="77777777" w:rsidR="00711EB5" w:rsidRDefault="00711EB5" w:rsidP="00711EB5">
      <w:pPr>
        <w:spacing w:beforeAutospacing="1"/>
        <w:jc w:val="center"/>
      </w:pPr>
      <w:r>
        <w:rPr>
          <w:noProof/>
          <w:lang w:eastAsia="ru-RU"/>
        </w:rPr>
        <w:drawing>
          <wp:inline distT="0" distB="0" distL="0" distR="0" wp14:anchorId="31FACC52" wp14:editId="7D7D2925">
            <wp:extent cx="5395595" cy="1722138"/>
            <wp:effectExtent l="19050" t="19050" r="28575" b="19050"/>
            <wp:docPr id="100179" name="Рисунок 100179" descr="_scroll_external/attachments/zayavki-v-spiske-b47439ad3f0f592c3e9d567790c2b6c799013458fcebf01cde3456da095c0f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5395595" cy="1722138"/>
                    </a:xfrm>
                    <a:prstGeom prst="rect">
                      <a:avLst/>
                    </a:prstGeom>
                    <a:ln w="9525">
                      <a:solidFill>
                        <a:srgbClr val="000000"/>
                      </a:solidFill>
                      <a:prstDash val="solid"/>
                    </a:ln>
                  </pic:spPr>
                </pic:pic>
              </a:graphicData>
            </a:graphic>
          </wp:inline>
        </w:drawing>
      </w:r>
    </w:p>
    <w:p w14:paraId="356D64B4" w14:textId="77777777" w:rsidR="00711EB5" w:rsidRPr="00DA0B43" w:rsidRDefault="00711EB5" w:rsidP="00711EB5">
      <w:r w:rsidRPr="00DA0B43">
        <w:br/>
        <w:t xml:space="preserve">Рисунок 1 - Список заявок - Заявки в статусе </w:t>
      </w:r>
      <w:r w:rsidRPr="00DA0B43">
        <w:rPr>
          <w:i/>
        </w:rPr>
        <w:t>"Направлен запрос клиенту"</w:t>
      </w:r>
    </w:p>
    <w:p w14:paraId="40BD25A8" w14:textId="77777777" w:rsidR="00711EB5" w:rsidRPr="00DA0B43" w:rsidRDefault="00711EB5" w:rsidP="00711EB5"/>
    <w:p w14:paraId="335A76D3" w14:textId="77777777" w:rsidR="00711EB5" w:rsidRPr="00DA0B43" w:rsidRDefault="00711EB5" w:rsidP="00711EB5">
      <w:r w:rsidRPr="00DA0B43">
        <w:t xml:space="preserve">Откроется окно соответствующего раздела работы с заявкой. (см. рис 2). В данном окне представлен список запросов документов по заявке. Чтобы отобразить только те запросы, которые ожидают ответа (т.е. ожидают отправки соответствующих документов), нажмите галочку </w:t>
      </w:r>
      <w:r w:rsidRPr="00DA0B43">
        <w:rPr>
          <w:i/>
        </w:rPr>
        <w:t>"Только ожидающие ответа"</w:t>
      </w:r>
      <w:r w:rsidRPr="00DA0B43">
        <w:t>.</w:t>
      </w:r>
    </w:p>
    <w:p w14:paraId="308D397F" w14:textId="77777777" w:rsidR="00711EB5" w:rsidRDefault="00711EB5" w:rsidP="00711EB5">
      <w:pPr>
        <w:spacing w:beforeAutospacing="1"/>
        <w:jc w:val="center"/>
      </w:pPr>
      <w:r>
        <w:rPr>
          <w:noProof/>
          <w:lang w:eastAsia="ru-RU"/>
        </w:rPr>
        <w:drawing>
          <wp:inline distT="0" distB="0" distL="0" distR="0" wp14:anchorId="45A07BF5" wp14:editId="38C0483C">
            <wp:extent cx="5395595" cy="1534747"/>
            <wp:effectExtent l="19050" t="19050" r="28575" b="19050"/>
            <wp:docPr id="100181" name="Рисунок 100181" descr="_scroll_external/attachments/worddav6b3ed0e1be47e7f90a58d6969311be69-8fe1b857a839144f4151302b61b06b53b7609de61c833756b1ea2d88264160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5395595" cy="1534747"/>
                    </a:xfrm>
                    <a:prstGeom prst="rect">
                      <a:avLst/>
                    </a:prstGeom>
                    <a:ln w="9525">
                      <a:solidFill>
                        <a:srgbClr val="000000"/>
                      </a:solidFill>
                      <a:prstDash val="solid"/>
                    </a:ln>
                  </pic:spPr>
                </pic:pic>
              </a:graphicData>
            </a:graphic>
          </wp:inline>
        </w:drawing>
      </w:r>
    </w:p>
    <w:p w14:paraId="34E3837F" w14:textId="77777777" w:rsidR="00711EB5" w:rsidRPr="00DA0B43" w:rsidRDefault="00711EB5" w:rsidP="00711EB5">
      <w:r w:rsidRPr="00DA0B43">
        <w:br/>
        <w:t>Рисунок 2 - Окно со списком запросов дополнительных документов</w:t>
      </w:r>
    </w:p>
    <w:p w14:paraId="1738681F" w14:textId="77777777" w:rsidR="00711EB5" w:rsidRPr="00DA0B43" w:rsidRDefault="00711EB5" w:rsidP="00711EB5">
      <w:pPr>
        <w:jc w:val="center"/>
      </w:pPr>
    </w:p>
    <w:p w14:paraId="69FF1D97" w14:textId="77777777" w:rsidR="00711EB5" w:rsidRPr="00DA0B43" w:rsidRDefault="00711EB5" w:rsidP="00711EB5">
      <w:r w:rsidRPr="00DA0B43">
        <w:t xml:space="preserve">Необходимо нажать на </w:t>
      </w:r>
      <w:r>
        <w:rPr>
          <w:noProof/>
          <w:lang w:eastAsia="ru-RU"/>
        </w:rPr>
        <w:drawing>
          <wp:inline distT="0" distB="0" distL="0" distR="0" wp14:anchorId="43A004A8" wp14:editId="6CDF7938">
            <wp:extent cx="209550" cy="238125"/>
            <wp:effectExtent l="0" t="0" r="0" b="0"/>
            <wp:docPr id="100183" name="Рисунок 100183" descr="_scroll_external/attachments/worddav4e0b8fed6026cd01270b169201b9a92f-e7c833f8a7beff0f629547905d60f4b24082fcfd4d1c66a545e175d94fd17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209550" cy="238125"/>
                    </a:xfrm>
                    <a:prstGeom prst="rect">
                      <a:avLst/>
                    </a:prstGeom>
                  </pic:spPr>
                </pic:pic>
              </a:graphicData>
            </a:graphic>
          </wp:inline>
        </w:drawing>
      </w:r>
      <w:r w:rsidRPr="00DA0B43">
        <w:t xml:space="preserve"> , прикрепить файл документа и, если нужно, написать комментарий (см. рис. 3).</w:t>
      </w:r>
    </w:p>
    <w:p w14:paraId="7B1F09C3" w14:textId="77777777" w:rsidR="00711EB5" w:rsidRDefault="00711EB5" w:rsidP="00711EB5">
      <w:pPr>
        <w:spacing w:beforeAutospacing="1"/>
        <w:jc w:val="center"/>
      </w:pPr>
      <w:r>
        <w:rPr>
          <w:noProof/>
          <w:lang w:eastAsia="ru-RU"/>
        </w:rPr>
        <w:lastRenderedPageBreak/>
        <w:drawing>
          <wp:inline distT="0" distB="0" distL="0" distR="0" wp14:anchorId="543A5187" wp14:editId="5C568F5E">
            <wp:extent cx="5395595" cy="3097911"/>
            <wp:effectExtent l="19050" t="19050" r="28575" b="19050"/>
            <wp:docPr id="100185" name="Рисунок 100185" descr="_scroll_external/attachments/worddavd9440da2cf2bc01e867a1f608bbfd534-f12ea99cc2e24efe5a29090dac6d7e5bae6c51404912bb484b2e2035242460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5395595" cy="3097911"/>
                    </a:xfrm>
                    <a:prstGeom prst="rect">
                      <a:avLst/>
                    </a:prstGeom>
                    <a:ln w="9525">
                      <a:solidFill>
                        <a:srgbClr val="000000"/>
                      </a:solidFill>
                      <a:prstDash val="solid"/>
                    </a:ln>
                  </pic:spPr>
                </pic:pic>
              </a:graphicData>
            </a:graphic>
          </wp:inline>
        </w:drawing>
      </w:r>
    </w:p>
    <w:p w14:paraId="70C66ADC" w14:textId="77777777" w:rsidR="00711EB5" w:rsidRPr="00DA0B43" w:rsidRDefault="00711EB5" w:rsidP="00711EB5">
      <w:r w:rsidRPr="00DA0B43">
        <w:br/>
        <w:t>Рисунок 3 - Окно работы с запросом дополнительных документов</w:t>
      </w:r>
    </w:p>
    <w:p w14:paraId="06FE5EDB" w14:textId="77777777" w:rsidR="00711EB5" w:rsidRPr="00DA0B43" w:rsidRDefault="00711EB5" w:rsidP="00711EB5"/>
    <w:p w14:paraId="67899E72" w14:textId="77777777" w:rsidR="00711EB5" w:rsidRPr="00DA0B43" w:rsidRDefault="00711EB5" w:rsidP="00711EB5">
      <w:r w:rsidRPr="00DA0B43">
        <w:t xml:space="preserve">По окончании нажмите </w:t>
      </w:r>
      <w:r w:rsidRPr="00DA0B43">
        <w:rPr>
          <w:i/>
        </w:rPr>
        <w:t>"Готово"</w:t>
      </w:r>
      <w:r w:rsidRPr="00DA0B43">
        <w:t>. Откроется экранная форма отправки документа в банк (см. рис. 4). Здесь доступна ссылка для отправки клиенту для подписания КЭП. Как только клиент все проверит, ему необходимо нажать "</w:t>
      </w:r>
      <w:r w:rsidRPr="00DA0B43">
        <w:rPr>
          <w:i/>
        </w:rPr>
        <w:t>Отправить в банк</w:t>
      </w:r>
      <w:r w:rsidRPr="00DA0B43">
        <w:t>" и откроется окно подписания документа.</w:t>
      </w:r>
      <w:r>
        <w:t> </w:t>
      </w:r>
    </w:p>
    <w:p w14:paraId="25905FAC" w14:textId="77777777" w:rsidR="00711EB5" w:rsidRPr="00DA0B43" w:rsidRDefault="00711EB5" w:rsidP="00711EB5">
      <w:pPr>
        <w:jc w:val="center"/>
      </w:pPr>
      <w:r>
        <w:rPr>
          <w:noProof/>
          <w:lang w:eastAsia="ru-RU"/>
        </w:rPr>
        <w:drawing>
          <wp:inline distT="0" distB="0" distL="0" distR="0" wp14:anchorId="7FC6F57E" wp14:editId="0EC4D5A4">
            <wp:extent cx="5395595" cy="1762561"/>
            <wp:effectExtent l="19050" t="19050" r="28575" b="19050"/>
            <wp:docPr id="100187" name="Рисунок 100187" descr="_scroll_external/attachments/worddave4c5a217c2b18a6895006176205a5489-44fe2012eeb91e9b7c84f154fc06b10d2226c5ee369641e4344b1e020614a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5395595" cy="1762561"/>
                    </a:xfrm>
                    <a:prstGeom prst="rect">
                      <a:avLst/>
                    </a:prstGeom>
                    <a:ln w="9525">
                      <a:solidFill>
                        <a:srgbClr val="000000"/>
                      </a:solidFill>
                      <a:prstDash val="solid"/>
                    </a:ln>
                  </pic:spPr>
                </pic:pic>
              </a:graphicData>
            </a:graphic>
          </wp:inline>
        </w:drawing>
      </w:r>
      <w:r w:rsidRPr="00DA0B43">
        <w:t>Рисунок 4 - Окно со списком запросов дополнительных документов - Отправка в банк</w:t>
      </w:r>
    </w:p>
    <w:p w14:paraId="2EB2FE4F" w14:textId="77777777" w:rsidR="00711EB5" w:rsidRPr="00DA0B43" w:rsidRDefault="00711EB5" w:rsidP="00711EB5"/>
    <w:p w14:paraId="23D2F8B7" w14:textId="77777777" w:rsidR="00711EB5" w:rsidRPr="00DA0B43" w:rsidRDefault="00711EB5" w:rsidP="00711EB5">
      <w:r w:rsidRPr="00DA0B43">
        <w:t>В случае, когда документ не может быть предоставлен, следует поставить галочку "</w:t>
      </w:r>
      <w:r w:rsidRPr="00DA0B43">
        <w:rPr>
          <w:i/>
        </w:rPr>
        <w:t>Документ отсутствует и не может быть предоставлен".</w:t>
      </w:r>
      <w:r w:rsidRPr="00DA0B43">
        <w:t xml:space="preserve"> К тому же на этом этапе можно отозвать заявку по какой-либо причине. Если произошел подобный случай, необходимо в появившемся окне написать комментарий и нажать кнопку </w:t>
      </w:r>
      <w:r w:rsidRPr="00DA0B43">
        <w:rPr>
          <w:i/>
        </w:rPr>
        <w:t xml:space="preserve">"Отозвать" </w:t>
      </w:r>
      <w:r w:rsidRPr="00DA0B43">
        <w:t>(см. рис. 5).</w:t>
      </w:r>
    </w:p>
    <w:p w14:paraId="6F9C3A0D" w14:textId="77777777" w:rsidR="00711EB5" w:rsidRDefault="00711EB5" w:rsidP="00711EB5">
      <w:pPr>
        <w:spacing w:beforeAutospacing="1"/>
        <w:jc w:val="center"/>
      </w:pPr>
      <w:r>
        <w:rPr>
          <w:noProof/>
          <w:lang w:eastAsia="ru-RU"/>
        </w:rPr>
        <w:lastRenderedPageBreak/>
        <w:drawing>
          <wp:inline distT="0" distB="0" distL="0" distR="0" wp14:anchorId="3044B997" wp14:editId="5790947F">
            <wp:extent cx="5395595" cy="2475207"/>
            <wp:effectExtent l="19050" t="19050" r="28575" b="19050"/>
            <wp:docPr id="100189" name="Рисунок 100189" descr="_scroll_external/attachments/worddav672bcfd280156c4a4b275c9a81689a1b-4617ff6f042637baa0b578958866777886a1442f2503941c4a93e522326b5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5395595" cy="2475207"/>
                    </a:xfrm>
                    <a:prstGeom prst="rect">
                      <a:avLst/>
                    </a:prstGeom>
                    <a:ln w="9525">
                      <a:solidFill>
                        <a:srgbClr val="000000"/>
                      </a:solidFill>
                      <a:prstDash val="solid"/>
                    </a:ln>
                  </pic:spPr>
                </pic:pic>
              </a:graphicData>
            </a:graphic>
          </wp:inline>
        </w:drawing>
      </w:r>
    </w:p>
    <w:p w14:paraId="576C000E" w14:textId="77777777" w:rsidR="00711EB5" w:rsidRPr="00DA0B43" w:rsidRDefault="00711EB5" w:rsidP="00711EB5">
      <w:r w:rsidRPr="00DA0B43">
        <w:br/>
        <w:t>Рисунок 5 - Окно добавления комментария при отзыве заявки</w:t>
      </w:r>
    </w:p>
    <w:p w14:paraId="654AF253" w14:textId="77777777" w:rsidR="00711EB5" w:rsidRDefault="00711EB5" w:rsidP="00711EB5"/>
    <w:p w14:paraId="073F40CF" w14:textId="77777777" w:rsidR="00711EB5" w:rsidRDefault="00711EB5" w:rsidP="0032360D">
      <w:pPr>
        <w:pStyle w:val="3"/>
        <w:keepLines w:val="0"/>
        <w:numPr>
          <w:ilvl w:val="2"/>
          <w:numId w:val="3"/>
        </w:numPr>
        <w:tabs>
          <w:tab w:val="left" w:pos="567"/>
        </w:tabs>
        <w:spacing w:before="360" w:after="120" w:line="240" w:lineRule="auto"/>
      </w:pPr>
      <w:bookmarkStart w:id="71" w:name="_Toc256000025"/>
      <w:bookmarkStart w:id="72" w:name="scroll-bookmark-48"/>
      <w:r>
        <w:t>3.4 Запросы и обсуждения</w:t>
      </w:r>
      <w:bookmarkEnd w:id="71"/>
      <w:bookmarkEnd w:id="72"/>
    </w:p>
    <w:p w14:paraId="20A5F2D5" w14:textId="77777777" w:rsidR="00711EB5" w:rsidRDefault="00711EB5" w:rsidP="00711EB5">
      <w:r w:rsidRPr="00DA0B43">
        <w:t xml:space="preserve">В системе предусмотрена функция связи с банком через вкладку </w:t>
      </w:r>
      <w:r w:rsidRPr="00DA0B43">
        <w:rPr>
          <w:i/>
        </w:rPr>
        <w:t xml:space="preserve">"Запросы и обсуждения" </w:t>
      </w:r>
      <w:r w:rsidRPr="00DA0B43">
        <w:t xml:space="preserve">(см. рис. 1). </w:t>
      </w:r>
      <w:r>
        <w:t>Здесь можно создать новое сообщение, либо продолжить предыдущую беседу.</w:t>
      </w:r>
    </w:p>
    <w:p w14:paraId="1961A09C" w14:textId="77777777" w:rsidR="00711EB5" w:rsidRDefault="00711EB5" w:rsidP="00711EB5">
      <w:pPr>
        <w:spacing w:beforeAutospacing="1"/>
        <w:jc w:val="center"/>
      </w:pPr>
      <w:r>
        <w:rPr>
          <w:noProof/>
          <w:lang w:eastAsia="ru-RU"/>
        </w:rPr>
        <w:drawing>
          <wp:inline distT="0" distB="0" distL="0" distR="0" wp14:anchorId="609DA048" wp14:editId="1A1AC353">
            <wp:extent cx="5395595" cy="2308276"/>
            <wp:effectExtent l="19050" t="19050" r="28575" b="19050"/>
            <wp:docPr id="100191" name="Рисунок 100191" descr="_scroll_external/attachments/podacha-zaprosa-6580e228369bfe90c4956cb714da5c25c73e96b5dc04fc1a0b6db1ca111e2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5395595" cy="2308276"/>
                    </a:xfrm>
                    <a:prstGeom prst="rect">
                      <a:avLst/>
                    </a:prstGeom>
                    <a:ln w="9525">
                      <a:solidFill>
                        <a:srgbClr val="000000"/>
                      </a:solidFill>
                      <a:prstDash val="solid"/>
                    </a:ln>
                  </pic:spPr>
                </pic:pic>
              </a:graphicData>
            </a:graphic>
          </wp:inline>
        </w:drawing>
      </w:r>
    </w:p>
    <w:p w14:paraId="515B423C" w14:textId="77777777" w:rsidR="00711EB5" w:rsidRPr="00DA0B43" w:rsidRDefault="00711EB5" w:rsidP="00711EB5">
      <w:r w:rsidRPr="00DA0B43">
        <w:br/>
        <w:t xml:space="preserve">Рисунок 1 - Окно сделки - Вкладка </w:t>
      </w:r>
      <w:r w:rsidRPr="00DA0B43">
        <w:rPr>
          <w:i/>
        </w:rPr>
        <w:t>"Запросы и обсуждения"</w:t>
      </w:r>
    </w:p>
    <w:p w14:paraId="3508CF2A" w14:textId="77777777" w:rsidR="00711EB5" w:rsidRPr="00DA0B43" w:rsidRDefault="00711EB5" w:rsidP="00711EB5">
      <w:pPr>
        <w:jc w:val="center"/>
      </w:pPr>
    </w:p>
    <w:p w14:paraId="2E005028" w14:textId="77777777" w:rsidR="00711EB5" w:rsidRPr="00DA0B43" w:rsidRDefault="00711EB5" w:rsidP="00711EB5">
      <w:r w:rsidRPr="00DA0B43">
        <w:t>Отправка запроса состоит из следующих шагов:</w:t>
      </w:r>
    </w:p>
    <w:p w14:paraId="5D0FD676" w14:textId="77777777" w:rsidR="00711EB5" w:rsidRPr="00DA0B43" w:rsidRDefault="00711EB5" w:rsidP="0032360D">
      <w:pPr>
        <w:numPr>
          <w:ilvl w:val="0"/>
          <w:numId w:val="19"/>
        </w:numPr>
        <w:spacing w:after="120" w:line="240" w:lineRule="auto"/>
      </w:pPr>
      <w:r w:rsidRPr="00DA0B43">
        <w:t>При создании нового сообщения следует выбрать тип запроса (</w:t>
      </w:r>
      <w:r w:rsidRPr="00DA0B43">
        <w:rPr>
          <w:i/>
        </w:rPr>
        <w:t>"Запрос по заявке"</w:t>
      </w:r>
      <w:r w:rsidRPr="00DA0B43">
        <w:t xml:space="preserve">, </w:t>
      </w:r>
      <w:r w:rsidRPr="00DA0B43">
        <w:rPr>
          <w:i/>
        </w:rPr>
        <w:t>"Претензия по выданной БГ"</w:t>
      </w:r>
      <w:r w:rsidRPr="00DA0B43">
        <w:t>,</w:t>
      </w:r>
      <w:r w:rsidRPr="00DA0B43">
        <w:rPr>
          <w:i/>
        </w:rPr>
        <w:t xml:space="preserve"> "Регрессное требование"</w:t>
      </w:r>
      <w:r w:rsidRPr="00DA0B43">
        <w:t xml:space="preserve">, </w:t>
      </w:r>
      <w:r w:rsidRPr="00DA0B43">
        <w:rPr>
          <w:i/>
        </w:rPr>
        <w:t>"Согласование предложения БГ"</w:t>
      </w:r>
      <w:r w:rsidRPr="00DA0B43">
        <w:t>)</w:t>
      </w:r>
    </w:p>
    <w:p w14:paraId="43A35518" w14:textId="77777777" w:rsidR="00711EB5" w:rsidRPr="00DA0B43" w:rsidRDefault="00711EB5" w:rsidP="0032360D">
      <w:pPr>
        <w:numPr>
          <w:ilvl w:val="0"/>
          <w:numId w:val="19"/>
        </w:numPr>
        <w:spacing w:after="120" w:line="240" w:lineRule="auto"/>
      </w:pPr>
      <w:r w:rsidRPr="00DA0B43">
        <w:t>Написать свой комментарий, содержащий возможные уточнения или запросы по заявке</w:t>
      </w:r>
    </w:p>
    <w:p w14:paraId="6C044698" w14:textId="77777777" w:rsidR="00711EB5" w:rsidRPr="00DA0B43" w:rsidRDefault="00711EB5" w:rsidP="0032360D">
      <w:pPr>
        <w:numPr>
          <w:ilvl w:val="0"/>
          <w:numId w:val="19"/>
        </w:numPr>
        <w:spacing w:after="120" w:line="240" w:lineRule="auto"/>
      </w:pPr>
      <w:r w:rsidRPr="00DA0B43">
        <w:t>Выбрать тип документа из раскрывающегося списка.</w:t>
      </w:r>
    </w:p>
    <w:p w14:paraId="7B151CFE" w14:textId="77777777" w:rsidR="00711EB5" w:rsidRPr="00DA0B43" w:rsidRDefault="00711EB5" w:rsidP="0032360D">
      <w:pPr>
        <w:numPr>
          <w:ilvl w:val="0"/>
          <w:numId w:val="19"/>
        </w:numPr>
        <w:spacing w:after="120" w:line="240" w:lineRule="auto"/>
      </w:pPr>
      <w:r w:rsidRPr="00DA0B43">
        <w:lastRenderedPageBreak/>
        <w:t xml:space="preserve">Приложить соответствующие файлы документов, если необходимо. Чтобы прикрепить файл, необходимо нажать кнопку </w:t>
      </w:r>
      <w:r w:rsidRPr="00DA0B43">
        <w:rPr>
          <w:i/>
        </w:rPr>
        <w:t>"Загрузить файлы документа"</w:t>
      </w:r>
      <w:r w:rsidRPr="00DA0B43">
        <w:t xml:space="preserve"> и найти необходимые файлы на своем компьютере. К одному типу документа может быть добавлено несколько файлов.</w:t>
      </w:r>
      <w:r w:rsidRPr="00DA0B43">
        <w:br/>
        <w:t xml:space="preserve">Чтобы скачать на компьютер прикрепленный файл, нажмите кнопку </w:t>
      </w:r>
      <w:r w:rsidRPr="00DA0B43">
        <w:rPr>
          <w:i/>
        </w:rPr>
        <w:t>"Скачать файл"</w:t>
      </w:r>
      <w:r w:rsidRPr="00DA0B43">
        <w:t xml:space="preserve"> | </w:t>
      </w:r>
      <w:r>
        <w:rPr>
          <w:noProof/>
          <w:lang w:eastAsia="ru-RU"/>
        </w:rPr>
        <w:drawing>
          <wp:inline distT="0" distB="0" distL="0" distR="0" wp14:anchorId="0FC4007A" wp14:editId="6D52FA12">
            <wp:extent cx="200025" cy="190500"/>
            <wp:effectExtent l="0" t="0" r="0" b="0"/>
            <wp:docPr id="100193" name="Рисунок 100193" descr="_scroll_external/attachments/image2021-1-29_9-44-11-aae1d5c4470c78904bf97f7236bf137fa05fc5910fb799a05cf76f9aefe7a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200025" cy="190500"/>
                    </a:xfrm>
                    <a:prstGeom prst="rect">
                      <a:avLst/>
                    </a:prstGeom>
                  </pic:spPr>
                </pic:pic>
              </a:graphicData>
            </a:graphic>
          </wp:inline>
        </w:drawing>
      </w:r>
      <w:r w:rsidRPr="00DA0B43">
        <w:br/>
        <w:t xml:space="preserve">Чтобы удалить прикрепленный файл документа, нажмите кнопку </w:t>
      </w:r>
      <w:r w:rsidRPr="00DA0B43">
        <w:rPr>
          <w:i/>
        </w:rPr>
        <w:t>"Удалить файл из списка"</w:t>
      </w:r>
      <w:r w:rsidRPr="00DA0B43">
        <w:t xml:space="preserve"> | </w:t>
      </w:r>
      <w:r>
        <w:rPr>
          <w:noProof/>
          <w:lang w:eastAsia="ru-RU"/>
        </w:rPr>
        <w:drawing>
          <wp:inline distT="0" distB="0" distL="0" distR="0" wp14:anchorId="235075C2" wp14:editId="60C258A2">
            <wp:extent cx="190500" cy="219075"/>
            <wp:effectExtent l="0" t="0" r="0" b="0"/>
            <wp:docPr id="100195" name="Рисунок 100195" descr="_scroll_external/attachments/image2021-1-29_9-49-21-9e8ecfaa1c9ea3b7b4c92c0421766fd6d1b68e4631930919487120a6bff80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190500" cy="219075"/>
                    </a:xfrm>
                    <a:prstGeom prst="rect">
                      <a:avLst/>
                    </a:prstGeom>
                  </pic:spPr>
                </pic:pic>
              </a:graphicData>
            </a:graphic>
          </wp:inline>
        </w:drawing>
      </w:r>
      <w:r w:rsidRPr="00DA0B43">
        <w:t xml:space="preserve">. Если к типу документа прикреплено несколько файлов, вы можете удалить все одновременно, нажав кнопку </w:t>
      </w:r>
      <w:r w:rsidRPr="00DA0B43">
        <w:rPr>
          <w:i/>
        </w:rPr>
        <w:t>"Удалить все файлы"</w:t>
      </w:r>
    </w:p>
    <w:p w14:paraId="74062C23" w14:textId="77777777" w:rsidR="00711EB5" w:rsidRPr="00DA0B43" w:rsidRDefault="00711EB5" w:rsidP="0032360D">
      <w:pPr>
        <w:numPr>
          <w:ilvl w:val="0"/>
          <w:numId w:val="19"/>
        </w:numPr>
        <w:spacing w:after="120" w:line="240" w:lineRule="auto"/>
      </w:pPr>
      <w:r w:rsidRPr="00DA0B43">
        <w:t xml:space="preserve">К одному запросу можно добавить несколько типов документов, для этого необходимо нажать кнопку </w:t>
      </w:r>
      <w:r w:rsidRPr="00DA0B43">
        <w:rPr>
          <w:i/>
        </w:rPr>
        <w:t>"Добавить документ"</w:t>
      </w:r>
      <w:r w:rsidRPr="00DA0B43">
        <w:t>. В текущем окне появится еще одна идентичная форма типа документа.</w:t>
      </w:r>
    </w:p>
    <w:p w14:paraId="2BD84243" w14:textId="77777777" w:rsidR="00711EB5" w:rsidRPr="00DA0B43" w:rsidRDefault="00711EB5" w:rsidP="0032360D">
      <w:pPr>
        <w:numPr>
          <w:ilvl w:val="0"/>
          <w:numId w:val="19"/>
        </w:numPr>
        <w:spacing w:after="120" w:line="240" w:lineRule="auto"/>
      </w:pPr>
      <w:r w:rsidRPr="00DA0B43">
        <w:t xml:space="preserve">После того, как все необходимые сведения добавлены в запрос, нажмите кнопку </w:t>
      </w:r>
      <w:r w:rsidRPr="00DA0B43">
        <w:rPr>
          <w:i/>
        </w:rPr>
        <w:t>"Отправить"</w:t>
      </w:r>
    </w:p>
    <w:p w14:paraId="2272CE72" w14:textId="77777777" w:rsidR="00711EB5" w:rsidRDefault="00711EB5" w:rsidP="00711EB5"/>
    <w:p w14:paraId="2966B78B" w14:textId="77777777" w:rsidR="00711EB5" w:rsidRDefault="00711EB5" w:rsidP="0032360D">
      <w:pPr>
        <w:pStyle w:val="3"/>
        <w:keepLines w:val="0"/>
        <w:numPr>
          <w:ilvl w:val="2"/>
          <w:numId w:val="3"/>
        </w:numPr>
        <w:tabs>
          <w:tab w:val="left" w:pos="567"/>
        </w:tabs>
        <w:spacing w:before="360" w:after="120" w:line="240" w:lineRule="auto"/>
      </w:pPr>
      <w:bookmarkStart w:id="73" w:name="_Toc256000026"/>
      <w:bookmarkStart w:id="74" w:name="scroll-bookmark-49"/>
      <w:r>
        <w:t>3.5 Предложение</w:t>
      </w:r>
      <w:bookmarkEnd w:id="73"/>
      <w:bookmarkEnd w:id="74"/>
    </w:p>
    <w:p w14:paraId="649C17F3" w14:textId="77777777" w:rsidR="00711EB5" w:rsidRPr="00DA0B43" w:rsidRDefault="00711EB5" w:rsidP="00711EB5">
      <w:r w:rsidRPr="00DA0B43">
        <w:t>Если параметры заявки и документы устраивают банк, то он выставляет предложение, меняется статус заявки на «</w:t>
      </w:r>
      <w:r w:rsidRPr="00DA0B43">
        <w:rPr>
          <w:i/>
        </w:rPr>
        <w:t>Формируется предложение</w:t>
      </w:r>
      <w:r w:rsidRPr="00DA0B43">
        <w:t>». В заявке во вкладке предложение банка появится предложение, где можно его рассмотреть. А на почту придет письмо, сообщающее о том, что банк выставил предложение БГ.</w:t>
      </w:r>
    </w:p>
    <w:p w14:paraId="534FB7EB" w14:textId="77777777" w:rsidR="00711EB5" w:rsidRPr="00DA0B43" w:rsidRDefault="00711EB5" w:rsidP="00711EB5">
      <w:r w:rsidRPr="00DA0B43">
        <w:t xml:space="preserve">Для рассмотрения предложения, откройте заявку из раздела </w:t>
      </w:r>
      <w:r w:rsidRPr="00DA0B43">
        <w:rPr>
          <w:i/>
        </w:rPr>
        <w:t>"Заявки"</w:t>
      </w:r>
      <w:r w:rsidRPr="00DA0B43">
        <w:t xml:space="preserve"> и перейти во вкладку </w:t>
      </w:r>
      <w:r w:rsidRPr="00DA0B43">
        <w:rPr>
          <w:i/>
        </w:rPr>
        <w:t>"Предложение"</w:t>
      </w:r>
      <w:r w:rsidRPr="00DA0B43">
        <w:t>, содержащую информацию о поступившем предложении в виде подготовленных проектов договоров и текста гарантии.</w:t>
      </w:r>
      <w:r w:rsidRPr="00DA0B43">
        <w:br/>
        <w:t xml:space="preserve">В блоке </w:t>
      </w:r>
      <w:r w:rsidRPr="00DA0B43">
        <w:rPr>
          <w:i/>
        </w:rPr>
        <w:t>"Параметры предложения"</w:t>
      </w:r>
      <w:r w:rsidRPr="00DA0B43">
        <w:t xml:space="preserve"> представлены данные по предложению: </w:t>
      </w:r>
      <w:r w:rsidRPr="00DA0B43">
        <w:rPr>
          <w:i/>
        </w:rPr>
        <w:t>"Предполагаемая дата выдачи БГ"</w:t>
      </w:r>
      <w:r w:rsidRPr="00DA0B43">
        <w:t xml:space="preserve">, </w:t>
      </w:r>
      <w:r w:rsidRPr="00DA0B43">
        <w:rPr>
          <w:i/>
        </w:rPr>
        <w:t>"Стоимость БГ"</w:t>
      </w:r>
      <w:r w:rsidRPr="00DA0B43">
        <w:t xml:space="preserve">, </w:t>
      </w:r>
      <w:r w:rsidRPr="00DA0B43">
        <w:rPr>
          <w:i/>
        </w:rPr>
        <w:t>"Номер счета"</w:t>
      </w:r>
      <w:r w:rsidRPr="00DA0B43">
        <w:t xml:space="preserve">, </w:t>
      </w:r>
      <w:r w:rsidRPr="00DA0B43">
        <w:rPr>
          <w:i/>
        </w:rPr>
        <w:t>"Дата счета"</w:t>
      </w:r>
      <w:r w:rsidRPr="00DA0B43">
        <w:t xml:space="preserve"> и </w:t>
      </w:r>
      <w:r w:rsidRPr="00DA0B43">
        <w:rPr>
          <w:i/>
        </w:rPr>
        <w:t>"Комментарий банка"</w:t>
      </w:r>
      <w:r w:rsidRPr="00DA0B43">
        <w:t xml:space="preserve"> (может быть пустым).</w:t>
      </w:r>
    </w:p>
    <w:p w14:paraId="344F88C4" w14:textId="77777777" w:rsidR="00711EB5" w:rsidRPr="00DA0B43" w:rsidRDefault="00711EB5" w:rsidP="00711EB5">
      <w:pPr>
        <w:jc w:val="center"/>
      </w:pPr>
      <w:r>
        <w:t> </w:t>
      </w:r>
      <w:r>
        <w:rPr>
          <w:noProof/>
          <w:lang w:eastAsia="ru-RU"/>
        </w:rPr>
        <w:drawing>
          <wp:inline distT="0" distB="0" distL="0" distR="0" wp14:anchorId="1ACF31CB" wp14:editId="19B604A7">
            <wp:extent cx="5395595" cy="3310766"/>
            <wp:effectExtent l="19050" t="19050" r="28575" b="19050"/>
            <wp:docPr id="100197" name="Рисунок 100197" descr="_scroll_external/attachments/parametry-predloyoeniya-9f65bfbfe322e368d528b2060d69a38f6e7b3ce08e57c91ac20894b6d7fc76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5395595" cy="3310766"/>
                    </a:xfrm>
                    <a:prstGeom prst="rect">
                      <a:avLst/>
                    </a:prstGeom>
                    <a:ln w="9525">
                      <a:solidFill>
                        <a:srgbClr val="000000"/>
                      </a:solidFill>
                      <a:prstDash val="solid"/>
                    </a:ln>
                  </pic:spPr>
                </pic:pic>
              </a:graphicData>
            </a:graphic>
          </wp:inline>
        </w:drawing>
      </w:r>
      <w:r w:rsidRPr="00DA0B43">
        <w:br/>
        <w:t>Рисунок 1 - Окно заявки - Вкладка "Предложение" - Параметры предложения</w:t>
      </w:r>
    </w:p>
    <w:p w14:paraId="6A3E8B3C" w14:textId="77777777" w:rsidR="00711EB5" w:rsidRPr="00DA0B43" w:rsidRDefault="00711EB5" w:rsidP="00711EB5"/>
    <w:p w14:paraId="7C707A4C" w14:textId="77777777" w:rsidR="00711EB5" w:rsidRPr="00DA0B43" w:rsidRDefault="00711EB5" w:rsidP="00711EB5">
      <w:r w:rsidRPr="00DA0B43">
        <w:t>В блоке "</w:t>
      </w:r>
      <w:r w:rsidRPr="00DA0B43">
        <w:rPr>
          <w:i/>
        </w:rPr>
        <w:t>Документы предложения</w:t>
      </w:r>
      <w:r w:rsidRPr="00DA0B43">
        <w:t>" (см. рис. 2)</w:t>
      </w:r>
      <w:r>
        <w:t> </w:t>
      </w:r>
      <w:r w:rsidRPr="00DA0B43">
        <w:t xml:space="preserve"> следует скачать проект, акт и счет через кнопку </w:t>
      </w:r>
      <w:r w:rsidRPr="00DA0B43">
        <w:rPr>
          <w:i/>
        </w:rPr>
        <w:t>"Скачать"</w:t>
      </w:r>
      <w:r w:rsidRPr="00DA0B43">
        <w:t xml:space="preserve"> |</w:t>
      </w:r>
      <w:r>
        <w:rPr>
          <w:noProof/>
          <w:lang w:eastAsia="ru-RU"/>
        </w:rPr>
        <w:drawing>
          <wp:inline distT="0" distB="0" distL="0" distR="0" wp14:anchorId="76DD2E37" wp14:editId="1E42F2FC">
            <wp:extent cx="238125" cy="238125"/>
            <wp:effectExtent l="0" t="0" r="0" b="0"/>
            <wp:docPr id="100199" name="Рисунок 100199" descr="_scroll_external/attachments/image2021-1-29_15-21-45-514d739e05afff2483c7a39d6922a3629410728777f069cab6e1f6f1b0194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238125" cy="238125"/>
                    </a:xfrm>
                    <a:prstGeom prst="rect">
                      <a:avLst/>
                    </a:prstGeom>
                  </pic:spPr>
                </pic:pic>
              </a:graphicData>
            </a:graphic>
          </wp:inline>
        </w:drawing>
      </w:r>
      <w:r w:rsidRPr="00DA0B43">
        <w:t xml:space="preserve"> , просмотреть документ в отдельном окне без скачивания можно через кнопку "Предпросмотр" |</w:t>
      </w:r>
      <w:r>
        <w:rPr>
          <w:noProof/>
          <w:lang w:eastAsia="ru-RU"/>
        </w:rPr>
        <w:drawing>
          <wp:inline distT="0" distB="0" distL="0" distR="0" wp14:anchorId="097082E5" wp14:editId="3C5A3A66">
            <wp:extent cx="257175" cy="219075"/>
            <wp:effectExtent l="0" t="0" r="0" b="0"/>
            <wp:docPr id="100201" name="Рисунок 100201" descr="_scroll_external/attachments/image2021-1-29_15-22-48-ae99ec34a17928da7327db40b0ab81d5b9a5aa520beaae02b98248e4bad52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257175" cy="219075"/>
                    </a:xfrm>
                    <a:prstGeom prst="rect">
                      <a:avLst/>
                    </a:prstGeom>
                  </pic:spPr>
                </pic:pic>
              </a:graphicData>
            </a:graphic>
          </wp:inline>
        </w:drawing>
      </w:r>
      <w:r w:rsidRPr="00DA0B43">
        <w:t>.</w:t>
      </w:r>
    </w:p>
    <w:p w14:paraId="0210BF55" w14:textId="77777777" w:rsidR="00711EB5" w:rsidRDefault="00711EB5" w:rsidP="00711EB5">
      <w:pPr>
        <w:spacing w:beforeAutospacing="1"/>
        <w:jc w:val="center"/>
      </w:pPr>
      <w:r>
        <w:rPr>
          <w:noProof/>
          <w:lang w:eastAsia="ru-RU"/>
        </w:rPr>
        <w:lastRenderedPageBreak/>
        <w:drawing>
          <wp:inline distT="0" distB="0" distL="0" distR="0" wp14:anchorId="6C7F1F2A" wp14:editId="63DB6C5E">
            <wp:extent cx="5395595" cy="948676"/>
            <wp:effectExtent l="19050" t="19050" r="28575" b="19050"/>
            <wp:docPr id="100203" name="Рисунок 100203" descr="_scroll_external/attachments/image2021-1-29_15-20-12-a91d8ec171c218b17cdb740c56fe0bee9a36b1dac863a7fc777934b6a9b0a7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5395595" cy="948676"/>
                    </a:xfrm>
                    <a:prstGeom prst="rect">
                      <a:avLst/>
                    </a:prstGeom>
                    <a:ln w="9525">
                      <a:solidFill>
                        <a:srgbClr val="000000"/>
                      </a:solidFill>
                      <a:prstDash val="solid"/>
                    </a:ln>
                  </pic:spPr>
                </pic:pic>
              </a:graphicData>
            </a:graphic>
          </wp:inline>
        </w:drawing>
      </w:r>
    </w:p>
    <w:p w14:paraId="5788CDF5" w14:textId="77777777" w:rsidR="00711EB5" w:rsidRPr="00DA0B43" w:rsidRDefault="00711EB5" w:rsidP="00711EB5">
      <w:r w:rsidRPr="00DA0B43">
        <w:br/>
        <w:t>Рисунок 2 - Окно заявки - Вкладка "Предложение" - Документы предложения</w:t>
      </w:r>
    </w:p>
    <w:p w14:paraId="3652250C" w14:textId="77777777" w:rsidR="00711EB5" w:rsidRDefault="00711EB5" w:rsidP="00711EB5">
      <w:r w:rsidRPr="00DA0B43">
        <w:t>В системе предусмотрено три варианта выполнения этапа "</w:t>
      </w:r>
      <w:r w:rsidRPr="00DA0B43">
        <w:rPr>
          <w:i/>
        </w:rPr>
        <w:t>Предложение БГ</w:t>
      </w:r>
      <w:r w:rsidRPr="00DA0B43">
        <w:t xml:space="preserve">". </w:t>
      </w:r>
      <w:r>
        <w:t>Рассмотрим их по отдельности.</w:t>
      </w:r>
    </w:p>
    <w:p w14:paraId="0863FD34" w14:textId="77777777" w:rsidR="00711EB5" w:rsidRDefault="00711EB5" w:rsidP="0032360D">
      <w:pPr>
        <w:pStyle w:val="4"/>
        <w:numPr>
          <w:ilvl w:val="3"/>
          <w:numId w:val="3"/>
        </w:numPr>
        <w:spacing w:before="240" w:line="240" w:lineRule="auto"/>
        <w:ind w:left="862" w:hanging="862"/>
      </w:pPr>
      <w:bookmarkStart w:id="75" w:name="scroll-bookmark-50"/>
      <w:r>
        <w:t>1. Принять предложение.</w:t>
      </w:r>
      <w:bookmarkEnd w:id="75"/>
    </w:p>
    <w:p w14:paraId="7EF55E12" w14:textId="77777777" w:rsidR="00711EB5" w:rsidRPr="00DA0B43" w:rsidRDefault="00711EB5" w:rsidP="00711EB5">
      <w:r w:rsidRPr="00DA0B43">
        <w:t>Вам необходимо скачать присланные банком документы и отправить их клиенту, для согласования с заказчиком.</w:t>
      </w:r>
    </w:p>
    <w:p w14:paraId="2626E2DC" w14:textId="77777777" w:rsidR="00711EB5" w:rsidRPr="00DA0B43" w:rsidRDefault="00711EB5" w:rsidP="00711EB5">
      <w:r w:rsidRPr="00DA0B43">
        <w:rPr>
          <w:b/>
          <w:i/>
          <w:color w:val="FF0000"/>
        </w:rPr>
        <w:t>ЗАМЕЧАНИЕ:</w:t>
      </w:r>
      <w:r w:rsidRPr="00DA0B43">
        <w:br/>
        <w:t>Данные документы предоставлены лишь для ознакомления. Любое их изменение недопустимо. Поэтому после согласования проекта и договора с заказчиком заново крепить документы не требуется. Система попросит подписать КЭП уже имеющиеся документы.</w:t>
      </w:r>
    </w:p>
    <w:p w14:paraId="3CD9D163" w14:textId="77777777" w:rsidR="00711EB5" w:rsidRPr="00DA0B43" w:rsidRDefault="00711EB5" w:rsidP="00711EB5">
      <w:r w:rsidRPr="00DA0B43">
        <w:t>Счет следует оплатить и сделать скан-копию платежного поручения, а затем прикрепить в блок "</w:t>
      </w:r>
      <w:r w:rsidRPr="00DA0B43">
        <w:rPr>
          <w:i/>
        </w:rPr>
        <w:t>Прикрепленные документы</w:t>
      </w:r>
      <w:r w:rsidRPr="00DA0B43">
        <w:t xml:space="preserve">" через кнопку </w:t>
      </w:r>
      <w:r>
        <w:rPr>
          <w:noProof/>
          <w:lang w:eastAsia="ru-RU"/>
        </w:rPr>
        <w:drawing>
          <wp:inline distT="0" distB="0" distL="0" distR="0" wp14:anchorId="73D93161" wp14:editId="6E485145">
            <wp:extent cx="209550" cy="266700"/>
            <wp:effectExtent l="0" t="0" r="0" b="0"/>
            <wp:docPr id="100205" name="Рисунок 100205" descr="_scroll_external/attachments/worddavead0724a60d93d5803f17c9ebe8b565a-7e5d7a9c3bed95582ce928c3ef57ab1e5e208aa4e69be6741bb82953698134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209550" cy="266700"/>
                    </a:xfrm>
                    <a:prstGeom prst="rect">
                      <a:avLst/>
                    </a:prstGeom>
                  </pic:spPr>
                </pic:pic>
              </a:graphicData>
            </a:graphic>
          </wp:inline>
        </w:drawing>
      </w:r>
      <w:r w:rsidRPr="00DA0B43">
        <w:t xml:space="preserve"> (см. рис. 3).</w:t>
      </w:r>
    </w:p>
    <w:p w14:paraId="0B42970A" w14:textId="77777777" w:rsidR="00711EB5" w:rsidRPr="00DA0B43" w:rsidRDefault="00711EB5" w:rsidP="00711EB5">
      <w:pPr>
        <w:jc w:val="center"/>
      </w:pPr>
      <w:r>
        <w:rPr>
          <w:noProof/>
          <w:lang w:eastAsia="ru-RU"/>
        </w:rPr>
        <w:drawing>
          <wp:inline distT="0" distB="0" distL="0" distR="0" wp14:anchorId="6762A7CB" wp14:editId="4ECC0DF5">
            <wp:extent cx="5395595" cy="1438825"/>
            <wp:effectExtent l="19050" t="19050" r="28575" b="19050"/>
            <wp:docPr id="100207" name="Рисунок 100207" descr="_scroll_external/attachments/worddav6ef2a35737fa333374f84974efe3e24c-2467ae939e9e78adb4e8babf800e8540201d79b9e40560de0fd54c7bc77fd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5395595" cy="1438825"/>
                    </a:xfrm>
                    <a:prstGeom prst="rect">
                      <a:avLst/>
                    </a:prstGeom>
                    <a:ln w="9525">
                      <a:solidFill>
                        <a:srgbClr val="000000"/>
                      </a:solidFill>
                      <a:prstDash val="solid"/>
                    </a:ln>
                  </pic:spPr>
                </pic:pic>
              </a:graphicData>
            </a:graphic>
          </wp:inline>
        </w:drawing>
      </w:r>
      <w:r w:rsidRPr="00DA0B43">
        <w:t>Рисунок 3 - Окно заявки - Вкладка "Предложение" - Прикрепленные документы</w:t>
      </w:r>
    </w:p>
    <w:p w14:paraId="14A90678" w14:textId="77777777" w:rsidR="00711EB5" w:rsidRPr="00DA0B43" w:rsidRDefault="00711EB5" w:rsidP="00711EB5">
      <w:r w:rsidRPr="00DA0B43">
        <w:t>Далее необходимо заполнить поля из блока "</w:t>
      </w:r>
      <w:r w:rsidRPr="00DA0B43">
        <w:rPr>
          <w:i/>
        </w:rPr>
        <w:t>Принятие предложение</w:t>
      </w:r>
      <w:r w:rsidRPr="00DA0B43">
        <w:t>". Соответственно, заполняете "</w:t>
      </w:r>
      <w:r w:rsidRPr="00DA0B43">
        <w:rPr>
          <w:i/>
        </w:rPr>
        <w:t>№ платежного поручения</w:t>
      </w:r>
      <w:r w:rsidRPr="00DA0B43">
        <w:t>" и "</w:t>
      </w:r>
      <w:r w:rsidRPr="00DA0B43">
        <w:rPr>
          <w:i/>
        </w:rPr>
        <w:t>Дата платежного поручения</w:t>
      </w:r>
      <w:r w:rsidRPr="00DA0B43">
        <w:t>" (см. рис. 4).</w:t>
      </w:r>
    </w:p>
    <w:p w14:paraId="3369E709" w14:textId="77777777" w:rsidR="00711EB5" w:rsidRPr="00DA0B43" w:rsidRDefault="00711EB5" w:rsidP="00711EB5">
      <w:pPr>
        <w:jc w:val="center"/>
      </w:pPr>
      <w:r>
        <w:rPr>
          <w:noProof/>
          <w:lang w:eastAsia="ru-RU"/>
        </w:rPr>
        <w:drawing>
          <wp:inline distT="0" distB="0" distL="0" distR="0" wp14:anchorId="05404979" wp14:editId="0E4F55CA">
            <wp:extent cx="5395595" cy="1703455"/>
            <wp:effectExtent l="19050" t="19050" r="28575" b="19050"/>
            <wp:docPr id="100209" name="Рисунок 100209" descr="_scroll_external/attachments/worddavf51e8bd310032e9a1558ecbcc3bf4a3f-4fc26a9211a83f4d7cca7360c2cae49f55a8aa36ce710feb8e724ef763479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5395595" cy="1703455"/>
                    </a:xfrm>
                    <a:prstGeom prst="rect">
                      <a:avLst/>
                    </a:prstGeom>
                    <a:ln w="9525">
                      <a:solidFill>
                        <a:srgbClr val="000000"/>
                      </a:solidFill>
                      <a:prstDash val="solid"/>
                    </a:ln>
                  </pic:spPr>
                </pic:pic>
              </a:graphicData>
            </a:graphic>
          </wp:inline>
        </w:drawing>
      </w:r>
      <w:r w:rsidRPr="00DA0B43">
        <w:t>Рисунок 4 - Окно заявки - Вкладка "Предложение" - Принятие предложения</w:t>
      </w:r>
    </w:p>
    <w:p w14:paraId="00D11C04" w14:textId="77777777" w:rsidR="00711EB5" w:rsidRPr="00DA0B43" w:rsidRDefault="00711EB5" w:rsidP="00711EB5">
      <w:r w:rsidRPr="00DA0B43">
        <w:t>Если клиенту необходима доставка оригиналов, следует проставить вариант доставки. Рассмотрим вариант доставки курьером (см. рис. 5). В появившемся блоке необходимо заполнить следующие поля:</w:t>
      </w:r>
    </w:p>
    <w:p w14:paraId="712C6D76" w14:textId="77777777" w:rsidR="00711EB5" w:rsidRDefault="00711EB5" w:rsidP="0032360D">
      <w:pPr>
        <w:numPr>
          <w:ilvl w:val="0"/>
          <w:numId w:val="20"/>
        </w:numPr>
        <w:spacing w:after="120" w:line="240" w:lineRule="auto"/>
      </w:pPr>
      <w:r>
        <w:lastRenderedPageBreak/>
        <w:t>Контактное лицо доставки оригинала БГ</w:t>
      </w:r>
    </w:p>
    <w:p w14:paraId="507047EC" w14:textId="77777777" w:rsidR="00711EB5" w:rsidRDefault="00711EB5" w:rsidP="0032360D">
      <w:pPr>
        <w:numPr>
          <w:ilvl w:val="0"/>
          <w:numId w:val="20"/>
        </w:numPr>
        <w:spacing w:after="120" w:line="240" w:lineRule="auto"/>
      </w:pPr>
      <w:r>
        <w:t>Контактный телефон доставки оригинала БГ</w:t>
      </w:r>
    </w:p>
    <w:p w14:paraId="7E83F814" w14:textId="77777777" w:rsidR="00711EB5" w:rsidRDefault="00711EB5" w:rsidP="0032360D">
      <w:pPr>
        <w:numPr>
          <w:ilvl w:val="0"/>
          <w:numId w:val="20"/>
        </w:numPr>
        <w:spacing w:after="120" w:line="240" w:lineRule="auto"/>
      </w:pPr>
      <w:r>
        <w:t>Адрес доставки оригинала БГ</w:t>
      </w:r>
    </w:p>
    <w:p w14:paraId="27D1252E" w14:textId="77777777" w:rsidR="00711EB5" w:rsidRPr="00DA0B43" w:rsidRDefault="00711EB5" w:rsidP="0032360D">
      <w:pPr>
        <w:numPr>
          <w:ilvl w:val="0"/>
          <w:numId w:val="20"/>
        </w:numPr>
        <w:spacing w:after="120" w:line="240" w:lineRule="auto"/>
      </w:pPr>
      <w:r w:rsidRPr="00DA0B43">
        <w:t>Дополнительная информация доставки оригинала БГ (заполняется по мере необходимости)</w:t>
      </w:r>
    </w:p>
    <w:p w14:paraId="1D8C30C0" w14:textId="77777777" w:rsidR="00711EB5" w:rsidRPr="00DA0B43" w:rsidRDefault="00711EB5" w:rsidP="00711EB5">
      <w:r w:rsidRPr="00DA0B43">
        <w:t xml:space="preserve">Поля </w:t>
      </w:r>
      <w:r w:rsidRPr="00DA0B43">
        <w:rPr>
          <w:i/>
        </w:rPr>
        <w:t>"№ квитанции"</w:t>
      </w:r>
      <w:r w:rsidRPr="00DA0B43">
        <w:t xml:space="preserve"> и </w:t>
      </w:r>
      <w:r w:rsidRPr="00DA0B43">
        <w:rPr>
          <w:i/>
        </w:rPr>
        <w:t>"Дата отправки"</w:t>
      </w:r>
      <w:r w:rsidRPr="00DA0B43">
        <w:t xml:space="preserve"> заполняются банком и Вам для редактирования недоступны.</w:t>
      </w:r>
    </w:p>
    <w:p w14:paraId="263703D4" w14:textId="77777777" w:rsidR="00711EB5" w:rsidRPr="00DA0B43" w:rsidRDefault="00711EB5" w:rsidP="00711EB5">
      <w:pPr>
        <w:jc w:val="center"/>
      </w:pPr>
      <w:r>
        <w:rPr>
          <w:noProof/>
          <w:lang w:eastAsia="ru-RU"/>
        </w:rPr>
        <w:drawing>
          <wp:inline distT="0" distB="0" distL="0" distR="0" wp14:anchorId="149AEE04" wp14:editId="16A9DBCF">
            <wp:extent cx="5395595" cy="2994912"/>
            <wp:effectExtent l="19050" t="19050" r="28575" b="19050"/>
            <wp:docPr id="100211" name="Рисунок 100211" descr="_scroll_external/attachments/worddavdc306aaea4d941d57cd866d6b8ab6d35-508b45abc1fb2d10beac50f99c9c908a3443ecf12b76d2f344d18f3c6d1fe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5395595" cy="2994912"/>
                    </a:xfrm>
                    <a:prstGeom prst="rect">
                      <a:avLst/>
                    </a:prstGeom>
                    <a:ln w="9525">
                      <a:solidFill>
                        <a:srgbClr val="000000"/>
                      </a:solidFill>
                      <a:prstDash val="solid"/>
                    </a:ln>
                  </pic:spPr>
                </pic:pic>
              </a:graphicData>
            </a:graphic>
          </wp:inline>
        </w:drawing>
      </w:r>
      <w:r w:rsidRPr="00DA0B43">
        <w:t>Рисунок 5 - Окно заявки - Вкладка "Предложение" - Параметры доставки оригинала БГ</w:t>
      </w:r>
    </w:p>
    <w:p w14:paraId="279A99D5" w14:textId="77777777" w:rsidR="00711EB5" w:rsidRPr="00DA0B43" w:rsidRDefault="00711EB5" w:rsidP="00711EB5">
      <w:r w:rsidRPr="00DA0B43">
        <w:t>Если необходимо заполните поле "</w:t>
      </w:r>
      <w:r w:rsidRPr="00DA0B43">
        <w:rPr>
          <w:i/>
        </w:rPr>
        <w:t>Замечание от соискателя гарантии</w:t>
      </w:r>
      <w:r w:rsidRPr="00DA0B43">
        <w:t>" и нажмите кнопку "</w:t>
      </w:r>
      <w:r w:rsidRPr="00DA0B43">
        <w:rPr>
          <w:i/>
        </w:rPr>
        <w:t>Сохранить</w:t>
      </w:r>
      <w:r w:rsidRPr="00DA0B43">
        <w:t>". Система оповестит Вас, что данные сохранены и теперь можно выполнить этап "</w:t>
      </w:r>
      <w:r w:rsidRPr="00DA0B43">
        <w:rPr>
          <w:i/>
        </w:rPr>
        <w:t>Предложения банка</w:t>
      </w:r>
      <w:r w:rsidRPr="00DA0B43">
        <w:t>". Так как все документы должны быть подписаны КЭП клиента, то внизу имеется ссылка для отправки клиенту (см. рис. 6).</w:t>
      </w:r>
    </w:p>
    <w:p w14:paraId="710C5498" w14:textId="77777777" w:rsidR="00711EB5" w:rsidRPr="00DA0B43" w:rsidRDefault="00711EB5" w:rsidP="00711EB5">
      <w:pPr>
        <w:jc w:val="center"/>
      </w:pPr>
      <w:r>
        <w:rPr>
          <w:noProof/>
          <w:lang w:eastAsia="ru-RU"/>
        </w:rPr>
        <w:drawing>
          <wp:inline distT="0" distB="0" distL="0" distR="0" wp14:anchorId="0D624B33" wp14:editId="0EEBA372">
            <wp:extent cx="5395595" cy="1708605"/>
            <wp:effectExtent l="19050" t="19050" r="28575" b="19050"/>
            <wp:docPr id="100213" name="Рисунок 100213" descr="_scroll_external/attachments/worddav97abb013f6cbf1e86a3b8f3b60edd4fa-b86810404633f88da71e07d1ea7a43be09ec7ad645bdea6257a9a938639bf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5395595" cy="1708605"/>
                    </a:xfrm>
                    <a:prstGeom prst="rect">
                      <a:avLst/>
                    </a:prstGeom>
                    <a:ln w="9525">
                      <a:solidFill>
                        <a:srgbClr val="000000"/>
                      </a:solidFill>
                      <a:prstDash val="solid"/>
                    </a:ln>
                  </pic:spPr>
                </pic:pic>
              </a:graphicData>
            </a:graphic>
          </wp:inline>
        </w:drawing>
      </w:r>
      <w:r w:rsidRPr="00DA0B43">
        <w:t>Рисунок 6 - Окно заявки - Вкладка "Предложение" - Удаленное подписание</w:t>
      </w:r>
    </w:p>
    <w:p w14:paraId="011651B8" w14:textId="77777777" w:rsidR="00711EB5" w:rsidRDefault="00711EB5" w:rsidP="00711EB5">
      <w:r w:rsidRPr="00DA0B43">
        <w:t>Клиент обязан проверить документы и информацию по предложению. Если данные устраивают, то соискатель подписывает документы и отправляет предложение в банк. После чего заявка перейдет статус «</w:t>
      </w:r>
      <w:r w:rsidRPr="00DA0B43">
        <w:rPr>
          <w:i/>
        </w:rPr>
        <w:t>Предложение принято</w:t>
      </w:r>
      <w:r w:rsidRPr="00DA0B43">
        <w:t>».</w:t>
      </w:r>
      <w:r w:rsidRPr="00DA0B43">
        <w:br/>
        <w:t xml:space="preserve">Как только Банк ответит, то система оповестит Вас письмом на почту. Банк может вернуть предложение либо на доработку, либо уже с выпущенным сканом. Во втором случае предложение недоступно для редактирования, но доступно для просмотра и скачивания скана. </w:t>
      </w:r>
      <w:r>
        <w:t>Заявка перейдет статус «</w:t>
      </w:r>
      <w:r>
        <w:rPr>
          <w:i/>
        </w:rPr>
        <w:t>Выдано</w:t>
      </w:r>
      <w:r>
        <w:t>» (см. рис. 7).</w:t>
      </w:r>
    </w:p>
    <w:p w14:paraId="5049B51E" w14:textId="77777777" w:rsidR="00711EB5" w:rsidRDefault="00711EB5" w:rsidP="00711EB5">
      <w:pPr>
        <w:spacing w:beforeAutospacing="1"/>
        <w:jc w:val="center"/>
      </w:pPr>
      <w:r>
        <w:rPr>
          <w:noProof/>
          <w:lang w:eastAsia="ru-RU"/>
        </w:rPr>
        <w:lastRenderedPageBreak/>
        <w:drawing>
          <wp:inline distT="0" distB="0" distL="0" distR="0" wp14:anchorId="00E9FD92" wp14:editId="2BB18383">
            <wp:extent cx="5395595" cy="2460554"/>
            <wp:effectExtent l="19050" t="19050" r="28575" b="19050"/>
            <wp:docPr id="100215" name="Рисунок 100215" descr="_scroll_external/attachments/rekvizity-bg-59fea15438ff626edb187fbcebca87cf534989d5580c9cff2ba0096328543d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5395595" cy="2460554"/>
                    </a:xfrm>
                    <a:prstGeom prst="rect">
                      <a:avLst/>
                    </a:prstGeom>
                    <a:ln w="9525">
                      <a:solidFill>
                        <a:srgbClr val="000000"/>
                      </a:solidFill>
                      <a:prstDash val="solid"/>
                    </a:ln>
                  </pic:spPr>
                </pic:pic>
              </a:graphicData>
            </a:graphic>
          </wp:inline>
        </w:drawing>
      </w:r>
    </w:p>
    <w:p w14:paraId="36B61F5C" w14:textId="77777777" w:rsidR="00711EB5" w:rsidRPr="00DA0B43" w:rsidRDefault="00711EB5" w:rsidP="00711EB5">
      <w:r w:rsidRPr="00DA0B43">
        <w:br/>
        <w:t>Рисунок 7 - Окно заявки - Вкладка "Предложение" - Предложение при статусе заявки "</w:t>
      </w:r>
      <w:r w:rsidRPr="00DA0B43">
        <w:rPr>
          <w:i/>
        </w:rPr>
        <w:t>Выдано</w:t>
      </w:r>
      <w:r w:rsidRPr="00DA0B43">
        <w:t>"</w:t>
      </w:r>
    </w:p>
    <w:p w14:paraId="03DDDB1A" w14:textId="77777777" w:rsidR="00711EB5" w:rsidRPr="00DA0B43" w:rsidRDefault="00711EB5" w:rsidP="00711EB5">
      <w:r w:rsidRPr="00DA0B43">
        <w:t>Возможно, что Банк отправит оригинал Банковской гарантии позже, нежели чем выпустил и отправил Вам скан БГ, поэтому данные по отправке Банковской гарантии придут позже, заявка на этом этапе будет иметь статус «</w:t>
      </w:r>
      <w:r w:rsidRPr="00DA0B43">
        <w:rPr>
          <w:i/>
        </w:rPr>
        <w:t>Ожидание отправки оригинала</w:t>
      </w:r>
      <w:r w:rsidRPr="00DA0B43">
        <w:t>». Система оповестит Вас по электронной почте о том, что Банк прислал информацию по доставке.</w:t>
      </w:r>
    </w:p>
    <w:p w14:paraId="712B1D47" w14:textId="77777777" w:rsidR="00711EB5" w:rsidRDefault="00711EB5" w:rsidP="00711EB5">
      <w:pPr>
        <w:spacing w:beforeAutospacing="1"/>
      </w:pPr>
      <w:r>
        <w:rPr>
          <w:noProof/>
          <w:lang w:eastAsia="ru-RU"/>
        </w:rPr>
        <w:drawing>
          <wp:inline distT="0" distB="0" distL="0" distR="0" wp14:anchorId="540EF847" wp14:editId="5D57B044">
            <wp:extent cx="5395595" cy="1611588"/>
            <wp:effectExtent l="19050" t="19050" r="28575" b="19050"/>
            <wp:docPr id="100217" name="Рисунок 100217" descr="_scroll_external/attachments/image2021-1-29_17-18-27-a0e19929db2e905d4bd81c40b876711d5c73f4463be4f593c91de6648a00d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5395595" cy="1611588"/>
                    </a:xfrm>
                    <a:prstGeom prst="rect">
                      <a:avLst/>
                    </a:prstGeom>
                    <a:ln w="9525">
                      <a:solidFill>
                        <a:srgbClr val="000000"/>
                      </a:solidFill>
                      <a:prstDash val="solid"/>
                    </a:ln>
                  </pic:spPr>
                </pic:pic>
              </a:graphicData>
            </a:graphic>
          </wp:inline>
        </w:drawing>
      </w:r>
    </w:p>
    <w:p w14:paraId="1E0F2CC6" w14:textId="77777777" w:rsidR="00711EB5" w:rsidRPr="00DA0B43" w:rsidRDefault="00711EB5" w:rsidP="00711EB5">
      <w:r w:rsidRPr="00DA0B43">
        <w:br/>
        <w:t>Рисунок 8 - Окно заявки - Вкладка "Предложение" - Параметры доставки</w:t>
      </w:r>
    </w:p>
    <w:p w14:paraId="473564B2" w14:textId="77777777" w:rsidR="00711EB5" w:rsidRPr="00DA0B43" w:rsidRDefault="00711EB5" w:rsidP="00711EB5">
      <w:r w:rsidRPr="00DA0B43">
        <w:t xml:space="preserve">Как только Вы получите информацию по отправке оригинала (см. рис. 8), заявка перейдет в статус </w:t>
      </w:r>
      <w:r w:rsidRPr="00DA0B43">
        <w:rPr>
          <w:i/>
        </w:rPr>
        <w:t>"Выдано"</w:t>
      </w:r>
      <w:r w:rsidRPr="00DA0B43">
        <w:t xml:space="preserve"> и работа с банком на этом закончена.</w:t>
      </w:r>
    </w:p>
    <w:p w14:paraId="6664E66A" w14:textId="77777777" w:rsidR="00711EB5" w:rsidRDefault="00711EB5" w:rsidP="0032360D">
      <w:pPr>
        <w:pStyle w:val="4"/>
        <w:numPr>
          <w:ilvl w:val="3"/>
          <w:numId w:val="3"/>
        </w:numPr>
        <w:spacing w:before="240" w:line="240" w:lineRule="auto"/>
        <w:ind w:left="862" w:hanging="862"/>
      </w:pPr>
      <w:bookmarkStart w:id="76" w:name="scroll-bookmark-51"/>
      <w:r>
        <w:t>2. На доработку</w:t>
      </w:r>
      <w:bookmarkEnd w:id="76"/>
    </w:p>
    <w:p w14:paraId="47E863F9" w14:textId="77777777" w:rsidR="00711EB5" w:rsidRPr="00DA0B43" w:rsidRDefault="00711EB5" w:rsidP="00711EB5">
      <w:r w:rsidRPr="00DA0B43">
        <w:t>В случае, если Вам необходимо отправить предложение на доработку, то нажмите "</w:t>
      </w:r>
      <w:r w:rsidRPr="00DA0B43">
        <w:rPr>
          <w:i/>
        </w:rPr>
        <w:t>Сохранить"</w:t>
      </w:r>
      <w:r w:rsidRPr="00DA0B43">
        <w:t>, а затем "</w:t>
      </w:r>
      <w:r w:rsidRPr="00DA0B43">
        <w:rPr>
          <w:i/>
        </w:rPr>
        <w:t>На доработку</w:t>
      </w:r>
      <w:r w:rsidRPr="00DA0B43">
        <w:t>". В открывшемся окне введите комментарий и нажмите "</w:t>
      </w:r>
      <w:r w:rsidRPr="00DA0B43">
        <w:rPr>
          <w:i/>
        </w:rPr>
        <w:t>Готово</w:t>
      </w:r>
      <w:r w:rsidRPr="00DA0B43">
        <w:t>". Статус заявки изменится на «</w:t>
      </w:r>
      <w:r w:rsidRPr="00DA0B43">
        <w:rPr>
          <w:i/>
        </w:rPr>
        <w:t>Запрос от клиента на доработку</w:t>
      </w:r>
      <w:r w:rsidRPr="00DA0B43">
        <w:t>».</w:t>
      </w:r>
      <w:r w:rsidRPr="00DA0B43">
        <w:br/>
        <w:t>Ваш комментарий отобразится в блоке обращений. Как только Банк рассмотрит Ваши замечаний он ответит в этом же блоке.</w:t>
      </w:r>
      <w:r w:rsidRPr="00DA0B43">
        <w:br/>
        <w:t>Далее Банк либо откажет в изменениях, либо внесет свои изменения и вновь вышлет Предложение на согласование. К тому же Вы можете отказать по данной заявке.</w:t>
      </w:r>
      <w:r w:rsidRPr="00DA0B43">
        <w:br/>
        <w:t>Как только Банк ответит, можно переходить к варианту "</w:t>
      </w:r>
      <w:r w:rsidRPr="00DA0B43">
        <w:rPr>
          <w:i/>
        </w:rPr>
        <w:t>Принятие предложения</w:t>
      </w:r>
      <w:r w:rsidRPr="00DA0B43">
        <w:t>" (см. выше.)</w:t>
      </w:r>
    </w:p>
    <w:p w14:paraId="39501DC6" w14:textId="77777777" w:rsidR="00711EB5" w:rsidRPr="00DA0B43" w:rsidRDefault="00711EB5" w:rsidP="0032360D">
      <w:pPr>
        <w:pStyle w:val="4"/>
        <w:numPr>
          <w:ilvl w:val="3"/>
          <w:numId w:val="3"/>
        </w:numPr>
        <w:spacing w:before="240" w:line="240" w:lineRule="auto"/>
        <w:ind w:left="862" w:hanging="862"/>
      </w:pPr>
      <w:bookmarkStart w:id="77" w:name="scroll-bookmark-52"/>
      <w:r w:rsidRPr="00DA0B43">
        <w:lastRenderedPageBreak/>
        <w:t>3. Банк отправил предложение на повторное согласование</w:t>
      </w:r>
      <w:bookmarkEnd w:id="77"/>
    </w:p>
    <w:p w14:paraId="5193185C" w14:textId="77777777" w:rsidR="00711EB5" w:rsidRPr="00DA0B43" w:rsidRDefault="00711EB5" w:rsidP="00711EB5">
      <w:r w:rsidRPr="00DA0B43">
        <w:t>Банку потребовалось повторное согласование проекта и договора. После принятия предложения, система оповестит Вас об изменение статуса по электронной почте. Статус заявки вновь сменится на «</w:t>
      </w:r>
      <w:r w:rsidRPr="00DA0B43">
        <w:rPr>
          <w:i/>
        </w:rPr>
        <w:t>Проект на согласовании</w:t>
      </w:r>
      <w:r w:rsidRPr="00DA0B43">
        <w:t>». Зайдя в заявку Вы можете увидеть комментарий банка. Исходя из этого можно либо продолжить работу с банком, либо отказать.</w:t>
      </w:r>
    </w:p>
    <w:p w14:paraId="131A5CB0" w14:textId="77777777" w:rsidR="00711EB5" w:rsidRDefault="00711EB5" w:rsidP="00711EB5"/>
    <w:p w14:paraId="7562888D" w14:textId="77777777" w:rsidR="00711EB5" w:rsidRDefault="00711EB5" w:rsidP="0032360D">
      <w:pPr>
        <w:pStyle w:val="2"/>
        <w:keepLines w:val="0"/>
        <w:numPr>
          <w:ilvl w:val="1"/>
          <w:numId w:val="3"/>
        </w:numPr>
        <w:tabs>
          <w:tab w:val="left" w:pos="567"/>
        </w:tabs>
        <w:spacing w:before="480" w:after="240" w:line="240" w:lineRule="auto"/>
      </w:pPr>
      <w:bookmarkStart w:id="78" w:name="_Toc256000027"/>
      <w:bookmarkStart w:id="79" w:name="scroll-bookmark-10"/>
      <w:r>
        <w:t>4. Аналитика</w:t>
      </w:r>
      <w:bookmarkEnd w:id="78"/>
      <w:bookmarkEnd w:id="79"/>
    </w:p>
    <w:p w14:paraId="601D8766" w14:textId="77777777" w:rsidR="00711EB5" w:rsidRPr="00DA0B43" w:rsidRDefault="00711EB5" w:rsidP="00711EB5">
      <w:r w:rsidRPr="00DA0B43">
        <w:t>Данный раздел предоставляет функционал по формированию аналитических отчетов согласно установленным шаблонам.</w:t>
      </w:r>
    </w:p>
    <w:p w14:paraId="67E04FC2" w14:textId="77777777" w:rsidR="00711EB5" w:rsidRPr="00DA0B43" w:rsidRDefault="00711EB5" w:rsidP="00711EB5">
      <w:r w:rsidRPr="00DA0B43">
        <w:t xml:space="preserve">Чтобы сформировать отчет, необходимо перейти в раздел </w:t>
      </w:r>
      <w:r w:rsidRPr="00DA0B43">
        <w:rPr>
          <w:i/>
          <w:color w:val="0052CC"/>
        </w:rPr>
        <w:t>"</w:t>
      </w:r>
      <w:r w:rsidRPr="00DA0B43">
        <w:rPr>
          <w:i/>
        </w:rPr>
        <w:t>Аналитика"</w:t>
      </w:r>
      <w:r w:rsidRPr="00DA0B43">
        <w:t xml:space="preserve"> и в открывшемся окне выбрать один из доступных шаблонов отчетов (см. рис. 1).</w:t>
      </w:r>
    </w:p>
    <w:p w14:paraId="2360C169" w14:textId="77777777" w:rsidR="00711EB5" w:rsidRDefault="00711EB5" w:rsidP="00711EB5">
      <w:pPr>
        <w:spacing w:beforeAutospacing="1"/>
        <w:jc w:val="center"/>
      </w:pPr>
      <w:r>
        <w:rPr>
          <w:noProof/>
          <w:lang w:eastAsia="ru-RU"/>
        </w:rPr>
        <w:drawing>
          <wp:inline distT="0" distB="0" distL="0" distR="0" wp14:anchorId="08121B97" wp14:editId="39B91F23">
            <wp:extent cx="5395595" cy="3531452"/>
            <wp:effectExtent l="19050" t="19050" r="28575" b="19050"/>
            <wp:docPr id="100219" name="Рисунок 100219" descr="_scroll_external/attachments/image2021-1-26_9-4-23-8944f9475b7b3763167b6afacfacbb6bcd81a5dc4cc0b0e0f4aab7a1bc31ed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5395595" cy="3531452"/>
                    </a:xfrm>
                    <a:prstGeom prst="rect">
                      <a:avLst/>
                    </a:prstGeom>
                    <a:ln w="9525">
                      <a:solidFill>
                        <a:srgbClr val="000000"/>
                      </a:solidFill>
                      <a:prstDash val="solid"/>
                    </a:ln>
                  </pic:spPr>
                </pic:pic>
              </a:graphicData>
            </a:graphic>
          </wp:inline>
        </w:drawing>
      </w:r>
    </w:p>
    <w:p w14:paraId="51E89D41" w14:textId="77777777" w:rsidR="00711EB5" w:rsidRPr="00DA0B43" w:rsidRDefault="00711EB5" w:rsidP="00711EB5">
      <w:r w:rsidRPr="00DA0B43">
        <w:br/>
        <w:t>Рисунок 1 - Окно со списком доступных отчетов</w:t>
      </w:r>
    </w:p>
    <w:p w14:paraId="63E5A4B9" w14:textId="77777777" w:rsidR="00711EB5" w:rsidRPr="00DA0B43" w:rsidRDefault="00711EB5" w:rsidP="00711EB5">
      <w:r w:rsidRPr="00DA0B43">
        <w:rPr>
          <w:b/>
          <w:i/>
          <w:color w:val="008000"/>
        </w:rPr>
        <w:t>ПРИЧЕЧАНИЕ:</w:t>
      </w:r>
      <w:r>
        <w:rPr>
          <w:b/>
          <w:i/>
        </w:rPr>
        <w:t> </w:t>
      </w:r>
      <w:r w:rsidRPr="00DA0B43">
        <w:t>Количество и состав отчетов, а также набор требуемых для заполнения полей на вашей инстанции может отличаться, от представленных в примере.</w:t>
      </w:r>
    </w:p>
    <w:p w14:paraId="7BED2C70" w14:textId="77777777" w:rsidR="00711EB5" w:rsidRDefault="00711EB5" w:rsidP="00711EB5">
      <w:r w:rsidRPr="00DA0B43">
        <w:t xml:space="preserve">После того, как вы выбрали необходимый шаблон (нажав на его название), откроется окно для заполнения данных, необходимых для создания отчета (даты, ИНН организации для которой формируется отчет или иная информация). Заполните требуемые поля и выберите формат представления отчета (см. рис. 2). После этого нажмите кнопку сформировать отчет. Когда отчет будет сформирован (может занять некоторое время), в нижней части формы будет предоставлена ссылка для скачивания файла отчета в выбранном формате. </w:t>
      </w:r>
      <w:r>
        <w:t>Нажмите на ссылку и выберите место для сохранения файла.</w:t>
      </w:r>
    </w:p>
    <w:p w14:paraId="54CEBFB8" w14:textId="77777777" w:rsidR="00711EB5" w:rsidRDefault="00711EB5" w:rsidP="00711EB5">
      <w:pPr>
        <w:spacing w:beforeAutospacing="1"/>
        <w:jc w:val="center"/>
      </w:pPr>
      <w:r>
        <w:rPr>
          <w:noProof/>
          <w:lang w:eastAsia="ru-RU"/>
        </w:rPr>
        <w:lastRenderedPageBreak/>
        <w:drawing>
          <wp:inline distT="0" distB="0" distL="0" distR="0" wp14:anchorId="0DEC4CCC" wp14:editId="3D4AE1BC">
            <wp:extent cx="5200650" cy="3810000"/>
            <wp:effectExtent l="19050" t="19050" r="28575" b="19050"/>
            <wp:docPr id="100221" name="Рисунок 100221" descr="_scroll_external/attachments/image2021-3-10_17-1-34-6979e10ed723d22a9c48dce3635b37dac1ad024514aef7021967673a2ab37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5200650" cy="3810000"/>
                    </a:xfrm>
                    <a:prstGeom prst="rect">
                      <a:avLst/>
                    </a:prstGeom>
                    <a:ln w="9525">
                      <a:solidFill>
                        <a:srgbClr val="000000"/>
                      </a:solidFill>
                      <a:prstDash val="solid"/>
                    </a:ln>
                  </pic:spPr>
                </pic:pic>
              </a:graphicData>
            </a:graphic>
          </wp:inline>
        </w:drawing>
      </w:r>
    </w:p>
    <w:p w14:paraId="1A9DD993" w14:textId="77777777" w:rsidR="00711EB5" w:rsidRPr="00DA0B43" w:rsidRDefault="00711EB5" w:rsidP="00711EB5">
      <w:r w:rsidRPr="00DA0B43">
        <w:br/>
        <w:t>Рисунок 2 - Окно настроек формирования отчета</w:t>
      </w:r>
    </w:p>
    <w:p w14:paraId="34B0AD2D" w14:textId="77777777" w:rsidR="00711EB5" w:rsidRPr="00DA0B43" w:rsidRDefault="00711EB5" w:rsidP="00711EB5">
      <w:r w:rsidRPr="00DA0B43">
        <w:rPr>
          <w:b/>
          <w:i/>
          <w:color w:val="008000"/>
        </w:rPr>
        <w:t xml:space="preserve">ПРИМЕЧАНИЕ: </w:t>
      </w:r>
      <w:r w:rsidRPr="00DA0B43">
        <w:t xml:space="preserve">Чтобы отобразить отчет сразу на странице формирования отчета, выберите вариант </w:t>
      </w:r>
      <w:r w:rsidRPr="00DA0B43">
        <w:rPr>
          <w:i/>
        </w:rPr>
        <w:t>"Да"</w:t>
      </w:r>
      <w:r w:rsidRPr="00DA0B43">
        <w:t xml:space="preserve"> в настройке </w:t>
      </w:r>
      <w:r w:rsidRPr="00DA0B43">
        <w:rPr>
          <w:i/>
        </w:rPr>
        <w:t>"Отобразить если возможно"</w:t>
      </w:r>
      <w:r w:rsidRPr="00DA0B43">
        <w:t xml:space="preserve"> и укажите в качестве значения поля </w:t>
      </w:r>
      <w:r w:rsidRPr="00DA0B43">
        <w:rPr>
          <w:i/>
        </w:rPr>
        <w:t>"Формат отчета на выходе"</w:t>
      </w:r>
      <w:r w:rsidRPr="00DA0B43">
        <w:t xml:space="preserve"> формат</w:t>
      </w:r>
      <w:r>
        <w:t> </w:t>
      </w:r>
      <w:r>
        <w:rPr>
          <w:b/>
        </w:rPr>
        <w:t>html</w:t>
      </w:r>
      <w:r w:rsidRPr="00DA0B43">
        <w:t>. В таком случае, после формирования отчета, он отобразиться в нижней части формы (см. рис 3).</w:t>
      </w:r>
    </w:p>
    <w:p w14:paraId="78F069D7" w14:textId="77777777" w:rsidR="00711EB5" w:rsidRDefault="00711EB5" w:rsidP="00711EB5">
      <w:pPr>
        <w:spacing w:beforeAutospacing="1"/>
        <w:jc w:val="center"/>
      </w:pPr>
      <w:r>
        <w:rPr>
          <w:noProof/>
          <w:lang w:eastAsia="ru-RU"/>
        </w:rPr>
        <w:drawing>
          <wp:inline distT="0" distB="0" distL="0" distR="0" wp14:anchorId="7CC2C8E7" wp14:editId="57A23D6D">
            <wp:extent cx="5395595" cy="2390091"/>
            <wp:effectExtent l="19050" t="19050" r="28575" b="19050"/>
            <wp:docPr id="100223" name="Рисунок 100223" descr="_scroll_external/attachments/image2021-3-10_17-2-26-bc14a5750647ea49181ec4faf16a9d93879dfcb7e31829bb981dbab02364b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5395595" cy="2390091"/>
                    </a:xfrm>
                    <a:prstGeom prst="rect">
                      <a:avLst/>
                    </a:prstGeom>
                    <a:ln w="9525">
                      <a:solidFill>
                        <a:srgbClr val="000000"/>
                      </a:solidFill>
                      <a:prstDash val="solid"/>
                    </a:ln>
                  </pic:spPr>
                </pic:pic>
              </a:graphicData>
            </a:graphic>
          </wp:inline>
        </w:drawing>
      </w:r>
    </w:p>
    <w:p w14:paraId="3A195CC9" w14:textId="77777777" w:rsidR="00711EB5" w:rsidRPr="00DA0B43" w:rsidRDefault="00711EB5" w:rsidP="00711EB5">
      <w:r w:rsidRPr="00DA0B43">
        <w:br/>
        <w:t xml:space="preserve">Рисунок 3 - Фрагмент сформированного отчета в формате </w:t>
      </w:r>
      <w:r>
        <w:t>html</w:t>
      </w:r>
    </w:p>
    <w:p w14:paraId="7A095246" w14:textId="77777777" w:rsidR="00711EB5" w:rsidRDefault="00711EB5" w:rsidP="00711EB5"/>
    <w:p w14:paraId="52A63DAA" w14:textId="77777777" w:rsidR="00711EB5" w:rsidRPr="001A0F0A" w:rsidRDefault="00711EB5" w:rsidP="0032360D">
      <w:pPr>
        <w:pStyle w:val="1"/>
        <w:keepLines w:val="0"/>
        <w:pageBreakBefore/>
        <w:numPr>
          <w:ilvl w:val="0"/>
          <w:numId w:val="3"/>
        </w:numPr>
        <w:tabs>
          <w:tab w:val="left" w:pos="0"/>
          <w:tab w:val="left" w:pos="567"/>
        </w:tabs>
        <w:spacing w:before="0" w:after="240" w:line="240" w:lineRule="auto"/>
        <w:ind w:left="431" w:hanging="431"/>
      </w:pPr>
      <w:bookmarkStart w:id="80" w:name="scroll-bookmark-53"/>
      <w:r w:rsidRPr="001A0F0A">
        <w:lastRenderedPageBreak/>
        <w:t xml:space="preserve">Руководство для клиента </w:t>
      </w:r>
      <w:r>
        <w:t>IT</w:t>
      </w:r>
      <w:r w:rsidRPr="001A0F0A">
        <w:t>-</w:t>
      </w:r>
      <w:r>
        <w:t>Finance</w:t>
      </w:r>
      <w:bookmarkEnd w:id="80"/>
    </w:p>
    <w:p w14:paraId="4E9894DF" w14:textId="77777777" w:rsidR="00711EB5" w:rsidRPr="00DA0B43" w:rsidRDefault="00711EB5" w:rsidP="00711EB5">
      <w:r w:rsidRPr="00DA0B43">
        <w:rPr>
          <w:color w:val="172B4D"/>
        </w:rPr>
        <w:t>Данный раздел руководства охватывает функционал, специфичный для пользователей, работающих в Системе в роли клиента, подающего заявки на получение финансовых продуктов от имени своей компании / от имени своего ИП.</w:t>
      </w:r>
      <w:r w:rsidRPr="00DA0B43">
        <w:rPr>
          <w:color w:val="172B4D"/>
        </w:rPr>
        <w:br/>
      </w:r>
    </w:p>
    <w:p w14:paraId="4E94215A" w14:textId="77777777" w:rsidR="00711EB5" w:rsidRPr="00DA0B43" w:rsidRDefault="00711EB5" w:rsidP="00711EB5"/>
    <w:p w14:paraId="23D05A94" w14:textId="77777777" w:rsidR="00711EB5" w:rsidRDefault="00711EB5" w:rsidP="00711EB5"/>
    <w:p w14:paraId="0B2FB44A" w14:textId="77777777" w:rsidR="00711EB5" w:rsidRDefault="00711EB5" w:rsidP="0032360D">
      <w:pPr>
        <w:pStyle w:val="2"/>
        <w:keepLines w:val="0"/>
        <w:numPr>
          <w:ilvl w:val="1"/>
          <w:numId w:val="3"/>
        </w:numPr>
        <w:tabs>
          <w:tab w:val="left" w:pos="567"/>
        </w:tabs>
        <w:spacing w:before="480" w:after="240" w:line="240" w:lineRule="auto"/>
      </w:pPr>
      <w:bookmarkStart w:id="81" w:name="_Toc256000028"/>
      <w:bookmarkStart w:id="82" w:name="scroll-bookmark-13"/>
      <w:r>
        <w:t>1. Создание профиля клиента</w:t>
      </w:r>
      <w:bookmarkEnd w:id="81"/>
      <w:bookmarkEnd w:id="82"/>
    </w:p>
    <w:p w14:paraId="40242A2A" w14:textId="77777777" w:rsidR="00711EB5" w:rsidRPr="00DA0B43" w:rsidRDefault="00711EB5" w:rsidP="00711EB5">
      <w:r w:rsidRPr="00DA0B43">
        <w:t>Создание профиля клиента необходимо для доступа к личному кабинету пользователя и функционалу Программы: управление данными профиля, подача заявок на получение БГ, отслеживание статуса заявки, работа по заявкам при наличии дополнительных требований от Банка, получение БГ.</w:t>
      </w:r>
    </w:p>
    <w:p w14:paraId="46725856" w14:textId="77777777" w:rsidR="00711EB5" w:rsidRPr="00DA0B43" w:rsidRDefault="00711EB5" w:rsidP="00711EB5">
      <w:r w:rsidRPr="00DA0B43">
        <w:t xml:space="preserve">1. На главной странице Программы нажмите на ссылку </w:t>
      </w:r>
      <w:r w:rsidRPr="00DA0B43">
        <w:rPr>
          <w:i/>
        </w:rPr>
        <w:t>"Кабинет"</w:t>
      </w:r>
      <w:r>
        <w:rPr>
          <w:i/>
        </w:rPr>
        <w:t> </w:t>
      </w:r>
      <w:r w:rsidRPr="00DA0B43">
        <w:t>(см. рис. 1).</w:t>
      </w:r>
    </w:p>
    <w:p w14:paraId="2BB3B53C" w14:textId="77777777" w:rsidR="00711EB5" w:rsidRDefault="00711EB5" w:rsidP="00711EB5">
      <w:pPr>
        <w:spacing w:beforeAutospacing="1"/>
        <w:jc w:val="center"/>
      </w:pPr>
      <w:r>
        <w:rPr>
          <w:noProof/>
          <w:lang w:eastAsia="ru-RU"/>
        </w:rPr>
        <w:drawing>
          <wp:inline distT="0" distB="0" distL="0" distR="0" wp14:anchorId="061B7404" wp14:editId="663E62C4">
            <wp:extent cx="5181600" cy="552450"/>
            <wp:effectExtent l="19050" t="19050" r="28575" b="19050"/>
            <wp:docPr id="100225" name="Рисунок 100225" descr="_scroll_external/attachments/image2020-4-16_17-28-42-474c054485bdd9d562a36c4e3e0dda6facbc9d20c3139e3c16a0cec9eda16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5181600" cy="552450"/>
                    </a:xfrm>
                    <a:prstGeom prst="rect">
                      <a:avLst/>
                    </a:prstGeom>
                    <a:ln w="9525">
                      <a:solidFill>
                        <a:srgbClr val="000000"/>
                      </a:solidFill>
                      <a:prstDash val="solid"/>
                    </a:ln>
                  </pic:spPr>
                </pic:pic>
              </a:graphicData>
            </a:graphic>
          </wp:inline>
        </w:drawing>
      </w:r>
    </w:p>
    <w:p w14:paraId="283C780B" w14:textId="77777777" w:rsidR="00711EB5" w:rsidRPr="00DA0B43" w:rsidRDefault="00711EB5" w:rsidP="00711EB5">
      <w:r w:rsidRPr="00DA0B43">
        <w:br/>
        <w:t xml:space="preserve">Рисунок 1 - </w:t>
      </w:r>
      <w:r w:rsidRPr="00DA0B43">
        <w:rPr>
          <w:color w:val="172B4D"/>
        </w:rPr>
        <w:t>Образец строки меню на главной форме Программы.</w:t>
      </w:r>
      <w:r>
        <w:rPr>
          <w:color w:val="172B4D"/>
        </w:rPr>
        <w:t> </w:t>
      </w:r>
    </w:p>
    <w:p w14:paraId="32D60F25" w14:textId="77777777" w:rsidR="00711EB5" w:rsidRPr="00DA0B43" w:rsidRDefault="00711EB5" w:rsidP="00711EB5">
      <w:pPr>
        <w:jc w:val="center"/>
      </w:pPr>
    </w:p>
    <w:p w14:paraId="590FCD6A" w14:textId="77777777" w:rsidR="00711EB5" w:rsidRPr="00DA0B43" w:rsidRDefault="00711EB5" w:rsidP="00711EB5">
      <w:r w:rsidRPr="00DA0B43">
        <w:t xml:space="preserve">2. Откроется окно первого шага создания профиля (см. рис. 2). На первом шаге выберите роль - </w:t>
      </w:r>
      <w:r w:rsidRPr="00DA0B43">
        <w:rPr>
          <w:b/>
        </w:rPr>
        <w:t>Клиент</w:t>
      </w:r>
      <w:r w:rsidRPr="00DA0B43">
        <w:t xml:space="preserve"> - и нажмите кнопку </w:t>
      </w:r>
      <w:r w:rsidRPr="00DA0B43">
        <w:rPr>
          <w:i/>
        </w:rPr>
        <w:t>"Далее".</w:t>
      </w:r>
    </w:p>
    <w:p w14:paraId="4E484694" w14:textId="77777777" w:rsidR="00711EB5" w:rsidRDefault="00711EB5" w:rsidP="00711EB5">
      <w:pPr>
        <w:spacing w:beforeAutospacing="1"/>
        <w:jc w:val="center"/>
      </w:pPr>
      <w:r>
        <w:rPr>
          <w:noProof/>
          <w:lang w:eastAsia="ru-RU"/>
        </w:rPr>
        <w:lastRenderedPageBreak/>
        <w:drawing>
          <wp:inline distT="0" distB="0" distL="0" distR="0" wp14:anchorId="025FE494" wp14:editId="33D0C068">
            <wp:extent cx="3895725" cy="3810000"/>
            <wp:effectExtent l="19050" t="19050" r="28575" b="19050"/>
            <wp:docPr id="100227" name="Рисунок 100227" descr="_scroll_external/attachments/image2020-4-16_17-33-55-556e35faf94f23a628fbbb8413719d36e5c5916c33e2252c3b96b1ce3ae9d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3895725" cy="3810000"/>
                    </a:xfrm>
                    <a:prstGeom prst="rect">
                      <a:avLst/>
                    </a:prstGeom>
                    <a:ln w="9525">
                      <a:solidFill>
                        <a:srgbClr val="000000"/>
                      </a:solidFill>
                      <a:prstDash val="solid"/>
                    </a:ln>
                  </pic:spPr>
                </pic:pic>
              </a:graphicData>
            </a:graphic>
          </wp:inline>
        </w:drawing>
      </w:r>
    </w:p>
    <w:p w14:paraId="45C88B42" w14:textId="77777777" w:rsidR="00711EB5" w:rsidRPr="00DA0B43" w:rsidRDefault="00711EB5" w:rsidP="00711EB5">
      <w:r w:rsidRPr="00DA0B43">
        <w:br/>
        <w:t>Рисунок 2 - Форма "Создание профиля. Шаг 1"</w:t>
      </w:r>
    </w:p>
    <w:p w14:paraId="3993479B" w14:textId="77777777" w:rsidR="00711EB5" w:rsidRPr="00DA0B43" w:rsidRDefault="00711EB5" w:rsidP="00711EB5">
      <w:pPr>
        <w:jc w:val="center"/>
      </w:pPr>
    </w:p>
    <w:p w14:paraId="622EDCF9" w14:textId="77777777" w:rsidR="00711EB5" w:rsidRPr="00DA0B43" w:rsidRDefault="00711EB5" w:rsidP="00711EB5">
      <w:r w:rsidRPr="00DA0B43">
        <w:t>3. В открывшемся окне Вам необходимо указать Ваш ОГРН/ОГРНИП и дать согласие на обработку персональных данных, поставив галочку рядом с надписью "</w:t>
      </w:r>
      <w:r w:rsidRPr="00DA0B43">
        <w:rPr>
          <w:i/>
        </w:rPr>
        <w:t>Я даю согласие на обработку персональных данных</w:t>
      </w:r>
      <w:r w:rsidRPr="00DA0B43">
        <w:t xml:space="preserve">" (см. рис. 3). Нажмите кнопку </w:t>
      </w:r>
      <w:r w:rsidRPr="00DA0B43">
        <w:rPr>
          <w:i/>
        </w:rPr>
        <w:t>"Далее".</w:t>
      </w:r>
    </w:p>
    <w:p w14:paraId="3AE02A3A" w14:textId="77777777" w:rsidR="00711EB5" w:rsidRDefault="00711EB5" w:rsidP="00711EB5">
      <w:pPr>
        <w:spacing w:beforeAutospacing="1"/>
        <w:jc w:val="center"/>
      </w:pPr>
      <w:r>
        <w:rPr>
          <w:noProof/>
          <w:lang w:eastAsia="ru-RU"/>
        </w:rPr>
        <w:lastRenderedPageBreak/>
        <w:drawing>
          <wp:inline distT="0" distB="0" distL="0" distR="0" wp14:anchorId="6A7229ED" wp14:editId="38BF5944">
            <wp:extent cx="4733925" cy="3810000"/>
            <wp:effectExtent l="19050" t="19050" r="28575" b="19050"/>
            <wp:docPr id="100229" name="Рисунок 100229" descr="_scroll_external/attachments/image2020-4-16_17-44-8-18718ad29c6ff4db782c3eab6ec0db0f70362a5e4c49ed24c5cd23b4951fb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4733925" cy="3810000"/>
                    </a:xfrm>
                    <a:prstGeom prst="rect">
                      <a:avLst/>
                    </a:prstGeom>
                    <a:ln w="9525">
                      <a:solidFill>
                        <a:srgbClr val="000000"/>
                      </a:solidFill>
                      <a:prstDash val="solid"/>
                    </a:ln>
                  </pic:spPr>
                </pic:pic>
              </a:graphicData>
            </a:graphic>
          </wp:inline>
        </w:drawing>
      </w:r>
    </w:p>
    <w:p w14:paraId="44C0D0E1" w14:textId="77777777" w:rsidR="00711EB5" w:rsidRPr="00DA0B43" w:rsidRDefault="00711EB5" w:rsidP="00711EB5">
      <w:pPr>
        <w:jc w:val="center"/>
      </w:pPr>
      <w:r w:rsidRPr="00DA0B43">
        <w:t>Рисунок 3 - Форма "Создание профиля. Шаг 2"</w:t>
      </w:r>
    </w:p>
    <w:p w14:paraId="341A3177" w14:textId="77777777" w:rsidR="00711EB5" w:rsidRPr="00DA0B43" w:rsidRDefault="00711EB5" w:rsidP="00711EB5">
      <w:pPr>
        <w:jc w:val="center"/>
      </w:pPr>
    </w:p>
    <w:p w14:paraId="6BE86105" w14:textId="77777777" w:rsidR="00711EB5" w:rsidRDefault="00711EB5" w:rsidP="00711EB5">
      <w:r w:rsidRPr="00DA0B43">
        <w:t xml:space="preserve">4. Откроется окно с третьим шагом создания профиля (см. рис. 4). В данном окне проверьте корректность ИНН и Название организации, введите адрес организации, так же, как и на втором шаге дайте согласие на обработку персональных данных. </w:t>
      </w:r>
      <w:r>
        <w:t>Нажмите кнопку "</w:t>
      </w:r>
      <w:r>
        <w:rPr>
          <w:i/>
        </w:rPr>
        <w:t>Далее</w:t>
      </w:r>
      <w:r>
        <w:t>".</w:t>
      </w:r>
    </w:p>
    <w:p w14:paraId="4CDEDEE6" w14:textId="77777777" w:rsidR="00711EB5" w:rsidRDefault="00711EB5" w:rsidP="00711EB5">
      <w:pPr>
        <w:spacing w:beforeAutospacing="1"/>
        <w:jc w:val="center"/>
      </w:pPr>
      <w:r>
        <w:rPr>
          <w:noProof/>
          <w:lang w:eastAsia="ru-RU"/>
        </w:rPr>
        <w:lastRenderedPageBreak/>
        <w:drawing>
          <wp:inline distT="0" distB="0" distL="0" distR="0" wp14:anchorId="1FD05C53" wp14:editId="17728EBB">
            <wp:extent cx="4714875" cy="4775810"/>
            <wp:effectExtent l="19050" t="19050" r="28575" b="19050"/>
            <wp:docPr id="100231" name="Рисунок 100231" descr="_scroll_external/attachments/image2020-4-16_17-51-2-65133beee0035f42dd10c19ab8eda9e1c7fdaa993667f9cbd091efaf8d80f7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4714875" cy="4775810"/>
                    </a:xfrm>
                    <a:prstGeom prst="rect">
                      <a:avLst/>
                    </a:prstGeom>
                    <a:ln w="9525">
                      <a:solidFill>
                        <a:srgbClr val="000000"/>
                      </a:solidFill>
                      <a:prstDash val="solid"/>
                    </a:ln>
                  </pic:spPr>
                </pic:pic>
              </a:graphicData>
            </a:graphic>
          </wp:inline>
        </w:drawing>
      </w:r>
    </w:p>
    <w:p w14:paraId="1D19EE8E" w14:textId="77777777" w:rsidR="00711EB5" w:rsidRPr="00DA0B43" w:rsidRDefault="00711EB5" w:rsidP="00711EB5">
      <w:pPr>
        <w:jc w:val="center"/>
      </w:pPr>
      <w:r w:rsidRPr="00DA0B43">
        <w:t>Рисунок 4 - Форма "Создание профиля. Шаг 3"</w:t>
      </w:r>
    </w:p>
    <w:p w14:paraId="06E17EA1" w14:textId="77777777" w:rsidR="00711EB5" w:rsidRPr="00DA0B43" w:rsidRDefault="00711EB5" w:rsidP="00711EB5">
      <w:pPr>
        <w:jc w:val="center"/>
      </w:pPr>
    </w:p>
    <w:p w14:paraId="13C38D14" w14:textId="77777777" w:rsidR="00711EB5" w:rsidRDefault="00711EB5" w:rsidP="00711EB5">
      <w:r w:rsidRPr="00DA0B43">
        <w:t xml:space="preserve">2.8. Откроется форма с заключительным шагом создания профиля, где нужно верифицировать профиль усиленной квалифицированной электронной подписью (КЭП) (см. рис. 5). Для этого подключите токен КЭП к порту </w:t>
      </w:r>
      <w:r>
        <w:t>USB</w:t>
      </w:r>
      <w:r w:rsidRPr="00DA0B43">
        <w:t xml:space="preserve"> на Вашем ПК, а также установите плагин КРИПТО-ПРО. </w:t>
      </w:r>
      <w:r>
        <w:t xml:space="preserve">Нажмите кнопку </w:t>
      </w:r>
      <w:r>
        <w:rPr>
          <w:i/>
        </w:rPr>
        <w:t>"Завершить регистрацию</w:t>
      </w:r>
      <w:r>
        <w:t>".</w:t>
      </w:r>
    </w:p>
    <w:p w14:paraId="500800A5" w14:textId="77777777" w:rsidR="00711EB5" w:rsidRDefault="00711EB5" w:rsidP="00711EB5">
      <w:pPr>
        <w:spacing w:beforeAutospacing="1"/>
        <w:jc w:val="center"/>
      </w:pPr>
      <w:r>
        <w:rPr>
          <w:noProof/>
          <w:lang w:eastAsia="ru-RU"/>
        </w:rPr>
        <w:lastRenderedPageBreak/>
        <w:drawing>
          <wp:inline distT="0" distB="0" distL="0" distR="0" wp14:anchorId="20DA66B7" wp14:editId="75A33898">
            <wp:extent cx="4714875" cy="3810000"/>
            <wp:effectExtent l="19050" t="19050" r="28575" b="19050"/>
            <wp:docPr id="100233" name="Рисунок 100233" descr="_scroll_external/attachments/image2020-4-16_18-6-49-39c9c5f9ef269236f41e0628acd0c6e0ffcedbcea538c47c2da647af81b0f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4714875" cy="3810000"/>
                    </a:xfrm>
                    <a:prstGeom prst="rect">
                      <a:avLst/>
                    </a:prstGeom>
                    <a:ln w="9525">
                      <a:solidFill>
                        <a:srgbClr val="000000"/>
                      </a:solidFill>
                      <a:prstDash val="solid"/>
                    </a:ln>
                  </pic:spPr>
                </pic:pic>
              </a:graphicData>
            </a:graphic>
          </wp:inline>
        </w:drawing>
      </w:r>
    </w:p>
    <w:p w14:paraId="5E0DA59D" w14:textId="77777777" w:rsidR="00711EB5" w:rsidRPr="00DA0B43" w:rsidRDefault="00711EB5" w:rsidP="00711EB5">
      <w:r w:rsidRPr="00DA0B43">
        <w:br/>
        <w:t>Рисунок 5 - Форма "Создание профиля. Шаг 4"</w:t>
      </w:r>
    </w:p>
    <w:p w14:paraId="4C97528C" w14:textId="77777777" w:rsidR="00711EB5" w:rsidRPr="00DA0B43" w:rsidRDefault="00711EB5" w:rsidP="00711EB5">
      <w:pPr>
        <w:jc w:val="center"/>
      </w:pPr>
    </w:p>
    <w:p w14:paraId="6446AEE2" w14:textId="77777777" w:rsidR="00711EB5" w:rsidRDefault="00711EB5" w:rsidP="00711EB5">
      <w:r w:rsidRPr="00DA0B43">
        <w:t xml:space="preserve">2.9. В появившемся вплывающем окне выберите нужный сертификат (см. рис. 6). </w:t>
      </w:r>
      <w:r>
        <w:t>Нажмите кнопку "</w:t>
      </w:r>
      <w:r>
        <w:rPr>
          <w:i/>
        </w:rPr>
        <w:t>Применить</w:t>
      </w:r>
      <w:r>
        <w:t>".</w:t>
      </w:r>
    </w:p>
    <w:p w14:paraId="06AFEEC5" w14:textId="77777777" w:rsidR="00711EB5" w:rsidRDefault="00711EB5" w:rsidP="00711EB5">
      <w:pPr>
        <w:spacing w:beforeAutospacing="1"/>
        <w:jc w:val="center"/>
      </w:pPr>
      <w:r>
        <w:rPr>
          <w:noProof/>
          <w:lang w:eastAsia="ru-RU"/>
        </w:rPr>
        <w:lastRenderedPageBreak/>
        <w:drawing>
          <wp:inline distT="0" distB="0" distL="0" distR="0" wp14:anchorId="11BF0F51" wp14:editId="69BB3FB6">
            <wp:extent cx="4552950" cy="5981700"/>
            <wp:effectExtent l="19050" t="19050" r="28575" b="19050"/>
            <wp:docPr id="100235" name="Рисунок 100235" descr="_scroll_external/attachments/image2020-9-7_16-30-8-401edf7263e7eebc09083ac812a8da14199e3ff7a65e7741ba0ff11d99ac53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4552950" cy="5981700"/>
                    </a:xfrm>
                    <a:prstGeom prst="rect">
                      <a:avLst/>
                    </a:prstGeom>
                    <a:ln w="9525">
                      <a:solidFill>
                        <a:srgbClr val="000000"/>
                      </a:solidFill>
                      <a:prstDash val="solid"/>
                    </a:ln>
                  </pic:spPr>
                </pic:pic>
              </a:graphicData>
            </a:graphic>
          </wp:inline>
        </w:drawing>
      </w:r>
    </w:p>
    <w:p w14:paraId="2667A6CD" w14:textId="77777777" w:rsidR="00711EB5" w:rsidRDefault="00711EB5" w:rsidP="00711EB5">
      <w:pPr>
        <w:jc w:val="center"/>
      </w:pPr>
      <w:r>
        <w:t>Рисунок 6 - Окно выбора сертификата</w:t>
      </w:r>
    </w:p>
    <w:p w14:paraId="7176D8E4" w14:textId="77777777" w:rsidR="00711EB5" w:rsidRDefault="00711EB5" w:rsidP="00711EB5"/>
    <w:p w14:paraId="776B9B89" w14:textId="77777777" w:rsidR="00711EB5" w:rsidRDefault="00711EB5" w:rsidP="0032360D">
      <w:pPr>
        <w:pStyle w:val="2"/>
        <w:keepLines w:val="0"/>
        <w:numPr>
          <w:ilvl w:val="1"/>
          <w:numId w:val="3"/>
        </w:numPr>
        <w:tabs>
          <w:tab w:val="left" w:pos="567"/>
        </w:tabs>
        <w:spacing w:before="480" w:after="240" w:line="240" w:lineRule="auto"/>
      </w:pPr>
      <w:bookmarkStart w:id="83" w:name="_Toc256000029"/>
      <w:bookmarkStart w:id="84" w:name="scroll-bookmark-54"/>
      <w:r>
        <w:t>2. Личный кабинет клиента</w:t>
      </w:r>
      <w:bookmarkEnd w:id="83"/>
      <w:bookmarkEnd w:id="84"/>
    </w:p>
    <w:p w14:paraId="763AC895" w14:textId="77777777" w:rsidR="00711EB5" w:rsidRPr="00DA0B43" w:rsidRDefault="00711EB5" w:rsidP="00711EB5">
      <w:r w:rsidRPr="00DA0B43">
        <w:t>После авторизации Вы попадете в личный кабинет, на страницу "Мои з</w:t>
      </w:r>
      <w:r w:rsidRPr="00DA0B43">
        <w:rPr>
          <w:i/>
        </w:rPr>
        <w:t>аявки</w:t>
      </w:r>
      <w:r w:rsidRPr="00DA0B43">
        <w:t>" (см. рис. 1).</w:t>
      </w:r>
    </w:p>
    <w:p w14:paraId="482DF909" w14:textId="77777777" w:rsidR="00711EB5" w:rsidRPr="00DA0B43" w:rsidRDefault="00711EB5" w:rsidP="00711EB5">
      <w:r w:rsidRPr="00DA0B43">
        <w:rPr>
          <w:b/>
          <w:i/>
          <w:color w:val="008000"/>
        </w:rPr>
        <w:t>ПРИМЕЧАНИЕ:</w:t>
      </w:r>
      <w:r w:rsidRPr="00DA0B43">
        <w:t xml:space="preserve"> Если Вы еще не подали ни одной заявки на получение БГ, то на странице "Мои заявки" не будет записей.</w:t>
      </w:r>
      <w:r>
        <w:t> </w:t>
      </w:r>
    </w:p>
    <w:p w14:paraId="26B7A051" w14:textId="77777777" w:rsidR="00711EB5" w:rsidRDefault="00711EB5" w:rsidP="00711EB5">
      <w:pPr>
        <w:jc w:val="center"/>
      </w:pPr>
      <w:r>
        <w:rPr>
          <w:b/>
          <w:noProof/>
          <w:lang w:eastAsia="ru-RU"/>
        </w:rPr>
        <w:lastRenderedPageBreak/>
        <w:drawing>
          <wp:inline distT="0" distB="0" distL="0" distR="0" wp14:anchorId="4F88062D" wp14:editId="3061DD1E">
            <wp:extent cx="5395595" cy="1626404"/>
            <wp:effectExtent l="19050" t="19050" r="28575" b="19050"/>
            <wp:docPr id="100237" name="Рисунок 100237" descr="_scroll_external/attachments/image2020-4-17_10-56-33-7744be81d863f9cd221bd969c27e1a5a74017cb42ce5375b43052f21b1eeb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5395595" cy="1626404"/>
                    </a:xfrm>
                    <a:prstGeom prst="rect">
                      <a:avLst/>
                    </a:prstGeom>
                    <a:ln w="9525">
                      <a:solidFill>
                        <a:srgbClr val="000000"/>
                      </a:solidFill>
                      <a:prstDash val="solid"/>
                    </a:ln>
                  </pic:spPr>
                </pic:pic>
              </a:graphicData>
            </a:graphic>
          </wp:inline>
        </w:drawing>
      </w:r>
    </w:p>
    <w:p w14:paraId="6D8E194B" w14:textId="77777777" w:rsidR="00711EB5" w:rsidRPr="00DA0B43" w:rsidRDefault="00711EB5" w:rsidP="00711EB5">
      <w:pPr>
        <w:jc w:val="center"/>
      </w:pPr>
      <w:r w:rsidRPr="00DA0B43">
        <w:t>Рисунок 1 - Пример окна заявок личного кабинета клиента</w:t>
      </w:r>
    </w:p>
    <w:p w14:paraId="7F6D323A" w14:textId="77777777" w:rsidR="00711EB5" w:rsidRPr="00DA0B43" w:rsidRDefault="00711EB5" w:rsidP="00711EB5">
      <w:r w:rsidRPr="00DA0B43">
        <w:t>В личном кабинете доступны следующие пункты меню, которые группируют функции работы в Программе:</w:t>
      </w:r>
    </w:p>
    <w:p w14:paraId="1B2CCF23" w14:textId="77777777" w:rsidR="00711EB5" w:rsidRPr="00DA0B43" w:rsidRDefault="00711EB5" w:rsidP="0032360D">
      <w:pPr>
        <w:numPr>
          <w:ilvl w:val="0"/>
          <w:numId w:val="21"/>
        </w:numPr>
        <w:spacing w:after="120" w:line="240" w:lineRule="auto"/>
      </w:pPr>
      <w:r w:rsidRPr="00DA0B43">
        <w:t>"Заявки" - подача, заявок на получение БГ, поиск</w:t>
      </w:r>
      <w:r>
        <w:t> </w:t>
      </w:r>
      <w:r w:rsidRPr="00DA0B43">
        <w:t>поданных заявок, отслеживание статуса заявки, работа по заявкам при наличии дополнительных требований от Банка, получение БГ;</w:t>
      </w:r>
    </w:p>
    <w:p w14:paraId="21133321" w14:textId="77777777" w:rsidR="00711EB5" w:rsidRDefault="00711EB5" w:rsidP="0032360D">
      <w:pPr>
        <w:numPr>
          <w:ilvl w:val="0"/>
          <w:numId w:val="21"/>
        </w:numPr>
        <w:spacing w:after="120" w:line="240" w:lineRule="auto"/>
      </w:pPr>
      <w:r>
        <w:t>"Калькулятор";</w:t>
      </w:r>
    </w:p>
    <w:p w14:paraId="789D426A" w14:textId="77777777" w:rsidR="00711EB5" w:rsidRPr="00DA0B43" w:rsidRDefault="00711EB5" w:rsidP="0032360D">
      <w:pPr>
        <w:numPr>
          <w:ilvl w:val="0"/>
          <w:numId w:val="21"/>
        </w:numPr>
        <w:spacing w:after="120" w:line="240" w:lineRule="auto"/>
      </w:pPr>
      <w:r w:rsidRPr="00DA0B43">
        <w:t>"Мои реквизиты" -</w:t>
      </w:r>
      <w:r>
        <w:t> </w:t>
      </w:r>
      <w:r w:rsidRPr="00DA0B43">
        <w:t>управление данными профиля, включая общие реквизиты, финансовая отчетность и пр.;</w:t>
      </w:r>
    </w:p>
    <w:p w14:paraId="4409DD03" w14:textId="77777777" w:rsidR="00711EB5" w:rsidRDefault="00711EB5" w:rsidP="0032360D">
      <w:pPr>
        <w:numPr>
          <w:ilvl w:val="0"/>
          <w:numId w:val="21"/>
        </w:numPr>
        <w:spacing w:after="120" w:line="240" w:lineRule="auto"/>
      </w:pPr>
      <w:r>
        <w:t>"Техподдержка".</w:t>
      </w:r>
    </w:p>
    <w:p w14:paraId="49708359" w14:textId="77777777" w:rsidR="00711EB5" w:rsidRPr="00DA0B43" w:rsidRDefault="00711EB5" w:rsidP="00711EB5">
      <w:r w:rsidRPr="00DA0B43">
        <w:rPr>
          <w:b/>
          <w:i/>
          <w:color w:val="FF0000"/>
        </w:rPr>
        <w:t>ЗАМЕЧАНИЕ:</w:t>
      </w:r>
      <w:r w:rsidRPr="00DA0B43">
        <w:t xml:space="preserve"> Для работы с заявками пользователь должен в первую очередь заполнить данные профиля. Иначе, если нажать кнопку "Подать заявку", появится сообщение о том, что заявка не может быть подана, так как необходимо заполнить профиль клиента. И система откроет вкладку "Мой профиль" для дальнейшего заполнения.</w:t>
      </w:r>
    </w:p>
    <w:p w14:paraId="7C6BBD34" w14:textId="77777777" w:rsidR="00711EB5" w:rsidRPr="00DA0B43" w:rsidRDefault="00711EB5" w:rsidP="00711EB5">
      <w:r w:rsidRPr="00DA0B43">
        <w:t>Рассмотрим каждый пункт меню более подробно.</w:t>
      </w:r>
    </w:p>
    <w:p w14:paraId="4C4665DB" w14:textId="77777777" w:rsidR="00711EB5" w:rsidRDefault="00711EB5" w:rsidP="0032360D">
      <w:pPr>
        <w:pStyle w:val="3"/>
        <w:keepLines w:val="0"/>
        <w:numPr>
          <w:ilvl w:val="2"/>
          <w:numId w:val="3"/>
        </w:numPr>
        <w:tabs>
          <w:tab w:val="left" w:pos="567"/>
        </w:tabs>
        <w:spacing w:before="360" w:after="120" w:line="240" w:lineRule="auto"/>
      </w:pPr>
      <w:bookmarkStart w:id="85" w:name="_Toc256000030"/>
      <w:bookmarkStart w:id="86" w:name="scroll-bookmark-55"/>
      <w:r>
        <w:t>1. Мои реквизиты</w:t>
      </w:r>
      <w:bookmarkEnd w:id="85"/>
      <w:bookmarkEnd w:id="86"/>
    </w:p>
    <w:p w14:paraId="43BE670A" w14:textId="77777777" w:rsidR="00711EB5" w:rsidRPr="00DA0B43" w:rsidRDefault="00711EB5" w:rsidP="00711EB5">
      <w:r w:rsidRPr="00DA0B43">
        <w:rPr>
          <w:color w:val="172B4D"/>
        </w:rPr>
        <w:t>Вкладка</w:t>
      </w:r>
      <w:r>
        <w:rPr>
          <w:color w:val="172B4D"/>
        </w:rPr>
        <w:t> </w:t>
      </w:r>
      <w:r w:rsidRPr="00DA0B43">
        <w:rPr>
          <w:i/>
        </w:rPr>
        <w:t>"Мои Реквизиты"</w:t>
      </w:r>
      <w:r>
        <w:rPr>
          <w:color w:val="172B4D"/>
        </w:rPr>
        <w:t> </w:t>
      </w:r>
      <w:r w:rsidRPr="00DA0B43">
        <w:rPr>
          <w:color w:val="172B4D"/>
        </w:rPr>
        <w:t>позволяет</w:t>
      </w:r>
      <w:r>
        <w:rPr>
          <w:color w:val="172B4D"/>
        </w:rPr>
        <w:t> </w:t>
      </w:r>
      <w:r w:rsidRPr="00DA0B43">
        <w:rPr>
          <w:color w:val="172B4D"/>
        </w:rPr>
        <w:t>заполнить все</w:t>
      </w:r>
      <w:r>
        <w:rPr>
          <w:color w:val="172B4D"/>
        </w:rPr>
        <w:t> </w:t>
      </w:r>
      <w:r w:rsidRPr="00DA0B43">
        <w:rPr>
          <w:i/>
          <w:u w:val="single"/>
        </w:rPr>
        <w:t>свои</w:t>
      </w:r>
      <w:r>
        <w:rPr>
          <w:color w:val="172B4D"/>
        </w:rPr>
        <w:t> </w:t>
      </w:r>
      <w:r w:rsidRPr="00DA0B43">
        <w:rPr>
          <w:color w:val="172B4D"/>
        </w:rPr>
        <w:t>реквизиты, финансовые показатели, добавить документы, собственников, лицензии и ответственные лица.</w:t>
      </w:r>
      <w:r w:rsidRPr="00DA0B43">
        <w:rPr>
          <w:color w:val="172B4D"/>
        </w:rPr>
        <w:br/>
      </w:r>
      <w:r w:rsidRPr="00DA0B43">
        <w:t xml:space="preserve">Подробное описание метода заполнения своих реквизитов описано в статье: </w:t>
      </w:r>
      <w:hyperlink w:anchor="scroll-bookmark-21" w:history="1">
        <w:r w:rsidRPr="00DA0B43">
          <w:rPr>
            <w:rStyle w:val="a4"/>
          </w:rPr>
          <w:t>Мои реквизиты</w:t>
        </w:r>
      </w:hyperlink>
    </w:p>
    <w:p w14:paraId="7A83B45C" w14:textId="77777777" w:rsidR="00711EB5" w:rsidRDefault="00711EB5" w:rsidP="0032360D">
      <w:pPr>
        <w:pStyle w:val="3"/>
        <w:keepLines w:val="0"/>
        <w:numPr>
          <w:ilvl w:val="2"/>
          <w:numId w:val="3"/>
        </w:numPr>
        <w:tabs>
          <w:tab w:val="left" w:pos="567"/>
        </w:tabs>
        <w:spacing w:before="360" w:after="120" w:line="240" w:lineRule="auto"/>
      </w:pPr>
      <w:bookmarkStart w:id="87" w:name="_Toc256000031"/>
      <w:bookmarkStart w:id="88" w:name="scroll-bookmark-56"/>
      <w:r>
        <w:t>2. Заявки</w:t>
      </w:r>
      <w:bookmarkEnd w:id="87"/>
      <w:bookmarkEnd w:id="88"/>
    </w:p>
    <w:p w14:paraId="29AB2370" w14:textId="77777777" w:rsidR="00711EB5" w:rsidRPr="00DA0B43" w:rsidRDefault="00711EB5" w:rsidP="00711EB5">
      <w:r w:rsidRPr="00DA0B43">
        <w:rPr>
          <w:color w:val="172B4D"/>
        </w:rPr>
        <w:t>На странице "Мои заявки" отображается список Ваших заявок на получение БГ (см. рис. 2).</w:t>
      </w:r>
    </w:p>
    <w:p w14:paraId="257B3676" w14:textId="77777777" w:rsidR="00711EB5" w:rsidRPr="00DA0B43" w:rsidRDefault="00711EB5" w:rsidP="00711EB5">
      <w:pPr>
        <w:jc w:val="center"/>
      </w:pPr>
      <w:r>
        <w:rPr>
          <w:noProof/>
          <w:color w:val="172B4D"/>
          <w:lang w:eastAsia="ru-RU"/>
        </w:rPr>
        <w:lastRenderedPageBreak/>
        <w:drawing>
          <wp:inline distT="0" distB="0" distL="0" distR="0" wp14:anchorId="356C8989" wp14:editId="1FE52B1B">
            <wp:extent cx="5395595" cy="2135507"/>
            <wp:effectExtent l="19050" t="19050" r="28575" b="19050"/>
            <wp:docPr id="100239" name="Рисунок 100239" descr="_scroll_external/attachments/image2020-4-17_17-40-27-b83aeb48e2bbcb1a6e3985caeffb199d8a4630d4640337b7a770ed7415e1d1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5395595" cy="2135507"/>
                    </a:xfrm>
                    <a:prstGeom prst="rect">
                      <a:avLst/>
                    </a:prstGeom>
                    <a:ln w="9525">
                      <a:solidFill>
                        <a:srgbClr val="000000"/>
                      </a:solidFill>
                      <a:prstDash val="solid"/>
                    </a:ln>
                  </pic:spPr>
                </pic:pic>
              </a:graphicData>
            </a:graphic>
          </wp:inline>
        </w:drawing>
      </w:r>
      <w:r w:rsidRPr="00DA0B43">
        <w:rPr>
          <w:color w:val="172B4D"/>
        </w:rPr>
        <w:t>Рисунок 2 - Пример страницы с заявками</w:t>
      </w:r>
    </w:p>
    <w:p w14:paraId="02E51E3E" w14:textId="77777777" w:rsidR="00711EB5" w:rsidRPr="00DA0B43" w:rsidRDefault="00711EB5" w:rsidP="00711EB5">
      <w:r w:rsidRPr="00DA0B43">
        <w:rPr>
          <w:color w:val="172B4D"/>
        </w:rPr>
        <w:t>1. Чтобы подать заявку на получение БГ, нажмите кнопку "</w:t>
      </w:r>
      <w:r w:rsidRPr="00DA0B43">
        <w:rPr>
          <w:i/>
          <w:color w:val="172B4D"/>
        </w:rPr>
        <w:t>Подать заявку</w:t>
      </w:r>
      <w:r w:rsidRPr="00DA0B43">
        <w:rPr>
          <w:color w:val="172B4D"/>
        </w:rPr>
        <w:t>".</w:t>
      </w:r>
    </w:p>
    <w:p w14:paraId="2AC5EE0B" w14:textId="77777777" w:rsidR="00711EB5" w:rsidRPr="00DA0B43" w:rsidRDefault="00711EB5" w:rsidP="00711EB5">
      <w:r w:rsidRPr="00DA0B43">
        <w:rPr>
          <w:color w:val="172B4D"/>
        </w:rPr>
        <w:t>2. Чтобы найти заявку, введите номер заявки в поле "</w:t>
      </w:r>
      <w:r w:rsidRPr="00DA0B43">
        <w:rPr>
          <w:i/>
          <w:color w:val="172B4D"/>
        </w:rPr>
        <w:t>Поиск:</w:t>
      </w:r>
      <w:r w:rsidRPr="00DA0B43">
        <w:rPr>
          <w:color w:val="172B4D"/>
        </w:rPr>
        <w:t>".</w:t>
      </w:r>
    </w:p>
    <w:p w14:paraId="0649D459" w14:textId="77777777" w:rsidR="00711EB5" w:rsidRPr="00DA0B43" w:rsidRDefault="00711EB5" w:rsidP="00711EB5">
      <w:r w:rsidRPr="00DA0B43">
        <w:rPr>
          <w:color w:val="172B4D"/>
        </w:rPr>
        <w:t>3. Чтобы отфильтровать заявки по статусам, нажмите соответствующую кнопку: "</w:t>
      </w:r>
      <w:r w:rsidRPr="00DA0B43">
        <w:rPr>
          <w:i/>
          <w:color w:val="172B4D"/>
        </w:rPr>
        <w:t>Выдано", "В работе", "Отказ</w:t>
      </w:r>
      <w:r w:rsidRPr="00DA0B43">
        <w:rPr>
          <w:color w:val="172B4D"/>
        </w:rPr>
        <w:t>".</w:t>
      </w:r>
    </w:p>
    <w:p w14:paraId="59641539" w14:textId="77777777" w:rsidR="00711EB5" w:rsidRDefault="00711EB5" w:rsidP="00711EB5">
      <w:r w:rsidRPr="00DA0B43">
        <w:rPr>
          <w:color w:val="172B4D"/>
        </w:rPr>
        <w:t>4 Чтобы добавить новые статусы для фильтрации, нажмите кнопку "</w:t>
      </w:r>
      <w:r w:rsidRPr="00DA0B43">
        <w:rPr>
          <w:i/>
          <w:color w:val="172B4D"/>
        </w:rPr>
        <w:t>Добавить</w:t>
      </w:r>
      <w:r w:rsidRPr="00DA0B43">
        <w:rPr>
          <w:color w:val="172B4D"/>
        </w:rPr>
        <w:t>". В открывшемся окне (см. рис. 3) в колонке "</w:t>
      </w:r>
      <w:r w:rsidRPr="00DA0B43">
        <w:rPr>
          <w:i/>
          <w:color w:val="172B4D"/>
        </w:rPr>
        <w:t>Доступные статусы</w:t>
      </w:r>
      <w:r w:rsidRPr="00DA0B43">
        <w:rPr>
          <w:color w:val="172B4D"/>
        </w:rPr>
        <w:t>" выбрать нужные позиции, и перекинуть их в колонку "</w:t>
      </w:r>
      <w:r w:rsidRPr="00DA0B43">
        <w:rPr>
          <w:i/>
          <w:color w:val="172B4D"/>
        </w:rPr>
        <w:t>Выбранные статусы</w:t>
      </w:r>
      <w:r w:rsidRPr="00DA0B43">
        <w:rPr>
          <w:color w:val="172B4D"/>
        </w:rPr>
        <w:t xml:space="preserve">" путем нажатия на кнопку </w:t>
      </w:r>
      <w:r>
        <w:rPr>
          <w:noProof/>
          <w:color w:val="172B4D"/>
          <w:lang w:eastAsia="ru-RU"/>
        </w:rPr>
        <w:drawing>
          <wp:inline distT="0" distB="0" distL="0" distR="0" wp14:anchorId="35B37896" wp14:editId="4125DACC">
            <wp:extent cx="438150" cy="333375"/>
            <wp:effectExtent l="0" t="0" r="0" b="0"/>
            <wp:docPr id="100241" name="Рисунок 100241" descr="_scroll_external/attachments/image2020-4-17_17-53-29-d5d040711336e1e7842b72da3c3d7d15d332c5351766e9c9e5ae5022f0be1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438150" cy="333375"/>
                    </a:xfrm>
                    <a:prstGeom prst="rect">
                      <a:avLst/>
                    </a:prstGeom>
                  </pic:spPr>
                </pic:pic>
              </a:graphicData>
            </a:graphic>
          </wp:inline>
        </w:drawing>
      </w:r>
      <w:r w:rsidRPr="00DA0B43">
        <w:rPr>
          <w:color w:val="172B4D"/>
        </w:rPr>
        <w:t xml:space="preserve">. </w:t>
      </w:r>
      <w:r>
        <w:rPr>
          <w:color w:val="172B4D"/>
        </w:rPr>
        <w:t xml:space="preserve">Нажмите кнопку </w:t>
      </w:r>
      <w:r>
        <w:rPr>
          <w:i/>
          <w:color w:val="172B4D"/>
        </w:rPr>
        <w:t>"Добавить</w:t>
      </w:r>
      <w:r>
        <w:rPr>
          <w:color w:val="172B4D"/>
        </w:rPr>
        <w:t>".</w:t>
      </w:r>
    </w:p>
    <w:p w14:paraId="6F8F2311" w14:textId="77777777" w:rsidR="00711EB5" w:rsidRDefault="00711EB5" w:rsidP="00711EB5">
      <w:pPr>
        <w:jc w:val="center"/>
      </w:pPr>
      <w:r>
        <w:rPr>
          <w:noProof/>
          <w:color w:val="172B4D"/>
          <w:lang w:eastAsia="ru-RU"/>
        </w:rPr>
        <w:drawing>
          <wp:inline distT="0" distB="0" distL="0" distR="0" wp14:anchorId="6447A8D0" wp14:editId="2C241233">
            <wp:extent cx="5395595" cy="3353337"/>
            <wp:effectExtent l="19050" t="19050" r="28575" b="19050"/>
            <wp:docPr id="100243" name="Рисунок 100243" descr="_scroll_external/attachments/image2020-4-17_17-49-55-b4ecdbd61c10e384c3a6edc6a721b5a782fb38d07f6102a722858081b3e012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5395595" cy="3353337"/>
                    </a:xfrm>
                    <a:prstGeom prst="rect">
                      <a:avLst/>
                    </a:prstGeom>
                    <a:ln w="9525">
                      <a:solidFill>
                        <a:srgbClr val="000000"/>
                      </a:solidFill>
                      <a:prstDash val="solid"/>
                    </a:ln>
                  </pic:spPr>
                </pic:pic>
              </a:graphicData>
            </a:graphic>
          </wp:inline>
        </w:drawing>
      </w:r>
    </w:p>
    <w:p w14:paraId="61412A93" w14:textId="77777777" w:rsidR="00711EB5" w:rsidRPr="00DA0B43" w:rsidRDefault="00711EB5" w:rsidP="00711EB5">
      <w:pPr>
        <w:jc w:val="center"/>
      </w:pPr>
      <w:r w:rsidRPr="00DA0B43">
        <w:rPr>
          <w:color w:val="172B4D"/>
        </w:rPr>
        <w:t>Рисунок 3 - Окно добавления фильтра по статусам заявок</w:t>
      </w:r>
    </w:p>
    <w:p w14:paraId="1C0B3CB8" w14:textId="77777777" w:rsidR="00711EB5" w:rsidRDefault="00711EB5" w:rsidP="0032360D">
      <w:pPr>
        <w:pStyle w:val="3"/>
        <w:keepLines w:val="0"/>
        <w:numPr>
          <w:ilvl w:val="2"/>
          <w:numId w:val="3"/>
        </w:numPr>
        <w:tabs>
          <w:tab w:val="left" w:pos="567"/>
        </w:tabs>
        <w:spacing w:before="360" w:after="120" w:line="240" w:lineRule="auto"/>
      </w:pPr>
      <w:bookmarkStart w:id="89" w:name="_Toc256000032"/>
      <w:bookmarkStart w:id="90" w:name="scroll-bookmark-57"/>
      <w:r>
        <w:lastRenderedPageBreak/>
        <w:t>3. Калькулятор</w:t>
      </w:r>
      <w:bookmarkEnd w:id="89"/>
      <w:bookmarkEnd w:id="90"/>
    </w:p>
    <w:p w14:paraId="76252739" w14:textId="77777777" w:rsidR="00711EB5" w:rsidRPr="00DA0B43" w:rsidRDefault="00711EB5" w:rsidP="00711EB5">
      <w:r w:rsidRPr="00DA0B43">
        <w:t>Чтобы узнать стоимость банковской гарантии, Вы можете воспользоваться калькулятором.</w:t>
      </w:r>
      <w:r w:rsidRPr="00DA0B43">
        <w:br/>
        <w:t xml:space="preserve">Руководство по использованию калькулятора стоимости получения банковской гарантии представлено в статье: </w:t>
      </w:r>
      <w:hyperlink w:anchor="scroll-bookmark-7" w:history="1">
        <w:r w:rsidRPr="00DA0B43">
          <w:rPr>
            <w:rStyle w:val="a4"/>
          </w:rPr>
          <w:t>Калькулятор банковской гарантии</w:t>
        </w:r>
      </w:hyperlink>
    </w:p>
    <w:p w14:paraId="0A5EA162" w14:textId="77777777" w:rsidR="00711EB5" w:rsidRDefault="00711EB5" w:rsidP="0032360D">
      <w:pPr>
        <w:pStyle w:val="3"/>
        <w:keepLines w:val="0"/>
        <w:numPr>
          <w:ilvl w:val="2"/>
          <w:numId w:val="3"/>
        </w:numPr>
        <w:tabs>
          <w:tab w:val="left" w:pos="567"/>
        </w:tabs>
        <w:spacing w:before="360" w:after="120" w:line="240" w:lineRule="auto"/>
      </w:pPr>
      <w:bookmarkStart w:id="91" w:name="_Toc256000033"/>
      <w:bookmarkStart w:id="92" w:name="scroll-bookmark-58"/>
      <w:r>
        <w:t>4. Техподдержка</w:t>
      </w:r>
      <w:bookmarkEnd w:id="91"/>
      <w:bookmarkEnd w:id="92"/>
    </w:p>
    <w:p w14:paraId="6B61E0D3" w14:textId="77777777" w:rsidR="00711EB5" w:rsidRPr="00DA0B43" w:rsidRDefault="00711EB5" w:rsidP="00711EB5">
      <w:r w:rsidRPr="00DA0B43">
        <w:t>Если Вы столкнулись с какими-либо проблемами использования Программы, обратитесь в техподдержку.</w:t>
      </w:r>
      <w:r w:rsidRPr="00DA0B43">
        <w:br/>
        <w:t xml:space="preserve">Как подать обращение или связаться с сотрудниками технической поддержки, подробно описано в статье: </w:t>
      </w:r>
      <w:hyperlink w:anchor="scroll-bookmark-31" w:history="1">
        <w:r w:rsidRPr="00DA0B43">
          <w:rPr>
            <w:rStyle w:val="a4"/>
          </w:rPr>
          <w:t>Т</w:t>
        </w:r>
        <w:r>
          <w:rPr>
            <w:rStyle w:val="a4"/>
          </w:rPr>
          <w:t>e</w:t>
        </w:r>
        <w:r w:rsidRPr="00DA0B43">
          <w:rPr>
            <w:rStyle w:val="a4"/>
          </w:rPr>
          <w:t>хподдержка</w:t>
        </w:r>
      </w:hyperlink>
    </w:p>
    <w:p w14:paraId="24FAEFA5" w14:textId="77777777" w:rsidR="00711EB5" w:rsidRDefault="00711EB5" w:rsidP="00711EB5"/>
    <w:p w14:paraId="49C8637C" w14:textId="77777777" w:rsidR="00711EB5" w:rsidRPr="001A0F0A" w:rsidRDefault="00711EB5" w:rsidP="0032360D">
      <w:pPr>
        <w:pStyle w:val="2"/>
        <w:keepLines w:val="0"/>
        <w:numPr>
          <w:ilvl w:val="1"/>
          <w:numId w:val="3"/>
        </w:numPr>
        <w:tabs>
          <w:tab w:val="left" w:pos="567"/>
        </w:tabs>
        <w:spacing w:before="480" w:after="240" w:line="240" w:lineRule="auto"/>
      </w:pPr>
      <w:bookmarkStart w:id="93" w:name="_Toc256000034"/>
      <w:bookmarkStart w:id="94" w:name="scroll-bookmark-6"/>
      <w:r w:rsidRPr="001A0F0A">
        <w:t>3. Подача заявки на получение БГ</w:t>
      </w:r>
      <w:bookmarkEnd w:id="93"/>
      <w:bookmarkEnd w:id="94"/>
    </w:p>
    <w:p w14:paraId="279D5E05" w14:textId="77777777" w:rsidR="00711EB5" w:rsidRPr="001A0F0A" w:rsidRDefault="00711EB5" w:rsidP="00711EB5"/>
    <w:p w14:paraId="5B2CB4B7" w14:textId="77777777" w:rsidR="00711EB5" w:rsidRDefault="002A5F54" w:rsidP="0032360D">
      <w:pPr>
        <w:numPr>
          <w:ilvl w:val="0"/>
          <w:numId w:val="22"/>
        </w:numPr>
        <w:spacing w:after="120" w:line="240" w:lineRule="auto"/>
      </w:pPr>
      <w:hyperlink w:anchor="scroll-bookmark-59" w:history="1">
        <w:r w:rsidR="00711EB5">
          <w:rPr>
            <w:rStyle w:val="a4"/>
          </w:rPr>
          <w:t>Раздел "Заявки"</w:t>
        </w:r>
      </w:hyperlink>
    </w:p>
    <w:p w14:paraId="5D1DB495" w14:textId="77777777" w:rsidR="00711EB5" w:rsidRDefault="002A5F54" w:rsidP="0032360D">
      <w:pPr>
        <w:numPr>
          <w:ilvl w:val="0"/>
          <w:numId w:val="22"/>
        </w:numPr>
        <w:spacing w:after="120" w:line="240" w:lineRule="auto"/>
      </w:pPr>
      <w:hyperlink w:anchor="scroll-bookmark-60" w:history="1">
        <w:r w:rsidR="00711EB5">
          <w:rPr>
            <w:rStyle w:val="a4"/>
          </w:rPr>
          <w:t>Банковская гарантия на исполнения контракта</w:t>
        </w:r>
      </w:hyperlink>
    </w:p>
    <w:p w14:paraId="57A5ABBE" w14:textId="77777777" w:rsidR="00711EB5" w:rsidRDefault="002A5F54" w:rsidP="0032360D">
      <w:pPr>
        <w:numPr>
          <w:ilvl w:val="0"/>
          <w:numId w:val="22"/>
        </w:numPr>
        <w:spacing w:after="120" w:line="240" w:lineRule="auto"/>
      </w:pPr>
      <w:hyperlink w:anchor="scroll-bookmark-61" w:history="1">
        <w:r w:rsidR="00711EB5">
          <w:rPr>
            <w:rStyle w:val="a4"/>
          </w:rPr>
          <w:t>Банковская гарантия на участие</w:t>
        </w:r>
      </w:hyperlink>
    </w:p>
    <w:p w14:paraId="09BA7C48" w14:textId="77777777" w:rsidR="00711EB5" w:rsidRDefault="002A5F54" w:rsidP="0032360D">
      <w:pPr>
        <w:numPr>
          <w:ilvl w:val="0"/>
          <w:numId w:val="22"/>
        </w:numPr>
        <w:spacing w:after="120" w:line="240" w:lineRule="auto"/>
      </w:pPr>
      <w:hyperlink w:anchor="scroll-bookmark-62" w:history="1">
        <w:r w:rsidR="00711EB5">
          <w:rPr>
            <w:rStyle w:val="a4"/>
          </w:rPr>
          <w:t>Расчетно-кассовое обслуживание</w:t>
        </w:r>
      </w:hyperlink>
    </w:p>
    <w:p w14:paraId="523E8AFB" w14:textId="77777777" w:rsidR="00711EB5" w:rsidRDefault="00711EB5" w:rsidP="0032360D">
      <w:pPr>
        <w:pStyle w:val="3"/>
        <w:keepLines w:val="0"/>
        <w:numPr>
          <w:ilvl w:val="2"/>
          <w:numId w:val="3"/>
        </w:numPr>
        <w:tabs>
          <w:tab w:val="left" w:pos="567"/>
        </w:tabs>
        <w:spacing w:before="360" w:after="120" w:line="240" w:lineRule="auto"/>
      </w:pPr>
      <w:bookmarkStart w:id="95" w:name="_Toc256000035"/>
      <w:bookmarkStart w:id="96" w:name="scroll-bookmark-59"/>
      <w:r>
        <w:t>Раздел "Заявки"</w:t>
      </w:r>
      <w:bookmarkEnd w:id="95"/>
      <w:bookmarkEnd w:id="96"/>
    </w:p>
    <w:p w14:paraId="44669B32" w14:textId="77777777" w:rsidR="00711EB5" w:rsidRPr="00DA0B43" w:rsidRDefault="00711EB5" w:rsidP="00711EB5">
      <w:r w:rsidRPr="00DA0B43">
        <w:t xml:space="preserve">Открыв раздел </w:t>
      </w:r>
      <w:r w:rsidRPr="00DA0B43">
        <w:rPr>
          <w:i/>
        </w:rPr>
        <w:t>"Заявки"</w:t>
      </w:r>
      <w:r w:rsidRPr="00DA0B43">
        <w:t>, Вы увидите перечень поданных заявок на получение БГ. К тому же здесь можно осуществить поиск по поданным заявкам.</w:t>
      </w:r>
      <w:r w:rsidRPr="00DA0B43">
        <w:br/>
        <w:t xml:space="preserve">Подача заявки возможна после заполнения всех реквизитов пользователя. С заполнением реквизитов можно ознакомиться в статье: </w:t>
      </w:r>
      <w:hyperlink w:anchor="scroll-bookmark-21" w:history="1">
        <w:r w:rsidRPr="00DA0B43">
          <w:rPr>
            <w:rStyle w:val="a4"/>
          </w:rPr>
          <w:t>Мои реквизиты</w:t>
        </w:r>
      </w:hyperlink>
      <w:r>
        <w:t> </w:t>
      </w:r>
      <w:r w:rsidRPr="00DA0B43">
        <w:br/>
        <w:t xml:space="preserve">На вкладке </w:t>
      </w:r>
      <w:r w:rsidRPr="00DA0B43">
        <w:rPr>
          <w:i/>
        </w:rPr>
        <w:t>"Заявки"</w:t>
      </w:r>
      <w:r w:rsidRPr="00DA0B43">
        <w:t xml:space="preserve"> нажмите кнопку </w:t>
      </w:r>
      <w:r w:rsidRPr="00DA0B43">
        <w:rPr>
          <w:i/>
        </w:rPr>
        <w:t>"Подать заявку"</w:t>
      </w:r>
      <w:r w:rsidRPr="00DA0B43">
        <w:t xml:space="preserve">. В открывшемся окне подачи заявки необходимо выполнить действия, разбитые на пять шагов. Для просмотра своих заявок в зависимости от их статусов необходимо выбрать один из вариантов фильтров. Предварительно они создаются и настраиваются по кнопке </w:t>
      </w:r>
      <w:r w:rsidRPr="00DA0B43">
        <w:rPr>
          <w:i/>
        </w:rPr>
        <w:t>"Добавить фильтр по статусам заявок"</w:t>
      </w:r>
      <w:r w:rsidRPr="00DA0B43">
        <w:t xml:space="preserve"> (см. рис. 1). По гиперссылкам можно перейти сразу в соответствующий раздел заявки. По номеру конкурса – на соответствующий конкурс.</w:t>
      </w:r>
      <w:r>
        <w:t> </w:t>
      </w:r>
    </w:p>
    <w:p w14:paraId="2F5CA91A" w14:textId="77777777" w:rsidR="00711EB5" w:rsidRDefault="00711EB5" w:rsidP="00711EB5">
      <w:pPr>
        <w:spacing w:beforeAutospacing="1"/>
        <w:jc w:val="center"/>
      </w:pPr>
      <w:r>
        <w:rPr>
          <w:noProof/>
          <w:lang w:eastAsia="ru-RU"/>
        </w:rPr>
        <w:drawing>
          <wp:inline distT="0" distB="0" distL="0" distR="0" wp14:anchorId="7EDAF1CF" wp14:editId="307B96C0">
            <wp:extent cx="5395595" cy="1887307"/>
            <wp:effectExtent l="19050" t="19050" r="28575" b="19050"/>
            <wp:docPr id="100245" name="Рисунок 100245" descr="_scroll_external/attachments/zayavki-672feccce6670f449e76a5951983b81a92e3f2960becc86664e76af327667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5395595" cy="1887307"/>
                    </a:xfrm>
                    <a:prstGeom prst="rect">
                      <a:avLst/>
                    </a:prstGeom>
                    <a:ln w="9525">
                      <a:solidFill>
                        <a:srgbClr val="000000"/>
                      </a:solidFill>
                      <a:prstDash val="solid"/>
                    </a:ln>
                  </pic:spPr>
                </pic:pic>
              </a:graphicData>
            </a:graphic>
          </wp:inline>
        </w:drawing>
      </w:r>
    </w:p>
    <w:p w14:paraId="10D01F6B" w14:textId="77777777" w:rsidR="00711EB5" w:rsidRPr="00DA0B43" w:rsidRDefault="00711EB5" w:rsidP="00711EB5">
      <w:r w:rsidRPr="00DA0B43">
        <w:br/>
        <w:t>Рисунок 1 - Окно со списком заявок</w:t>
      </w:r>
    </w:p>
    <w:p w14:paraId="1B51FE9A" w14:textId="77777777" w:rsidR="00711EB5" w:rsidRPr="00DA0B43" w:rsidRDefault="00711EB5" w:rsidP="00711EB5"/>
    <w:p w14:paraId="33A10C4C" w14:textId="77777777" w:rsidR="00711EB5" w:rsidRPr="00DA0B43" w:rsidRDefault="00711EB5" w:rsidP="00711EB5">
      <w:r w:rsidRPr="00DA0B43">
        <w:t>Также у заявок есть цветовой индикатор, изменяющийся в зависимости от статуса заявки (см. рис. 2).</w:t>
      </w:r>
    </w:p>
    <w:p w14:paraId="44619BD9" w14:textId="77777777" w:rsidR="00711EB5" w:rsidRPr="00DA0B43" w:rsidRDefault="00711EB5" w:rsidP="00711EB5">
      <w:pPr>
        <w:jc w:val="center"/>
      </w:pPr>
      <w:r>
        <w:rPr>
          <w:noProof/>
          <w:lang w:eastAsia="ru-RU"/>
        </w:rPr>
        <w:drawing>
          <wp:inline distT="0" distB="0" distL="0" distR="0" wp14:anchorId="105303AB" wp14:editId="5BC06846">
            <wp:extent cx="2996275" cy="2381250"/>
            <wp:effectExtent l="19050" t="19050" r="28575" b="19050"/>
            <wp:docPr id="100247" name="Рисунок 100247" descr="_scroll_external/attachments/worddave085c8b562a73ef557e927d1b059d5ef-c84c09a8be7b3ab3f6c9a64e461d081f279c3640dabf3b9c573fc4b58b0701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2996275" cy="2381250"/>
                    </a:xfrm>
                    <a:prstGeom prst="rect">
                      <a:avLst/>
                    </a:prstGeom>
                    <a:ln w="9525">
                      <a:solidFill>
                        <a:srgbClr val="000000"/>
                      </a:solidFill>
                      <a:prstDash val="solid"/>
                    </a:ln>
                  </pic:spPr>
                </pic:pic>
              </a:graphicData>
            </a:graphic>
          </wp:inline>
        </w:drawing>
      </w:r>
      <w:r w:rsidRPr="00DA0B43">
        <w:t>Рисунок 2 - Цветовой индикатор заявки</w:t>
      </w:r>
    </w:p>
    <w:p w14:paraId="6FA49E4F" w14:textId="77777777" w:rsidR="00711EB5" w:rsidRPr="00DA0B43" w:rsidRDefault="00711EB5" w:rsidP="00711EB5">
      <w:pPr>
        <w:jc w:val="center"/>
      </w:pPr>
    </w:p>
    <w:p w14:paraId="195A2BAC" w14:textId="77777777" w:rsidR="00711EB5" w:rsidRPr="00DA0B43" w:rsidRDefault="00711EB5" w:rsidP="00711EB5">
      <w:pPr>
        <w:jc w:val="center"/>
      </w:pPr>
      <w:r w:rsidRPr="00DA0B43">
        <w:rPr>
          <w:color w:val="172B4D"/>
        </w:rPr>
        <w:t>Для настройки фильтров необходимо выбрать нужные статусы (1) – их количество не ограничено, добавить их в список фильтра (2), указать наименование фильтра (3) и нажать кнопку</w:t>
      </w:r>
      <w:r>
        <w:rPr>
          <w:color w:val="172B4D"/>
        </w:rPr>
        <w:t> </w:t>
      </w:r>
      <w:r w:rsidRPr="00DA0B43">
        <w:rPr>
          <w:i/>
        </w:rPr>
        <w:t>"Добавить"</w:t>
      </w:r>
      <w:r>
        <w:rPr>
          <w:color w:val="172B4D"/>
        </w:rPr>
        <w:t> </w:t>
      </w:r>
      <w:r w:rsidRPr="00DA0B43">
        <w:rPr>
          <w:color w:val="172B4D"/>
        </w:rPr>
        <w:t>(4) (см. рис. 3). При перемещении выбранных статусов обратно, они станут недоступны.</w:t>
      </w:r>
    </w:p>
    <w:p w14:paraId="334A1969" w14:textId="77777777" w:rsidR="00711EB5" w:rsidRPr="00DA0B43" w:rsidRDefault="00711EB5" w:rsidP="00711EB5">
      <w:pPr>
        <w:jc w:val="center"/>
      </w:pPr>
      <w:r>
        <w:rPr>
          <w:noProof/>
          <w:color w:val="172B4D"/>
          <w:lang w:eastAsia="ru-RU"/>
        </w:rPr>
        <w:drawing>
          <wp:inline distT="0" distB="0" distL="0" distR="0" wp14:anchorId="7F6D2542" wp14:editId="193B6165">
            <wp:extent cx="4485532" cy="3810000"/>
            <wp:effectExtent l="19050" t="19050" r="28575" b="19050"/>
            <wp:docPr id="100249" name="Рисунок 100249" descr="_scroll_external/attachments/worddavc6c2efee8da8c3c22d34c26d8728d36a-d7f6f421238aa4a9d316453eadfc5bfa5ba020281d54551759d3d457aa816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74"/>
                    <a:stretch>
                      <a:fillRect/>
                    </a:stretch>
                  </pic:blipFill>
                  <pic:spPr>
                    <a:xfrm>
                      <a:off x="0" y="0"/>
                      <a:ext cx="4485532" cy="3810000"/>
                    </a:xfrm>
                    <a:prstGeom prst="rect">
                      <a:avLst/>
                    </a:prstGeom>
                    <a:ln w="9525">
                      <a:solidFill>
                        <a:srgbClr val="000000"/>
                      </a:solidFill>
                      <a:prstDash val="solid"/>
                    </a:ln>
                  </pic:spPr>
                </pic:pic>
              </a:graphicData>
            </a:graphic>
          </wp:inline>
        </w:drawing>
      </w:r>
      <w:r w:rsidRPr="00DA0B43">
        <w:rPr>
          <w:color w:val="172B4D"/>
        </w:rPr>
        <w:t xml:space="preserve">Рисунок 3 - </w:t>
      </w:r>
      <w:r w:rsidRPr="00DA0B43">
        <w:t>Окно создания фильтра заявок</w:t>
      </w:r>
    </w:p>
    <w:p w14:paraId="3CBDA643" w14:textId="77777777" w:rsidR="00711EB5" w:rsidRPr="00DA0B43" w:rsidRDefault="00711EB5" w:rsidP="00711EB5">
      <w:pPr>
        <w:jc w:val="center"/>
      </w:pPr>
    </w:p>
    <w:p w14:paraId="52A03F5E" w14:textId="77777777" w:rsidR="00711EB5" w:rsidRPr="00DA0B43" w:rsidRDefault="00711EB5" w:rsidP="00711EB5">
      <w:r w:rsidRPr="00DA0B43">
        <w:lastRenderedPageBreak/>
        <w:t>Подача заявки состоит из шести шагов. Для подачи заявки на получение банковской гарантии перейдите в меню "</w:t>
      </w:r>
      <w:r w:rsidRPr="00DA0B43">
        <w:rPr>
          <w:i/>
        </w:rPr>
        <w:t>Заявки</w:t>
      </w:r>
      <w:r w:rsidRPr="00DA0B43">
        <w:t>" и на открывшейся странице "</w:t>
      </w:r>
      <w:r w:rsidRPr="00DA0B43">
        <w:rPr>
          <w:i/>
        </w:rPr>
        <w:t>Мои заявки</w:t>
      </w:r>
      <w:r w:rsidRPr="00DA0B43">
        <w:t>" нажмите кнопку "</w:t>
      </w:r>
      <w:r w:rsidRPr="00DA0B43">
        <w:rPr>
          <w:i/>
        </w:rPr>
        <w:t>Подать заявку"</w:t>
      </w:r>
      <w:r w:rsidRPr="00DA0B43">
        <w:t>.</w:t>
      </w:r>
      <w:r w:rsidRPr="00DA0B43">
        <w:br/>
        <w:t>В открывшемся окне выберите вид необходимого продукта (см. рис. 4). Нажмите кнопку "</w:t>
      </w:r>
      <w:r w:rsidRPr="00DA0B43">
        <w:rPr>
          <w:i/>
        </w:rPr>
        <w:t>Далее</w:t>
      </w:r>
      <w:r w:rsidRPr="00DA0B43">
        <w:t>".</w:t>
      </w:r>
    </w:p>
    <w:p w14:paraId="68ABC99F" w14:textId="77777777" w:rsidR="00711EB5" w:rsidRPr="00DA0B43" w:rsidRDefault="00711EB5" w:rsidP="00711EB5">
      <w:pPr>
        <w:jc w:val="center"/>
      </w:pPr>
      <w:r>
        <w:rPr>
          <w:noProof/>
          <w:lang w:eastAsia="ru-RU"/>
        </w:rPr>
        <w:drawing>
          <wp:inline distT="0" distB="0" distL="0" distR="0" wp14:anchorId="16142275" wp14:editId="1D7A8FEA">
            <wp:extent cx="4810125" cy="2381250"/>
            <wp:effectExtent l="19050" t="19050" r="28575" b="19050"/>
            <wp:docPr id="100251" name="Рисунок 100251" descr="_scroll_external/attachments/image2020-4-20_13-3-45-a161396fc7654361fda1f59119e6913bfc6d0d8468771adbc3f8d8d70eaaeb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29"/>
                    <a:stretch>
                      <a:fillRect/>
                    </a:stretch>
                  </pic:blipFill>
                  <pic:spPr>
                    <a:xfrm>
                      <a:off x="0" y="0"/>
                      <a:ext cx="4810125" cy="2381250"/>
                    </a:xfrm>
                    <a:prstGeom prst="rect">
                      <a:avLst/>
                    </a:prstGeom>
                    <a:ln w="9525">
                      <a:solidFill>
                        <a:srgbClr val="000000"/>
                      </a:solidFill>
                      <a:prstDash val="solid"/>
                    </a:ln>
                  </pic:spPr>
                </pic:pic>
              </a:graphicData>
            </a:graphic>
          </wp:inline>
        </w:drawing>
      </w:r>
      <w:r w:rsidRPr="00DA0B43">
        <w:t>Рисунок 4.1 - Подача заявки. Выбор необходимого продукта</w:t>
      </w:r>
    </w:p>
    <w:p w14:paraId="2162B5C0" w14:textId="77777777" w:rsidR="00711EB5" w:rsidRPr="00DA0B43" w:rsidRDefault="00711EB5" w:rsidP="00711EB5">
      <w:pPr>
        <w:jc w:val="center"/>
      </w:pPr>
    </w:p>
    <w:p w14:paraId="62E34A2F" w14:textId="77777777" w:rsidR="00711EB5" w:rsidRPr="00DA0B43" w:rsidRDefault="00711EB5" w:rsidP="00711EB5">
      <w:r w:rsidRPr="00DA0B43">
        <w:rPr>
          <w:b/>
          <w:i/>
          <w:color w:val="008000"/>
        </w:rPr>
        <w:t>ПРИМЕЧАНИЕ:</w:t>
      </w:r>
      <w:r w:rsidRPr="00DA0B43">
        <w:rPr>
          <w:i/>
          <w:color w:val="008000"/>
        </w:rPr>
        <w:t xml:space="preserve"> </w:t>
      </w:r>
      <w:r w:rsidRPr="00DA0B43">
        <w:t>В зависимости от выбранного типа продукта в дальнейшем параметры подачи заявки будут незначительно отличаться.</w:t>
      </w:r>
    </w:p>
    <w:p w14:paraId="44A1D932" w14:textId="77777777" w:rsidR="00711EB5" w:rsidRDefault="00711EB5" w:rsidP="0032360D">
      <w:pPr>
        <w:pStyle w:val="3"/>
        <w:keepLines w:val="0"/>
        <w:numPr>
          <w:ilvl w:val="2"/>
          <w:numId w:val="3"/>
        </w:numPr>
        <w:tabs>
          <w:tab w:val="left" w:pos="567"/>
        </w:tabs>
        <w:spacing w:before="360" w:after="120" w:line="240" w:lineRule="auto"/>
      </w:pPr>
      <w:bookmarkStart w:id="97" w:name="_Toc256000036"/>
      <w:bookmarkStart w:id="98" w:name="scroll-bookmark-60"/>
      <w:r>
        <w:t>Банковская гарантия на исполнения контракта</w:t>
      </w:r>
      <w:bookmarkEnd w:id="97"/>
      <w:bookmarkEnd w:id="98"/>
    </w:p>
    <w:p w14:paraId="10163121" w14:textId="77777777" w:rsidR="00711EB5" w:rsidRPr="00DA0B43" w:rsidRDefault="00711EB5" w:rsidP="00711EB5">
      <w:r w:rsidRPr="00DA0B43">
        <w:t>1. Подача заявки. Шаг 1 из 6: ввод номера тендера.</w:t>
      </w:r>
    </w:p>
    <w:p w14:paraId="3E6769EC" w14:textId="77777777" w:rsidR="00711EB5" w:rsidRPr="00DA0B43" w:rsidRDefault="00711EB5" w:rsidP="00711EB5">
      <w:r w:rsidRPr="00DA0B43">
        <w:t>В открывшемся окне (см. рис. 5) введите номер процедуры (номер тендера) в поле "</w:t>
      </w:r>
      <w:r w:rsidRPr="00DA0B43">
        <w:rPr>
          <w:i/>
        </w:rPr>
        <w:t>Номер процедуры</w:t>
      </w:r>
      <w:r w:rsidRPr="00DA0B43">
        <w:t>" и нажмите кнопку "</w:t>
      </w:r>
      <w:r w:rsidRPr="00DA0B43">
        <w:rPr>
          <w:i/>
        </w:rPr>
        <w:t>Далее</w:t>
      </w:r>
      <w:r w:rsidRPr="00DA0B43">
        <w:t>".</w:t>
      </w:r>
    </w:p>
    <w:p w14:paraId="20575FA6" w14:textId="77777777" w:rsidR="00711EB5" w:rsidRDefault="00711EB5" w:rsidP="00711EB5">
      <w:pPr>
        <w:spacing w:beforeAutospacing="1"/>
        <w:jc w:val="center"/>
      </w:pPr>
      <w:r>
        <w:rPr>
          <w:noProof/>
          <w:lang w:eastAsia="ru-RU"/>
        </w:rPr>
        <w:drawing>
          <wp:inline distT="0" distB="0" distL="0" distR="0" wp14:anchorId="01EFBA56" wp14:editId="64CC1CCD">
            <wp:extent cx="5395595" cy="1776328"/>
            <wp:effectExtent l="19050" t="19050" r="28575" b="19050"/>
            <wp:docPr id="100253" name="Рисунок 100253" descr="_scroll_external/attachments/image2020-4-20_13-39-23-ce62e9692ded7f30362332e5752b8982bb9e366df6614c27720b45560a804c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0"/>
                    <a:stretch>
                      <a:fillRect/>
                    </a:stretch>
                  </pic:blipFill>
                  <pic:spPr>
                    <a:xfrm>
                      <a:off x="0" y="0"/>
                      <a:ext cx="5395595" cy="1776328"/>
                    </a:xfrm>
                    <a:prstGeom prst="rect">
                      <a:avLst/>
                    </a:prstGeom>
                    <a:ln w="9525">
                      <a:solidFill>
                        <a:srgbClr val="000000"/>
                      </a:solidFill>
                      <a:prstDash val="solid"/>
                    </a:ln>
                  </pic:spPr>
                </pic:pic>
              </a:graphicData>
            </a:graphic>
          </wp:inline>
        </w:drawing>
      </w:r>
    </w:p>
    <w:p w14:paraId="52FD1FC5" w14:textId="77777777" w:rsidR="00711EB5" w:rsidRPr="00DA0B43" w:rsidRDefault="00711EB5" w:rsidP="00711EB5">
      <w:pPr>
        <w:jc w:val="center"/>
      </w:pPr>
      <w:r w:rsidRPr="00DA0B43">
        <w:t>Рисунок 5 - Пример окна с введенным номером процедуры</w:t>
      </w:r>
    </w:p>
    <w:p w14:paraId="53B8B8CF" w14:textId="77777777" w:rsidR="00711EB5" w:rsidRPr="00DA0B43" w:rsidRDefault="00711EB5" w:rsidP="00711EB5">
      <w:pPr>
        <w:jc w:val="center"/>
      </w:pPr>
    </w:p>
    <w:p w14:paraId="7096BAC8" w14:textId="77777777" w:rsidR="00711EB5" w:rsidRPr="00DA0B43" w:rsidRDefault="00711EB5" w:rsidP="00711EB5">
      <w:r w:rsidRPr="00DA0B43">
        <w:t>2. Подача заявки. Шаг 2 из 6: информация о тендере и обеспечении, информация о заявителе, дополнительные сведения.</w:t>
      </w:r>
    </w:p>
    <w:p w14:paraId="618885D6" w14:textId="77777777" w:rsidR="00711EB5" w:rsidRPr="00DA0B43" w:rsidRDefault="00711EB5" w:rsidP="00711EB5">
      <w:r w:rsidRPr="00DA0B43">
        <w:t>2.1. Откроется окно с информацией о процедуре и заказчике (см. рис. 6). Если все верно, нажмите кнопку "</w:t>
      </w:r>
      <w:r w:rsidRPr="00DA0B43">
        <w:rPr>
          <w:i/>
        </w:rPr>
        <w:t>Далее</w:t>
      </w:r>
      <w:r w:rsidRPr="00DA0B43">
        <w:t>", иначе нажмите кнопку "</w:t>
      </w:r>
      <w:r w:rsidRPr="00DA0B43">
        <w:rPr>
          <w:i/>
        </w:rPr>
        <w:t>Назад</w:t>
      </w:r>
      <w:r w:rsidRPr="00DA0B43">
        <w:t>" и введите другой номер процедуры.</w:t>
      </w:r>
    </w:p>
    <w:p w14:paraId="4D835442" w14:textId="77777777" w:rsidR="00711EB5" w:rsidRDefault="00711EB5" w:rsidP="00711EB5">
      <w:pPr>
        <w:spacing w:beforeAutospacing="1"/>
        <w:jc w:val="center"/>
      </w:pPr>
      <w:r>
        <w:rPr>
          <w:noProof/>
          <w:lang w:eastAsia="ru-RU"/>
        </w:rPr>
        <w:lastRenderedPageBreak/>
        <w:drawing>
          <wp:inline distT="0" distB="0" distL="0" distR="0" wp14:anchorId="0579E116" wp14:editId="2FBCAFBB">
            <wp:extent cx="5395595" cy="2388946"/>
            <wp:effectExtent l="19050" t="19050" r="28575" b="19050"/>
            <wp:docPr id="100255" name="Рисунок 100255" descr="_scroll_external/attachments/image2020-4-20_13-43-51-a17a501c4d46d24e4fb4a0703d044815e17b19c9618cc7456e37a65500cd85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1"/>
                    <a:stretch>
                      <a:fillRect/>
                    </a:stretch>
                  </pic:blipFill>
                  <pic:spPr>
                    <a:xfrm>
                      <a:off x="0" y="0"/>
                      <a:ext cx="5395595" cy="2388946"/>
                    </a:xfrm>
                    <a:prstGeom prst="rect">
                      <a:avLst/>
                    </a:prstGeom>
                    <a:ln w="9525">
                      <a:solidFill>
                        <a:srgbClr val="000000"/>
                      </a:solidFill>
                      <a:prstDash val="solid"/>
                    </a:ln>
                  </pic:spPr>
                </pic:pic>
              </a:graphicData>
            </a:graphic>
          </wp:inline>
        </w:drawing>
      </w:r>
    </w:p>
    <w:p w14:paraId="424448EF" w14:textId="77777777" w:rsidR="00711EB5" w:rsidRPr="00DA0B43" w:rsidRDefault="00711EB5" w:rsidP="00711EB5">
      <w:pPr>
        <w:jc w:val="center"/>
      </w:pPr>
      <w:r w:rsidRPr="00DA0B43">
        <w:t>Рисунок 6 - Пример окна с информацией о процедуре</w:t>
      </w:r>
    </w:p>
    <w:p w14:paraId="50AED450" w14:textId="77777777" w:rsidR="00711EB5" w:rsidRPr="00DA0B43" w:rsidRDefault="00711EB5" w:rsidP="00711EB5">
      <w:pPr>
        <w:jc w:val="center"/>
      </w:pPr>
    </w:p>
    <w:p w14:paraId="5E13D295" w14:textId="77777777" w:rsidR="00711EB5" w:rsidRPr="00DA0B43" w:rsidRDefault="00711EB5" w:rsidP="00711EB5">
      <w:r w:rsidRPr="00DA0B43">
        <w:t xml:space="preserve">2.2. Если данные не найдены, то откроется новая форма, где данные необходимо внести вручную (см. рис. 7). После внесения данных нажмите кнопку </w:t>
      </w:r>
      <w:r w:rsidRPr="00DA0B43">
        <w:rPr>
          <w:i/>
        </w:rPr>
        <w:t>"Далее".</w:t>
      </w:r>
    </w:p>
    <w:p w14:paraId="39828FF2" w14:textId="77777777" w:rsidR="00711EB5" w:rsidRPr="00DA0B43" w:rsidRDefault="00711EB5" w:rsidP="00711EB5">
      <w:pPr>
        <w:jc w:val="center"/>
      </w:pPr>
      <w:r>
        <w:rPr>
          <w:noProof/>
          <w:lang w:eastAsia="ru-RU"/>
        </w:rPr>
        <w:drawing>
          <wp:inline distT="0" distB="0" distL="0" distR="0" wp14:anchorId="74AE6F40" wp14:editId="62EECDAE">
            <wp:extent cx="5395595" cy="4702514"/>
            <wp:effectExtent l="19050" t="19050" r="28575" b="19050"/>
            <wp:docPr id="100257" name="Рисунок 100257" descr="_scroll_external/attachments/image2020-4-20_13-46-56-473a84f0687febe2f5958d183b6181af1d38cee60f574f47ccba0d0be5acc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2"/>
                    <a:stretch>
                      <a:fillRect/>
                    </a:stretch>
                  </pic:blipFill>
                  <pic:spPr>
                    <a:xfrm>
                      <a:off x="0" y="0"/>
                      <a:ext cx="5395595" cy="4702514"/>
                    </a:xfrm>
                    <a:prstGeom prst="rect">
                      <a:avLst/>
                    </a:prstGeom>
                    <a:ln w="9525">
                      <a:solidFill>
                        <a:srgbClr val="000000"/>
                      </a:solidFill>
                      <a:prstDash val="solid"/>
                    </a:ln>
                  </pic:spPr>
                </pic:pic>
              </a:graphicData>
            </a:graphic>
          </wp:inline>
        </w:drawing>
      </w:r>
      <w:r w:rsidRPr="00DA0B43">
        <w:t>Рисунок 7 - Пример окна для заполнения информации о процедуре вручную</w:t>
      </w:r>
    </w:p>
    <w:p w14:paraId="60D90D61" w14:textId="77777777" w:rsidR="00711EB5" w:rsidRPr="00DA0B43" w:rsidRDefault="00711EB5" w:rsidP="00711EB5"/>
    <w:p w14:paraId="01E3339C" w14:textId="77777777" w:rsidR="00711EB5" w:rsidRPr="00DA0B43" w:rsidRDefault="00711EB5" w:rsidP="00711EB5">
      <w:r w:rsidRPr="00DA0B43">
        <w:lastRenderedPageBreak/>
        <w:t>3. Подача заявки. Шаг 3 из 6.</w:t>
      </w:r>
    </w:p>
    <w:p w14:paraId="043F9455" w14:textId="77777777" w:rsidR="00711EB5" w:rsidRPr="00DA0B43" w:rsidRDefault="00711EB5" w:rsidP="00711EB5">
      <w:r w:rsidRPr="00DA0B43">
        <w:t>Третий шаг подачи заявки состоит из трех блоков:</w:t>
      </w:r>
    </w:p>
    <w:p w14:paraId="162A3E40" w14:textId="77777777" w:rsidR="00711EB5" w:rsidRPr="00DA0B43" w:rsidRDefault="00711EB5" w:rsidP="0032360D">
      <w:pPr>
        <w:numPr>
          <w:ilvl w:val="0"/>
          <w:numId w:val="23"/>
        </w:numPr>
        <w:spacing w:after="120" w:line="240" w:lineRule="auto"/>
      </w:pPr>
      <w:r w:rsidRPr="00DA0B43">
        <w:rPr>
          <w:u w:val="single"/>
        </w:rPr>
        <w:t>Информация о процедуре и обеспечении (см. рис. 8)</w:t>
      </w:r>
    </w:p>
    <w:p w14:paraId="6DA2DEA7" w14:textId="77777777" w:rsidR="00711EB5" w:rsidRDefault="00711EB5" w:rsidP="00711EB5">
      <w:r w:rsidRPr="00DA0B43">
        <w:t xml:space="preserve">В поля, содержащие информацию по тендеру, подтянутся данные с предыдущего шага. </w:t>
      </w:r>
      <w:r>
        <w:t>Оставшиеся пустые поля необходимо заполнить:</w:t>
      </w:r>
    </w:p>
    <w:p w14:paraId="1C448D37" w14:textId="77777777" w:rsidR="00711EB5" w:rsidRPr="00DA0B43" w:rsidRDefault="00711EB5" w:rsidP="0032360D">
      <w:pPr>
        <w:numPr>
          <w:ilvl w:val="0"/>
          <w:numId w:val="24"/>
        </w:numPr>
        <w:spacing w:after="120" w:line="240" w:lineRule="auto"/>
      </w:pPr>
      <w:r w:rsidRPr="00DA0B43">
        <w:t>Фактическая цена контракта - цена, которую предложили вы</w:t>
      </w:r>
    </w:p>
    <w:p w14:paraId="0CEA3F71" w14:textId="77777777" w:rsidR="00711EB5" w:rsidRDefault="00711EB5" w:rsidP="0032360D">
      <w:pPr>
        <w:numPr>
          <w:ilvl w:val="0"/>
          <w:numId w:val="24"/>
        </w:numPr>
        <w:spacing w:after="120" w:line="240" w:lineRule="auto"/>
      </w:pPr>
      <w:r>
        <w:t>Дата начала действия гарантии</w:t>
      </w:r>
    </w:p>
    <w:p w14:paraId="119077F8" w14:textId="77777777" w:rsidR="00711EB5" w:rsidRDefault="00711EB5" w:rsidP="0032360D">
      <w:pPr>
        <w:numPr>
          <w:ilvl w:val="0"/>
          <w:numId w:val="24"/>
        </w:numPr>
        <w:spacing w:after="120" w:line="240" w:lineRule="auto"/>
      </w:pPr>
      <w:r>
        <w:t>Дата окончания действия гарантии</w:t>
      </w:r>
    </w:p>
    <w:p w14:paraId="6E57151F" w14:textId="77777777" w:rsidR="00711EB5" w:rsidRPr="00DA0B43" w:rsidRDefault="00711EB5" w:rsidP="00711EB5">
      <w:r w:rsidRPr="00DA0B43">
        <w:rPr>
          <w:b/>
          <w:i/>
          <w:color w:val="008000"/>
        </w:rPr>
        <w:t>ПРИМЕЧАНИЕ:</w:t>
      </w:r>
      <w:r w:rsidRPr="00DA0B43">
        <w:rPr>
          <w:i/>
          <w:color w:val="008000"/>
        </w:rPr>
        <w:t xml:space="preserve"> </w:t>
      </w:r>
      <w:r w:rsidRPr="00DA0B43">
        <w:t>Информация о сроке банковской гарантии (поле "Срок БГ, мес.") заполнится автоматически сразу после проставления дат начала и окончания действия гарантии.</w:t>
      </w:r>
    </w:p>
    <w:p w14:paraId="1DD230AA" w14:textId="77777777" w:rsidR="00711EB5" w:rsidRPr="00DA0B43" w:rsidRDefault="00711EB5" w:rsidP="00711EB5">
      <w:pPr>
        <w:jc w:val="center"/>
      </w:pPr>
      <w:r>
        <w:rPr>
          <w:noProof/>
          <w:lang w:eastAsia="ru-RU"/>
        </w:rPr>
        <w:drawing>
          <wp:inline distT="0" distB="0" distL="0" distR="0" wp14:anchorId="7E55678C" wp14:editId="2D724FCF">
            <wp:extent cx="5395595" cy="3758311"/>
            <wp:effectExtent l="19050" t="19050" r="28575" b="19050"/>
            <wp:docPr id="100259" name="Рисунок 100259" descr="_scroll_external/attachments/image2020-4-20_14-2-59-aeb6e82431ffee8e99e4209098c451843dada86ecb880391f22237d39a60c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3"/>
                    <a:stretch>
                      <a:fillRect/>
                    </a:stretch>
                  </pic:blipFill>
                  <pic:spPr>
                    <a:xfrm>
                      <a:off x="0" y="0"/>
                      <a:ext cx="5395595" cy="3758311"/>
                    </a:xfrm>
                    <a:prstGeom prst="rect">
                      <a:avLst/>
                    </a:prstGeom>
                    <a:ln w="9525">
                      <a:solidFill>
                        <a:srgbClr val="000000"/>
                      </a:solidFill>
                      <a:prstDash val="solid"/>
                    </a:ln>
                  </pic:spPr>
                </pic:pic>
              </a:graphicData>
            </a:graphic>
          </wp:inline>
        </w:drawing>
      </w:r>
      <w:r w:rsidRPr="00DA0B43">
        <w:t>Рисунок 8 - Пример окна с информацией о процедуре и обеспечении</w:t>
      </w:r>
    </w:p>
    <w:p w14:paraId="23A19A8A" w14:textId="77777777" w:rsidR="00711EB5" w:rsidRPr="00DA0B43" w:rsidRDefault="00711EB5" w:rsidP="00711EB5">
      <w:pPr>
        <w:jc w:val="center"/>
      </w:pPr>
    </w:p>
    <w:p w14:paraId="09B25D21" w14:textId="77777777" w:rsidR="00711EB5" w:rsidRPr="00DA0B43" w:rsidRDefault="00711EB5" w:rsidP="0032360D">
      <w:pPr>
        <w:numPr>
          <w:ilvl w:val="0"/>
          <w:numId w:val="25"/>
        </w:numPr>
        <w:spacing w:after="120" w:line="240" w:lineRule="auto"/>
      </w:pPr>
      <w:r w:rsidRPr="00DA0B43">
        <w:rPr>
          <w:u w:val="single"/>
        </w:rPr>
        <w:t>Информация о заявителе (см. рис. 9)</w:t>
      </w:r>
    </w:p>
    <w:p w14:paraId="1AAB68EC" w14:textId="77777777" w:rsidR="00711EB5" w:rsidRPr="00DA0B43" w:rsidRDefault="00711EB5" w:rsidP="00711EB5">
      <w:r w:rsidRPr="00DA0B43">
        <w:t>В данном блоке заполнять ничего не требуется, только проверить корректность заполненных данных.</w:t>
      </w:r>
      <w:r w:rsidRPr="00DA0B43">
        <w:br/>
      </w:r>
    </w:p>
    <w:p w14:paraId="3CE4E679" w14:textId="77777777" w:rsidR="00711EB5" w:rsidRDefault="00711EB5" w:rsidP="00711EB5">
      <w:pPr>
        <w:spacing w:beforeAutospacing="1"/>
        <w:jc w:val="center"/>
      </w:pPr>
      <w:r>
        <w:rPr>
          <w:noProof/>
          <w:lang w:eastAsia="ru-RU"/>
        </w:rPr>
        <w:lastRenderedPageBreak/>
        <w:drawing>
          <wp:inline distT="0" distB="0" distL="0" distR="0" wp14:anchorId="156C8C0C" wp14:editId="004565A8">
            <wp:extent cx="5395595" cy="4423319"/>
            <wp:effectExtent l="19050" t="19050" r="28575" b="19050"/>
            <wp:docPr id="100261" name="Рисунок 100261" descr="_scroll_external/attachments/image2020-4-20_14-9-54-9bba57d86bad9db4556bc6a131288ab997f4a6d88e59b183bf3ccc725c6c8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4"/>
                    <a:stretch>
                      <a:fillRect/>
                    </a:stretch>
                  </pic:blipFill>
                  <pic:spPr>
                    <a:xfrm>
                      <a:off x="0" y="0"/>
                      <a:ext cx="5395595" cy="4423319"/>
                    </a:xfrm>
                    <a:prstGeom prst="rect">
                      <a:avLst/>
                    </a:prstGeom>
                    <a:ln w="9525">
                      <a:solidFill>
                        <a:srgbClr val="000000"/>
                      </a:solidFill>
                      <a:prstDash val="solid"/>
                    </a:ln>
                  </pic:spPr>
                </pic:pic>
              </a:graphicData>
            </a:graphic>
          </wp:inline>
        </w:drawing>
      </w:r>
    </w:p>
    <w:p w14:paraId="346A8766" w14:textId="77777777" w:rsidR="00711EB5" w:rsidRPr="00DA0B43" w:rsidRDefault="00711EB5" w:rsidP="00711EB5">
      <w:pPr>
        <w:jc w:val="center"/>
      </w:pPr>
      <w:r w:rsidRPr="00DA0B43">
        <w:t>Рисунок 9 - Пример окна с информацией о заявителе</w:t>
      </w:r>
    </w:p>
    <w:p w14:paraId="75D92CEB" w14:textId="77777777" w:rsidR="00711EB5" w:rsidRPr="00DA0B43" w:rsidRDefault="00711EB5" w:rsidP="00711EB5">
      <w:pPr>
        <w:jc w:val="center"/>
      </w:pPr>
    </w:p>
    <w:p w14:paraId="279D1D8C" w14:textId="77777777" w:rsidR="00711EB5" w:rsidRPr="00DA0B43" w:rsidRDefault="00711EB5" w:rsidP="00711EB5">
      <w:r w:rsidRPr="00DA0B43">
        <w:rPr>
          <w:b/>
          <w:i/>
          <w:color w:val="008000"/>
        </w:rPr>
        <w:t xml:space="preserve">ПРИМЕЧАНИЕ: </w:t>
      </w:r>
      <w:r w:rsidRPr="00DA0B43">
        <w:t>Информация о заявителе заполняется автоматически путем импорта из ранее заполненных реквизитов пользователя.</w:t>
      </w:r>
    </w:p>
    <w:p w14:paraId="5183462C" w14:textId="77777777" w:rsidR="00711EB5" w:rsidRDefault="00711EB5" w:rsidP="0032360D">
      <w:pPr>
        <w:numPr>
          <w:ilvl w:val="0"/>
          <w:numId w:val="26"/>
        </w:numPr>
        <w:spacing w:after="120" w:line="240" w:lineRule="auto"/>
      </w:pPr>
      <w:r>
        <w:rPr>
          <w:u w:val="single"/>
        </w:rPr>
        <w:t>Дополнительно (см. рис. 10)</w:t>
      </w:r>
    </w:p>
    <w:p w14:paraId="3427D64F" w14:textId="77777777" w:rsidR="00711EB5" w:rsidRPr="00DA0B43" w:rsidRDefault="00711EB5" w:rsidP="00711EB5">
      <w:r w:rsidRPr="00DA0B43">
        <w:rPr>
          <w:color w:val="172B4D"/>
        </w:rPr>
        <w:t>В разделе</w:t>
      </w:r>
      <w:r>
        <w:rPr>
          <w:color w:val="172B4D"/>
        </w:rPr>
        <w:t> </w:t>
      </w:r>
      <w:r w:rsidRPr="00DA0B43">
        <w:rPr>
          <w:i/>
        </w:rPr>
        <w:t>"Дополнительно"</w:t>
      </w:r>
      <w:r>
        <w:rPr>
          <w:color w:val="172B4D"/>
        </w:rPr>
        <w:t> </w:t>
      </w:r>
      <w:r w:rsidRPr="00DA0B43">
        <w:rPr>
          <w:color w:val="172B4D"/>
        </w:rPr>
        <w:t>необходимо отметить ответы на ряд вопросов, касающихся наличия или отсутствия аванса по контракту, бесспорного списания и т.д. А также указать сумму текущих обязательств клиента. После заполнения ответов необходимо нажать кнопку</w:t>
      </w:r>
      <w:r>
        <w:rPr>
          <w:color w:val="172B4D"/>
        </w:rPr>
        <w:t> </w:t>
      </w:r>
      <w:r w:rsidRPr="00DA0B43">
        <w:rPr>
          <w:i/>
          <w:color w:val="172B4D"/>
        </w:rPr>
        <w:t>"Далее"</w:t>
      </w:r>
      <w:r w:rsidRPr="00DA0B43">
        <w:rPr>
          <w:color w:val="172B4D"/>
        </w:rPr>
        <w:t>, чтобы перейти к следующему шагу.</w:t>
      </w:r>
      <w:r w:rsidRPr="00DA0B43">
        <w:br/>
      </w:r>
    </w:p>
    <w:p w14:paraId="775563BF" w14:textId="77777777" w:rsidR="00711EB5" w:rsidRDefault="00711EB5" w:rsidP="00711EB5">
      <w:pPr>
        <w:spacing w:beforeAutospacing="1"/>
        <w:jc w:val="center"/>
      </w:pPr>
      <w:r>
        <w:rPr>
          <w:noProof/>
          <w:lang w:eastAsia="ru-RU"/>
        </w:rPr>
        <w:lastRenderedPageBreak/>
        <w:drawing>
          <wp:inline distT="0" distB="0" distL="0" distR="0" wp14:anchorId="0159817A" wp14:editId="61C8D593">
            <wp:extent cx="5395595" cy="2452058"/>
            <wp:effectExtent l="19050" t="19050" r="28575" b="19050"/>
            <wp:docPr id="100263" name="Рисунок 100263" descr="_scroll_external/attachments/image2020-4-20_14-14-59-a476176b407066a3f441bacd6d3e4f6f477eb1adb16454e3b790777e2f1a7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5"/>
                    <a:stretch>
                      <a:fillRect/>
                    </a:stretch>
                  </pic:blipFill>
                  <pic:spPr>
                    <a:xfrm>
                      <a:off x="0" y="0"/>
                      <a:ext cx="5395595" cy="2452058"/>
                    </a:xfrm>
                    <a:prstGeom prst="rect">
                      <a:avLst/>
                    </a:prstGeom>
                    <a:ln w="9525">
                      <a:solidFill>
                        <a:srgbClr val="000000"/>
                      </a:solidFill>
                      <a:prstDash val="solid"/>
                    </a:ln>
                  </pic:spPr>
                </pic:pic>
              </a:graphicData>
            </a:graphic>
          </wp:inline>
        </w:drawing>
      </w:r>
    </w:p>
    <w:p w14:paraId="21E0886E" w14:textId="77777777" w:rsidR="00711EB5" w:rsidRPr="00DA0B43" w:rsidRDefault="00711EB5" w:rsidP="00711EB5">
      <w:pPr>
        <w:jc w:val="center"/>
      </w:pPr>
      <w:r w:rsidRPr="00DA0B43">
        <w:t>Рисунок 10 - Окно с дополнительными параметрами</w:t>
      </w:r>
    </w:p>
    <w:p w14:paraId="3DDEA91F" w14:textId="77777777" w:rsidR="00711EB5" w:rsidRPr="00DA0B43" w:rsidRDefault="00711EB5" w:rsidP="00711EB5">
      <w:pPr>
        <w:jc w:val="center"/>
      </w:pPr>
    </w:p>
    <w:p w14:paraId="220AD6D7" w14:textId="77777777" w:rsidR="00711EB5" w:rsidRPr="00DA0B43" w:rsidRDefault="00711EB5" w:rsidP="00711EB5">
      <w:r w:rsidRPr="00DA0B43">
        <w:t>4. Подача заявки. Шаг 4 из 6: Финансовые показатели</w:t>
      </w:r>
      <w:r w:rsidRPr="00DA0B43">
        <w:br/>
        <w:t>Четвертым шагом является заполнение финансовых показателей, если Вы их заполнили в профиле клиента, то можно сразу нажать кнопку</w:t>
      </w:r>
      <w:r>
        <w:t> </w:t>
      </w:r>
      <w:r w:rsidRPr="00DA0B43">
        <w:rPr>
          <w:i/>
        </w:rPr>
        <w:t>"Далее"</w:t>
      </w:r>
      <w:r w:rsidRPr="00DA0B43">
        <w:t>. Или можно внести изменения, если требуется.</w:t>
      </w:r>
      <w:r>
        <w:t> </w:t>
      </w:r>
    </w:p>
    <w:p w14:paraId="14E0C203" w14:textId="77777777" w:rsidR="00711EB5" w:rsidRDefault="00711EB5" w:rsidP="00711EB5">
      <w:r w:rsidRPr="00DA0B43">
        <w:rPr>
          <w:b/>
          <w:i/>
          <w:color w:val="FF0000"/>
        </w:rPr>
        <w:t>ЗАМЕЧАНИЕ:</w:t>
      </w:r>
      <w:r w:rsidRPr="00DA0B43">
        <w:rPr>
          <w:b/>
          <w:i/>
        </w:rPr>
        <w:t xml:space="preserve"> </w:t>
      </w:r>
      <w:r w:rsidRPr="00DA0B43">
        <w:t xml:space="preserve">Если Вы не завершили мастер подачи заявки, прервавшись на любом шаге, при следующей подаче заявки с тем же видом банковского продукта Вам будет предложено продолжить предыдущий мастер подачи (см. рис. 11). Для продолжения выполнения старого мастера перейдите по указанной ссылке. Для создания нового мастера, нажмите кнопку "Да". </w:t>
      </w:r>
      <w:r>
        <w:t>Иначе нажмите кнопку "Отмена".</w:t>
      </w:r>
      <w:r>
        <w:rPr>
          <w:b/>
          <w:i/>
        </w:rPr>
        <w:t> </w:t>
      </w:r>
    </w:p>
    <w:p w14:paraId="0D7FA0A5" w14:textId="77777777" w:rsidR="00711EB5" w:rsidRDefault="00711EB5" w:rsidP="00711EB5">
      <w:pPr>
        <w:spacing w:beforeAutospacing="1"/>
        <w:jc w:val="center"/>
      </w:pPr>
      <w:r>
        <w:rPr>
          <w:noProof/>
          <w:lang w:eastAsia="ru-RU"/>
        </w:rPr>
        <w:drawing>
          <wp:inline distT="0" distB="0" distL="0" distR="0" wp14:anchorId="70B64FB7" wp14:editId="1D1D0071">
            <wp:extent cx="5395595" cy="2910161"/>
            <wp:effectExtent l="19050" t="19050" r="28575" b="19050"/>
            <wp:docPr id="100265" name="Рисунок 100265" descr="_scroll_external/attachments/image2020-4-20_14-29-8-59f9e8bc9fbdc71072c710410b9b36e78bf4e3fa6f4a75b285447cffd8f07e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6"/>
                    <a:stretch>
                      <a:fillRect/>
                    </a:stretch>
                  </pic:blipFill>
                  <pic:spPr>
                    <a:xfrm>
                      <a:off x="0" y="0"/>
                      <a:ext cx="5395595" cy="2910161"/>
                    </a:xfrm>
                    <a:prstGeom prst="rect">
                      <a:avLst/>
                    </a:prstGeom>
                    <a:ln w="9525">
                      <a:solidFill>
                        <a:srgbClr val="000000"/>
                      </a:solidFill>
                      <a:prstDash val="solid"/>
                    </a:ln>
                  </pic:spPr>
                </pic:pic>
              </a:graphicData>
            </a:graphic>
          </wp:inline>
        </w:drawing>
      </w:r>
    </w:p>
    <w:p w14:paraId="74428C37" w14:textId="77777777" w:rsidR="00711EB5" w:rsidRPr="00DA0B43" w:rsidRDefault="00711EB5" w:rsidP="00711EB5">
      <w:pPr>
        <w:jc w:val="center"/>
      </w:pPr>
      <w:r w:rsidRPr="00DA0B43">
        <w:t>Рисунок 11 - Сообщение о предложении старого мастера регистрации</w:t>
      </w:r>
    </w:p>
    <w:p w14:paraId="380A159D" w14:textId="77777777" w:rsidR="00711EB5" w:rsidRPr="00DA0B43" w:rsidRDefault="00711EB5" w:rsidP="00711EB5">
      <w:r w:rsidRPr="00DA0B43">
        <w:t>4.5.</w:t>
      </w:r>
      <w:r>
        <w:t> </w:t>
      </w:r>
      <w:r w:rsidRPr="00DA0B43">
        <w:t>Подача заявки. Шаг 5 из 6: Документы к заявке</w:t>
      </w:r>
      <w:r w:rsidRPr="00DA0B43">
        <w:br/>
        <w:t>На этом шаге Вы уведите все прикрепленные документы из раздела реквизитов Вашего профиля (см. рис. 12).</w:t>
      </w:r>
    </w:p>
    <w:p w14:paraId="75EBF6C8" w14:textId="77777777" w:rsidR="00711EB5" w:rsidRDefault="00711EB5" w:rsidP="00711EB5">
      <w:pPr>
        <w:keepNext/>
        <w:spacing w:beforeAutospacing="1"/>
        <w:jc w:val="center"/>
      </w:pPr>
      <w:r>
        <w:rPr>
          <w:noProof/>
          <w:lang w:eastAsia="ru-RU"/>
        </w:rPr>
        <w:lastRenderedPageBreak/>
        <w:drawing>
          <wp:inline distT="0" distB="0" distL="0" distR="0" wp14:anchorId="7CA6A452" wp14:editId="1FFAE39D">
            <wp:extent cx="5395595" cy="6744494"/>
            <wp:effectExtent l="19050" t="19050" r="28575" b="19050"/>
            <wp:docPr id="100267" name="Рисунок 100267" descr="Шаг 5 - Документы к заяв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84"/>
                    <a:stretch>
                      <a:fillRect/>
                    </a:stretch>
                  </pic:blipFill>
                  <pic:spPr>
                    <a:xfrm>
                      <a:off x="0" y="0"/>
                      <a:ext cx="5395595" cy="6744494"/>
                    </a:xfrm>
                    <a:prstGeom prst="rect">
                      <a:avLst/>
                    </a:prstGeom>
                    <a:ln w="9525">
                      <a:solidFill>
                        <a:srgbClr val="000000"/>
                      </a:solidFill>
                      <a:prstDash val="solid"/>
                    </a:ln>
                  </pic:spPr>
                </pic:pic>
              </a:graphicData>
            </a:graphic>
          </wp:inline>
        </w:drawing>
      </w:r>
    </w:p>
    <w:p w14:paraId="7867532F" w14:textId="77777777" w:rsidR="00711EB5" w:rsidRPr="00DA0B43" w:rsidRDefault="00711EB5" w:rsidP="00711EB5">
      <w:pPr>
        <w:pStyle w:val="af5"/>
        <w:rPr>
          <w:lang w:val="ru-RU"/>
        </w:rPr>
      </w:pPr>
      <w:r>
        <w:t>Figure</w:t>
      </w:r>
      <w:r w:rsidRPr="00DA0B43">
        <w:rPr>
          <w:lang w:val="ru-RU"/>
        </w:rPr>
        <w:t xml:space="preserve"> </w:t>
      </w:r>
      <w:r>
        <w:fldChar w:fldCharType="begin"/>
      </w:r>
      <w:r>
        <w:instrText>SEQ</w:instrText>
      </w:r>
      <w:r w:rsidRPr="00DA0B43">
        <w:rPr>
          <w:lang w:val="ru-RU"/>
        </w:rPr>
        <w:instrText xml:space="preserve"> </w:instrText>
      </w:r>
      <w:r>
        <w:instrText>Figure</w:instrText>
      </w:r>
      <w:r w:rsidRPr="00DA0B43">
        <w:rPr>
          <w:lang w:val="ru-RU"/>
        </w:rPr>
        <w:instrText xml:space="preserve"> \* </w:instrText>
      </w:r>
      <w:r>
        <w:instrText>ARABIC</w:instrText>
      </w:r>
      <w:r>
        <w:fldChar w:fldCharType="separate"/>
      </w:r>
      <w:r w:rsidRPr="00DA0B43">
        <w:rPr>
          <w:lang w:val="ru-RU"/>
        </w:rPr>
        <w:t>5</w:t>
      </w:r>
      <w:r>
        <w:fldChar w:fldCharType="end"/>
      </w:r>
      <w:r w:rsidRPr="00DA0B43">
        <w:rPr>
          <w:lang w:val="ru-RU"/>
        </w:rPr>
        <w:t xml:space="preserve"> Шаг 5 - Документы к заявке.</w:t>
      </w:r>
      <w:r>
        <w:t>PNG</w:t>
      </w:r>
    </w:p>
    <w:p w14:paraId="2EEF2E15" w14:textId="77777777" w:rsidR="00711EB5" w:rsidRPr="00DA0B43" w:rsidRDefault="00711EB5" w:rsidP="00711EB5"/>
    <w:p w14:paraId="28C7A6C9" w14:textId="77777777" w:rsidR="00711EB5" w:rsidRPr="00DA0B43" w:rsidRDefault="00711EB5" w:rsidP="00711EB5">
      <w:pPr>
        <w:jc w:val="center"/>
      </w:pPr>
      <w:r w:rsidRPr="00DA0B43">
        <w:t>Рисунок 12 - Пример окна с прикрепленными документами</w:t>
      </w:r>
    </w:p>
    <w:p w14:paraId="0E56279E" w14:textId="77777777" w:rsidR="00711EB5" w:rsidRPr="00DA0B43" w:rsidRDefault="00711EB5" w:rsidP="00711EB5">
      <w:pPr>
        <w:jc w:val="center"/>
      </w:pPr>
    </w:p>
    <w:p w14:paraId="1A3A8D86" w14:textId="77777777" w:rsidR="00711EB5" w:rsidRPr="00DA0B43" w:rsidRDefault="00711EB5" w:rsidP="00711EB5">
      <w:r w:rsidRPr="00DA0B43">
        <w:t>У Вас также возможность прикрепить любые другие документы для подачи заявки.</w:t>
      </w:r>
      <w:r>
        <w:t> </w:t>
      </w:r>
      <w:r w:rsidRPr="00DA0B43">
        <w:t>Все обязательные документы следует прикрепить, так как система не даст продолжить, пока все не прикреплено. Для продолжения нажмите кнопку "Далее".</w:t>
      </w:r>
    </w:p>
    <w:p w14:paraId="53541F33" w14:textId="77777777" w:rsidR="00711EB5" w:rsidRPr="00DA0B43" w:rsidRDefault="00711EB5" w:rsidP="00711EB5">
      <w:r w:rsidRPr="00DA0B43">
        <w:rPr>
          <w:b/>
          <w:i/>
          <w:color w:val="FF0000"/>
        </w:rPr>
        <w:lastRenderedPageBreak/>
        <w:t>ЗАМЕЧАНИЕ:</w:t>
      </w:r>
      <w:r>
        <w:rPr>
          <w:b/>
          <w:i/>
          <w:color w:val="008000"/>
        </w:rPr>
        <w:t> </w:t>
      </w:r>
      <w:r w:rsidRPr="00DA0B43">
        <w:rPr>
          <w:color w:val="172B4D"/>
        </w:rPr>
        <w:t>В качестве документов необходимо прикладывать сканы оригиналов документов. Сканы копий не принимаются банками.</w:t>
      </w:r>
      <w:r w:rsidRPr="00DA0B43">
        <w:rPr>
          <w:b/>
          <w:i/>
          <w:color w:val="008000"/>
        </w:rPr>
        <w:br/>
        <w:t xml:space="preserve">ПРИМЕЧАНИЕ: </w:t>
      </w:r>
      <w:r w:rsidRPr="00DA0B43">
        <w:t>На финальном этапе подачи заявки система запросит подписание всех прикрепленных документов.</w:t>
      </w:r>
    </w:p>
    <w:p w14:paraId="5D3DD958" w14:textId="77777777" w:rsidR="00711EB5" w:rsidRPr="00DA0B43" w:rsidRDefault="00711EB5" w:rsidP="00711EB5"/>
    <w:p w14:paraId="28C7DB70" w14:textId="77777777" w:rsidR="00711EB5" w:rsidRPr="00DA0B43" w:rsidRDefault="00711EB5" w:rsidP="00711EB5">
      <w:r w:rsidRPr="00DA0B43">
        <w:t>4.6.</w:t>
      </w:r>
      <w:r>
        <w:t> </w:t>
      </w:r>
      <w:r w:rsidRPr="00DA0B43">
        <w:t>Подача заявки. Шаг 6 из 6: собственники, лицензии, ответственные лица, банковские реквизиты</w:t>
      </w:r>
    </w:p>
    <w:p w14:paraId="163A22B2" w14:textId="77777777" w:rsidR="00711EB5" w:rsidRPr="00DA0B43" w:rsidRDefault="00711EB5" w:rsidP="00711EB5">
      <w:r w:rsidRPr="00DA0B43">
        <w:t xml:space="preserve">На шестом шаге необходимо заполнить сведения об имеющихся лицензиях (см. рис. 13). После следует заполнить информацию по ответственным лицам, если они не были заполнены в разделе </w:t>
      </w:r>
      <w:r w:rsidRPr="00DA0B43">
        <w:rPr>
          <w:i/>
        </w:rPr>
        <w:t xml:space="preserve">"Мои реквизиты" </w:t>
      </w:r>
      <w:r w:rsidRPr="00DA0B43">
        <w:t xml:space="preserve">(см. ст. </w:t>
      </w:r>
      <w:hyperlink w:anchor="scroll-bookmark-21" w:history="1">
        <w:r w:rsidRPr="00DA0B43">
          <w:rPr>
            <w:rStyle w:val="a4"/>
          </w:rPr>
          <w:t>Мои реквизиты</w:t>
        </w:r>
      </w:hyperlink>
      <w:r w:rsidRPr="00DA0B43">
        <w:t>) или требуют корректировки (см. рис. 14), а также данные о банковских реквизитах (будут загружены из профиля, если были ранее туда добавлены).</w:t>
      </w:r>
    </w:p>
    <w:p w14:paraId="4F51B352" w14:textId="77777777" w:rsidR="00711EB5" w:rsidRDefault="00711EB5" w:rsidP="00711EB5">
      <w:pPr>
        <w:spacing w:beforeAutospacing="1"/>
        <w:jc w:val="center"/>
      </w:pPr>
      <w:r>
        <w:rPr>
          <w:noProof/>
          <w:lang w:eastAsia="ru-RU"/>
        </w:rPr>
        <w:drawing>
          <wp:inline distT="0" distB="0" distL="0" distR="0" wp14:anchorId="76FAC165" wp14:editId="0CDA24D9">
            <wp:extent cx="5395595" cy="2353088"/>
            <wp:effectExtent l="19050" t="19050" r="28575" b="19050"/>
            <wp:docPr id="100269" name="Рисунок 100269" descr="_scroll_external/attachments/shag-6-litsenzii-otvetstvennye-rekvizity-5516a451a57759607198a276ca8c5fe3938e4e19f939db5cbf983360158da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85"/>
                    <a:stretch>
                      <a:fillRect/>
                    </a:stretch>
                  </pic:blipFill>
                  <pic:spPr>
                    <a:xfrm>
                      <a:off x="0" y="0"/>
                      <a:ext cx="5395595" cy="2353088"/>
                    </a:xfrm>
                    <a:prstGeom prst="rect">
                      <a:avLst/>
                    </a:prstGeom>
                    <a:ln w="9525">
                      <a:solidFill>
                        <a:srgbClr val="000000"/>
                      </a:solidFill>
                      <a:prstDash val="solid"/>
                    </a:ln>
                  </pic:spPr>
                </pic:pic>
              </a:graphicData>
            </a:graphic>
          </wp:inline>
        </w:drawing>
      </w:r>
    </w:p>
    <w:p w14:paraId="0C593486" w14:textId="77777777" w:rsidR="00711EB5" w:rsidRPr="00DA0B43" w:rsidRDefault="00711EB5" w:rsidP="00711EB5">
      <w:r w:rsidRPr="00DA0B43">
        <w:br/>
        <w:t>Рисунок 13 - Окно подачи заявки - Шаг 6 - Лицензии и банковские реквизиты</w:t>
      </w:r>
    </w:p>
    <w:p w14:paraId="5540A317" w14:textId="77777777" w:rsidR="00711EB5" w:rsidRPr="00DA0B43" w:rsidRDefault="00711EB5" w:rsidP="00711EB5">
      <w:pPr>
        <w:jc w:val="center"/>
      </w:pPr>
    </w:p>
    <w:p w14:paraId="2BBD7BDA" w14:textId="77777777" w:rsidR="00711EB5" w:rsidRDefault="00711EB5" w:rsidP="00711EB5">
      <w:pPr>
        <w:spacing w:beforeAutospacing="1"/>
        <w:jc w:val="center"/>
      </w:pPr>
      <w:r>
        <w:rPr>
          <w:noProof/>
          <w:lang w:eastAsia="ru-RU"/>
        </w:rPr>
        <w:drawing>
          <wp:inline distT="0" distB="0" distL="0" distR="0" wp14:anchorId="27C454B4" wp14:editId="31F235E3">
            <wp:extent cx="5395595" cy="2645792"/>
            <wp:effectExtent l="19050" t="19050" r="28575" b="19050"/>
            <wp:docPr id="100271" name="Рисунок 100271" descr="_scroll_external/attachments/shag-6-sobstvenniki-a7c9e98d68dcfb0c22489e9d2120c567c92d89cfac1f17e766e13c90a1314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86"/>
                    <a:stretch>
                      <a:fillRect/>
                    </a:stretch>
                  </pic:blipFill>
                  <pic:spPr>
                    <a:xfrm>
                      <a:off x="0" y="0"/>
                      <a:ext cx="5395595" cy="2645792"/>
                    </a:xfrm>
                    <a:prstGeom prst="rect">
                      <a:avLst/>
                    </a:prstGeom>
                    <a:ln w="9525">
                      <a:solidFill>
                        <a:srgbClr val="000000"/>
                      </a:solidFill>
                      <a:prstDash val="solid"/>
                    </a:ln>
                  </pic:spPr>
                </pic:pic>
              </a:graphicData>
            </a:graphic>
          </wp:inline>
        </w:drawing>
      </w:r>
    </w:p>
    <w:p w14:paraId="1F453383" w14:textId="77777777" w:rsidR="00711EB5" w:rsidRPr="00DA0B43" w:rsidRDefault="00711EB5" w:rsidP="00711EB5">
      <w:r w:rsidRPr="00DA0B43">
        <w:br/>
        <w:t>Рисунок 14 - Окно подачи заявки - Шаг 6 - Окно настройки</w:t>
      </w:r>
      <w:r>
        <w:t> </w:t>
      </w:r>
    </w:p>
    <w:p w14:paraId="3CD5EFD9" w14:textId="77777777" w:rsidR="00711EB5" w:rsidRPr="00DA0B43" w:rsidRDefault="00711EB5" w:rsidP="00711EB5">
      <w:pPr>
        <w:jc w:val="center"/>
      </w:pPr>
    </w:p>
    <w:p w14:paraId="765F27B4" w14:textId="77777777" w:rsidR="00711EB5" w:rsidRDefault="00711EB5" w:rsidP="00711EB5">
      <w:r w:rsidRPr="00DA0B43">
        <w:t>Как только проверка последнего шага подачи заявки завершена необходимо нажать</w:t>
      </w:r>
      <w:r>
        <w:t> </w:t>
      </w:r>
      <w:r w:rsidRPr="00DA0B43">
        <w:rPr>
          <w:i/>
        </w:rPr>
        <w:t>"Далее"</w:t>
      </w:r>
      <w:r w:rsidRPr="00DA0B43">
        <w:t>. Откроется форма подписания заявки и ее отправки в сервисы партнеров (см. рис. 15). Здесь можно проверить сформированные системой документы (анкета) и ранее подгруженные документы. Далее необходимо перейти по ссылке для удаленного подписания заявки и подписать заявку с помощью КЭП.</w:t>
      </w:r>
      <w:r>
        <w:t> </w:t>
      </w:r>
      <w:r w:rsidRPr="00DA0B43">
        <w:t xml:space="preserve"> Также необходимо поставить галочки о согласии с текстом пользовательского соглашения и политикой обработки персональных данных, после чего нажать на кнопку "Подать заявку (партнёры)". </w:t>
      </w:r>
      <w:r>
        <w:t>Заявка появится в разделе "</w:t>
      </w:r>
      <w:r>
        <w:rPr>
          <w:i/>
        </w:rPr>
        <w:t>Заявки</w:t>
      </w:r>
      <w:r>
        <w:t>" и приобретет статус </w:t>
      </w:r>
      <w:r>
        <w:rPr>
          <w:i/>
        </w:rPr>
        <w:t>"Новая".</w:t>
      </w:r>
      <w:r>
        <w:t> </w:t>
      </w:r>
    </w:p>
    <w:p w14:paraId="3B83165B" w14:textId="77777777" w:rsidR="00711EB5" w:rsidRDefault="00711EB5" w:rsidP="00711EB5">
      <w:pPr>
        <w:spacing w:beforeAutospacing="1"/>
        <w:jc w:val="center"/>
      </w:pPr>
      <w:r>
        <w:rPr>
          <w:noProof/>
          <w:lang w:eastAsia="ru-RU"/>
        </w:rPr>
        <w:drawing>
          <wp:inline distT="0" distB="0" distL="0" distR="0" wp14:anchorId="340A1DA8" wp14:editId="032087DB">
            <wp:extent cx="5004453" cy="3810000"/>
            <wp:effectExtent l="19050" t="19050" r="28575" b="19050"/>
            <wp:docPr id="100273" name="Рисунок 100273" descr="_scroll_external/attachments/podpisanie-zayavki-i-otpravka-v-servisy-partnerov-295ef89f31e363e0b09c685c68df37a647ffb18d4925de4cbca1f126433685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87"/>
                    <a:stretch>
                      <a:fillRect/>
                    </a:stretch>
                  </pic:blipFill>
                  <pic:spPr>
                    <a:xfrm>
                      <a:off x="0" y="0"/>
                      <a:ext cx="5004453" cy="3810000"/>
                    </a:xfrm>
                    <a:prstGeom prst="rect">
                      <a:avLst/>
                    </a:prstGeom>
                    <a:ln w="9525">
                      <a:solidFill>
                        <a:srgbClr val="000000"/>
                      </a:solidFill>
                      <a:prstDash val="solid"/>
                    </a:ln>
                  </pic:spPr>
                </pic:pic>
              </a:graphicData>
            </a:graphic>
          </wp:inline>
        </w:drawing>
      </w:r>
    </w:p>
    <w:p w14:paraId="2EFD858A" w14:textId="77777777" w:rsidR="00711EB5" w:rsidRPr="00DA0B43" w:rsidRDefault="00711EB5" w:rsidP="00711EB5">
      <w:r w:rsidRPr="00DA0B43">
        <w:br/>
        <w:t>Рисунок 15 - Окно подачи заявки - Отправка заявки в сервисы партнеров и удаленное подписание</w:t>
      </w:r>
    </w:p>
    <w:p w14:paraId="4EF8C8DD" w14:textId="77777777" w:rsidR="00711EB5" w:rsidRPr="00DA0B43" w:rsidRDefault="00711EB5" w:rsidP="00711EB5">
      <w:r w:rsidRPr="00DA0B43">
        <w:rPr>
          <w:b/>
          <w:i/>
          <w:color w:val="008000"/>
        </w:rPr>
        <w:t>ПРИМЕЧАНИЕ</w:t>
      </w:r>
      <w:r w:rsidRPr="00DA0B43">
        <w:rPr>
          <w:color w:val="008000"/>
        </w:rPr>
        <w:t>:</w:t>
      </w:r>
      <w:r w:rsidRPr="00DA0B43">
        <w:br/>
        <w:t>На статусе «Готова к подписанию» - заявку можно подписывать КЭП.</w:t>
      </w:r>
    </w:p>
    <w:p w14:paraId="393E95EF" w14:textId="77777777" w:rsidR="00711EB5" w:rsidRDefault="00711EB5" w:rsidP="0032360D">
      <w:pPr>
        <w:pStyle w:val="3"/>
        <w:keepLines w:val="0"/>
        <w:numPr>
          <w:ilvl w:val="2"/>
          <w:numId w:val="3"/>
        </w:numPr>
        <w:tabs>
          <w:tab w:val="left" w:pos="567"/>
        </w:tabs>
        <w:spacing w:before="360" w:after="120" w:line="240" w:lineRule="auto"/>
      </w:pPr>
      <w:bookmarkStart w:id="99" w:name="_Toc256000037"/>
      <w:bookmarkStart w:id="100" w:name="scroll-bookmark-61"/>
      <w:r>
        <w:t>Банковская гарантия на участие</w:t>
      </w:r>
      <w:bookmarkEnd w:id="99"/>
      <w:bookmarkEnd w:id="100"/>
    </w:p>
    <w:p w14:paraId="310ACEE3" w14:textId="77777777" w:rsidR="00711EB5" w:rsidRPr="00DA0B43" w:rsidRDefault="00711EB5" w:rsidP="00711EB5">
      <w:r w:rsidRPr="00DA0B43">
        <w:t>Подача БГ на участие отличается только третьим шагом подачи заявки. При выборе продукта</w:t>
      </w:r>
      <w:r>
        <w:t> </w:t>
      </w:r>
      <w:r w:rsidRPr="00DA0B43">
        <w:rPr>
          <w:i/>
        </w:rPr>
        <w:t>"Банковская гарантия на участие"</w:t>
      </w:r>
      <w:r w:rsidRPr="00DA0B43">
        <w:t>, необходимо на первом шаге ввести также реестровый номер процедуры, а затем заполнить информацию касающуюся БГ на участие (см. рис. 16).</w:t>
      </w:r>
      <w:r w:rsidRPr="00DA0B43">
        <w:br/>
        <w:t>На третьем шаге подачи заявки в блоке "</w:t>
      </w:r>
      <w:r w:rsidRPr="00DA0B43">
        <w:rPr>
          <w:i/>
        </w:rPr>
        <w:t>Информация о процедуре и обеспечении</w:t>
      </w:r>
      <w:r w:rsidRPr="00DA0B43">
        <w:t>" необходимо заполнить:</w:t>
      </w:r>
    </w:p>
    <w:p w14:paraId="06AFA4DF" w14:textId="77777777" w:rsidR="00711EB5" w:rsidRDefault="00711EB5" w:rsidP="0032360D">
      <w:pPr>
        <w:numPr>
          <w:ilvl w:val="0"/>
          <w:numId w:val="27"/>
        </w:numPr>
        <w:spacing w:after="120" w:line="240" w:lineRule="auto"/>
      </w:pPr>
      <w:r>
        <w:t>Сумма БГ на участие, руб</w:t>
      </w:r>
    </w:p>
    <w:p w14:paraId="1B54C0A7" w14:textId="77777777" w:rsidR="00711EB5" w:rsidRPr="00DA0B43" w:rsidRDefault="00711EB5" w:rsidP="0032360D">
      <w:pPr>
        <w:numPr>
          <w:ilvl w:val="0"/>
          <w:numId w:val="27"/>
        </w:numPr>
        <w:spacing w:after="120" w:line="240" w:lineRule="auto"/>
      </w:pPr>
      <w:r w:rsidRPr="00DA0B43">
        <w:t>Дата начала действия БГ на участие</w:t>
      </w:r>
    </w:p>
    <w:p w14:paraId="1D6F7EA4" w14:textId="77777777" w:rsidR="00711EB5" w:rsidRPr="00DA0B43" w:rsidRDefault="00711EB5" w:rsidP="0032360D">
      <w:pPr>
        <w:numPr>
          <w:ilvl w:val="0"/>
          <w:numId w:val="27"/>
        </w:numPr>
        <w:spacing w:after="120" w:line="240" w:lineRule="auto"/>
      </w:pPr>
      <w:r w:rsidRPr="00DA0B43">
        <w:t>Дата окончания действия БГ на участие</w:t>
      </w:r>
    </w:p>
    <w:p w14:paraId="595A275A" w14:textId="77777777" w:rsidR="00711EB5" w:rsidRPr="00DA0B43" w:rsidRDefault="00711EB5" w:rsidP="0032360D">
      <w:pPr>
        <w:numPr>
          <w:ilvl w:val="0"/>
          <w:numId w:val="27"/>
        </w:numPr>
        <w:spacing w:after="120" w:line="240" w:lineRule="auto"/>
      </w:pPr>
      <w:r w:rsidRPr="00DA0B43">
        <w:t>Крайний срок получения БГ на участие</w:t>
      </w:r>
    </w:p>
    <w:p w14:paraId="72A4965D" w14:textId="77777777" w:rsidR="00711EB5" w:rsidRPr="00DA0B43" w:rsidRDefault="00711EB5" w:rsidP="0032360D">
      <w:pPr>
        <w:numPr>
          <w:ilvl w:val="0"/>
          <w:numId w:val="27"/>
        </w:numPr>
        <w:spacing w:after="120" w:line="240" w:lineRule="auto"/>
      </w:pPr>
      <w:r w:rsidRPr="00DA0B43">
        <w:lastRenderedPageBreak/>
        <w:t>Дата начала действия гарантии на исполнение</w:t>
      </w:r>
    </w:p>
    <w:p w14:paraId="2F29527D" w14:textId="77777777" w:rsidR="00711EB5" w:rsidRPr="00DA0B43" w:rsidRDefault="00711EB5" w:rsidP="0032360D">
      <w:pPr>
        <w:numPr>
          <w:ilvl w:val="0"/>
          <w:numId w:val="27"/>
        </w:numPr>
        <w:spacing w:after="120" w:line="240" w:lineRule="auto"/>
      </w:pPr>
      <w:r w:rsidRPr="00DA0B43">
        <w:t>Дата окончания действия гарантии на исполнение</w:t>
      </w:r>
    </w:p>
    <w:p w14:paraId="5F4E640B" w14:textId="77777777" w:rsidR="00711EB5" w:rsidRPr="00DA0B43" w:rsidRDefault="00711EB5" w:rsidP="0032360D">
      <w:pPr>
        <w:numPr>
          <w:ilvl w:val="0"/>
          <w:numId w:val="27"/>
        </w:numPr>
        <w:spacing w:after="120" w:line="240" w:lineRule="auto"/>
      </w:pPr>
      <w:r w:rsidRPr="00DA0B43">
        <w:t>Крайний срок получения БГ на исполнение</w:t>
      </w:r>
    </w:p>
    <w:p w14:paraId="5D60E3A5" w14:textId="77777777" w:rsidR="00711EB5" w:rsidRPr="00DA0B43" w:rsidRDefault="00711EB5" w:rsidP="00711EB5">
      <w:r w:rsidRPr="00DA0B43">
        <w:t>Блок "Дополнительно" заполняется аналогично заявке БГ на исполнение. Остальные шаги такие же, как и на БГ на исполнение/возврат аванса.</w:t>
      </w:r>
    </w:p>
    <w:p w14:paraId="690A0F20" w14:textId="77777777" w:rsidR="00711EB5" w:rsidRDefault="00711EB5" w:rsidP="00711EB5">
      <w:pPr>
        <w:spacing w:beforeAutospacing="1"/>
        <w:jc w:val="center"/>
      </w:pPr>
      <w:r>
        <w:rPr>
          <w:noProof/>
          <w:lang w:eastAsia="ru-RU"/>
        </w:rPr>
        <w:drawing>
          <wp:inline distT="0" distB="0" distL="0" distR="0" wp14:anchorId="12089D86" wp14:editId="6F8FE3AA">
            <wp:extent cx="5395595" cy="5132978"/>
            <wp:effectExtent l="19050" t="19050" r="28575" b="19050"/>
            <wp:docPr id="100275" name="Рисунок 100275" descr="_scroll_external/attachments/image2020-4-20_16-57-38-54a4e411b896e38cb7d6dbf01e25bb96ea0f98ba9d9e37887bd3d5b8eb099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37"/>
                    <a:stretch>
                      <a:fillRect/>
                    </a:stretch>
                  </pic:blipFill>
                  <pic:spPr>
                    <a:xfrm>
                      <a:off x="0" y="0"/>
                      <a:ext cx="5395595" cy="5132978"/>
                    </a:xfrm>
                    <a:prstGeom prst="rect">
                      <a:avLst/>
                    </a:prstGeom>
                    <a:ln w="9525">
                      <a:solidFill>
                        <a:srgbClr val="000000"/>
                      </a:solidFill>
                      <a:prstDash val="solid"/>
                    </a:ln>
                  </pic:spPr>
                </pic:pic>
              </a:graphicData>
            </a:graphic>
          </wp:inline>
        </w:drawing>
      </w:r>
    </w:p>
    <w:p w14:paraId="41F324D4" w14:textId="77777777" w:rsidR="00711EB5" w:rsidRPr="00DA0B43" w:rsidRDefault="00711EB5" w:rsidP="00711EB5">
      <w:pPr>
        <w:jc w:val="center"/>
      </w:pPr>
      <w:r w:rsidRPr="00DA0B43">
        <w:t>Рисунок 16 - Пример окна с информацией о процедуре и обеспечении БГ на участие</w:t>
      </w:r>
    </w:p>
    <w:p w14:paraId="27D8A991" w14:textId="77777777" w:rsidR="00711EB5" w:rsidRPr="00DA0B43" w:rsidRDefault="00711EB5" w:rsidP="00711EB5">
      <w:pPr>
        <w:jc w:val="center"/>
      </w:pPr>
    </w:p>
    <w:p w14:paraId="3DEDDD44" w14:textId="77777777" w:rsidR="00711EB5" w:rsidRPr="00DA0B43" w:rsidRDefault="00711EB5" w:rsidP="00711EB5">
      <w:r w:rsidRPr="00DA0B43">
        <w:rPr>
          <w:b/>
          <w:i/>
          <w:color w:val="008000"/>
        </w:rPr>
        <w:t>ПРИМЕЧАНИЕ:</w:t>
      </w:r>
      <w:r>
        <w:t> </w:t>
      </w:r>
      <w:r w:rsidRPr="00DA0B43">
        <w:t>Информация о сроках БГ заполнится автоматически сразу после проставления дат начала и окончания действия гарантий.</w:t>
      </w:r>
    </w:p>
    <w:p w14:paraId="694E5F61" w14:textId="77777777" w:rsidR="00711EB5" w:rsidRPr="00DA0B43" w:rsidRDefault="00711EB5" w:rsidP="00711EB5">
      <w:r w:rsidRPr="00DA0B43">
        <w:t>После подачи заявки, если она соответствует условиям, перейдет в статус "</w:t>
      </w:r>
      <w:r w:rsidRPr="00DA0B43">
        <w:rPr>
          <w:i/>
        </w:rPr>
        <w:t>Новая</w:t>
      </w:r>
      <w:r w:rsidRPr="00DA0B43">
        <w:t>" либо "Проект на согласовании". В скором времени Банк возьмет ее в работу. Об изменение статуса система Вас оповестит.</w:t>
      </w:r>
    </w:p>
    <w:p w14:paraId="7EADF8BB" w14:textId="77777777" w:rsidR="00711EB5" w:rsidRDefault="00711EB5" w:rsidP="0032360D">
      <w:pPr>
        <w:pStyle w:val="3"/>
        <w:keepLines w:val="0"/>
        <w:numPr>
          <w:ilvl w:val="2"/>
          <w:numId w:val="3"/>
        </w:numPr>
        <w:tabs>
          <w:tab w:val="left" w:pos="567"/>
        </w:tabs>
        <w:spacing w:before="360" w:after="120" w:line="240" w:lineRule="auto"/>
      </w:pPr>
      <w:bookmarkStart w:id="101" w:name="_Toc256000038"/>
      <w:bookmarkStart w:id="102" w:name="scroll-bookmark-62"/>
      <w:r>
        <w:t>Расчетно-кассовое обслуживание</w:t>
      </w:r>
      <w:bookmarkEnd w:id="101"/>
      <w:bookmarkEnd w:id="102"/>
    </w:p>
    <w:p w14:paraId="732C1EBC" w14:textId="77777777" w:rsidR="00711EB5" w:rsidRPr="00DA0B43" w:rsidRDefault="00711EB5" w:rsidP="00711EB5">
      <w:r w:rsidRPr="00DA0B43">
        <w:t>Для подачи заявки на РКО (расчетно-кассовое обслуживание) необходимо выбрать соответствующий продукт и заполнить четыре поля (см. рис. 17).</w:t>
      </w:r>
    </w:p>
    <w:p w14:paraId="7EA3F56C" w14:textId="77777777" w:rsidR="00711EB5" w:rsidRDefault="00711EB5" w:rsidP="0032360D">
      <w:pPr>
        <w:numPr>
          <w:ilvl w:val="0"/>
          <w:numId w:val="28"/>
        </w:numPr>
        <w:spacing w:after="120" w:line="240" w:lineRule="auto"/>
      </w:pPr>
      <w:r>
        <w:lastRenderedPageBreak/>
        <w:t>ФИО</w:t>
      </w:r>
    </w:p>
    <w:p w14:paraId="730B3C6C" w14:textId="77777777" w:rsidR="00711EB5" w:rsidRDefault="00711EB5" w:rsidP="0032360D">
      <w:pPr>
        <w:numPr>
          <w:ilvl w:val="0"/>
          <w:numId w:val="28"/>
        </w:numPr>
        <w:spacing w:after="120" w:line="240" w:lineRule="auto"/>
      </w:pPr>
      <w:r>
        <w:t>Номер телефона</w:t>
      </w:r>
    </w:p>
    <w:p w14:paraId="1119F5BF" w14:textId="77777777" w:rsidR="00711EB5" w:rsidRDefault="00711EB5" w:rsidP="0032360D">
      <w:pPr>
        <w:numPr>
          <w:ilvl w:val="0"/>
          <w:numId w:val="28"/>
        </w:numPr>
        <w:spacing w:after="120" w:line="240" w:lineRule="auto"/>
      </w:pPr>
      <w:r>
        <w:t>email</w:t>
      </w:r>
    </w:p>
    <w:p w14:paraId="2BF55344" w14:textId="77777777" w:rsidR="00711EB5" w:rsidRDefault="00711EB5" w:rsidP="0032360D">
      <w:pPr>
        <w:numPr>
          <w:ilvl w:val="0"/>
          <w:numId w:val="28"/>
        </w:numPr>
        <w:spacing w:after="120" w:line="240" w:lineRule="auto"/>
      </w:pPr>
      <w:r>
        <w:t>Город присутствия офиса банка</w:t>
      </w:r>
    </w:p>
    <w:p w14:paraId="7D8817FD" w14:textId="77777777" w:rsidR="00711EB5" w:rsidRPr="00DA0B43" w:rsidRDefault="00711EB5" w:rsidP="00711EB5">
      <w:r w:rsidRPr="00DA0B43">
        <w:t>Если у Вас уже по какому-либо продукту были уже заявки, то данные заполнятся автоматически. После заполнения данных нажмите кнопку</w:t>
      </w:r>
      <w:r>
        <w:t> </w:t>
      </w:r>
      <w:r w:rsidRPr="00DA0B43">
        <w:rPr>
          <w:i/>
        </w:rPr>
        <w:t>"Далее"</w:t>
      </w:r>
      <w:r w:rsidRPr="00DA0B43">
        <w:t>, чтобы перейти к следующему шагу.</w:t>
      </w:r>
    </w:p>
    <w:p w14:paraId="690D3F44" w14:textId="77777777" w:rsidR="00711EB5" w:rsidRDefault="00711EB5" w:rsidP="00711EB5">
      <w:pPr>
        <w:spacing w:beforeAutospacing="1"/>
        <w:jc w:val="center"/>
      </w:pPr>
      <w:r>
        <w:rPr>
          <w:noProof/>
          <w:lang w:eastAsia="ru-RU"/>
        </w:rPr>
        <w:drawing>
          <wp:inline distT="0" distB="0" distL="0" distR="0" wp14:anchorId="7E1DD442" wp14:editId="5964F092">
            <wp:extent cx="5395595" cy="2941182"/>
            <wp:effectExtent l="19050" t="19050" r="28575" b="19050"/>
            <wp:docPr id="100277" name="Рисунок 100277" descr="_scroll_external/attachments/rko-345f4aacfc53c6c938de149904e750f788c63c27885ad3542049a913a02bd8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89"/>
                    <a:stretch>
                      <a:fillRect/>
                    </a:stretch>
                  </pic:blipFill>
                  <pic:spPr>
                    <a:xfrm>
                      <a:off x="0" y="0"/>
                      <a:ext cx="5395595" cy="2941182"/>
                    </a:xfrm>
                    <a:prstGeom prst="rect">
                      <a:avLst/>
                    </a:prstGeom>
                    <a:ln w="9525">
                      <a:solidFill>
                        <a:srgbClr val="000000"/>
                      </a:solidFill>
                      <a:prstDash val="solid"/>
                    </a:ln>
                  </pic:spPr>
                </pic:pic>
              </a:graphicData>
            </a:graphic>
          </wp:inline>
        </w:drawing>
      </w:r>
    </w:p>
    <w:p w14:paraId="3C41055F" w14:textId="77777777" w:rsidR="00711EB5" w:rsidRPr="00DA0B43" w:rsidRDefault="00711EB5" w:rsidP="00711EB5">
      <w:r w:rsidRPr="00DA0B43">
        <w:br/>
        <w:t>Рисунок 17 - Окно подачи заявки на РКО - Шаг 1 - Общая информация</w:t>
      </w:r>
    </w:p>
    <w:p w14:paraId="2577D60B" w14:textId="77777777" w:rsidR="00711EB5" w:rsidRPr="00DA0B43" w:rsidRDefault="00711EB5" w:rsidP="00711EB5">
      <w:pPr>
        <w:jc w:val="center"/>
      </w:pPr>
    </w:p>
    <w:p w14:paraId="015B373F" w14:textId="77777777" w:rsidR="00711EB5" w:rsidRPr="00DA0B43" w:rsidRDefault="00711EB5" w:rsidP="00711EB5">
      <w:r w:rsidRPr="00DA0B43">
        <w:t>На втором шаге подачи заявки на РКО необходимо прикрепить документы, аналогично пятому шагу подачи заявки на получение БГ на исполнение контракта и нажать кнопку</w:t>
      </w:r>
      <w:r>
        <w:t> </w:t>
      </w:r>
      <w:r w:rsidRPr="00DA0B43">
        <w:rPr>
          <w:i/>
        </w:rPr>
        <w:t>"Далее"</w:t>
      </w:r>
      <w:r w:rsidRPr="00DA0B43">
        <w:t>, чтобы завершить создание заявки.</w:t>
      </w:r>
    </w:p>
    <w:p w14:paraId="236317CC" w14:textId="77777777" w:rsidR="00711EB5" w:rsidRDefault="00711EB5" w:rsidP="00711EB5"/>
    <w:p w14:paraId="2B94B186" w14:textId="77777777" w:rsidR="00711EB5" w:rsidRDefault="00711EB5" w:rsidP="0032360D">
      <w:pPr>
        <w:pStyle w:val="2"/>
        <w:keepLines w:val="0"/>
        <w:numPr>
          <w:ilvl w:val="1"/>
          <w:numId w:val="3"/>
        </w:numPr>
        <w:tabs>
          <w:tab w:val="left" w:pos="567"/>
        </w:tabs>
        <w:spacing w:before="480" w:after="240" w:line="240" w:lineRule="auto"/>
      </w:pPr>
      <w:bookmarkStart w:id="103" w:name="_Toc256000039"/>
      <w:bookmarkStart w:id="104" w:name="scroll-bookmark-63"/>
      <w:r>
        <w:t>4. Рассмотрение заявки банком</w:t>
      </w:r>
      <w:bookmarkEnd w:id="103"/>
      <w:bookmarkEnd w:id="104"/>
    </w:p>
    <w:p w14:paraId="026B1A71" w14:textId="77777777" w:rsidR="00711EB5" w:rsidRDefault="00711EB5" w:rsidP="00711EB5"/>
    <w:p w14:paraId="61E21815" w14:textId="77777777" w:rsidR="00711EB5" w:rsidRDefault="002A5F54" w:rsidP="0032360D">
      <w:pPr>
        <w:numPr>
          <w:ilvl w:val="0"/>
          <w:numId w:val="29"/>
        </w:numPr>
        <w:spacing w:after="120" w:line="240" w:lineRule="auto"/>
      </w:pPr>
      <w:hyperlink w:anchor="scroll-bookmark-64" w:history="1">
        <w:r w:rsidR="00711EB5">
          <w:rPr>
            <w:rStyle w:val="a4"/>
          </w:rPr>
          <w:t>1. Общие сведения</w:t>
        </w:r>
      </w:hyperlink>
    </w:p>
    <w:p w14:paraId="39C2DA93" w14:textId="77777777" w:rsidR="00711EB5" w:rsidRDefault="002A5F54" w:rsidP="0032360D">
      <w:pPr>
        <w:numPr>
          <w:ilvl w:val="0"/>
          <w:numId w:val="29"/>
        </w:numPr>
        <w:spacing w:after="120" w:line="240" w:lineRule="auto"/>
      </w:pPr>
      <w:hyperlink w:anchor="scroll-bookmark-65" w:history="1">
        <w:r w:rsidR="00711EB5">
          <w:rPr>
            <w:rStyle w:val="a4"/>
          </w:rPr>
          <w:t>2. Запрос дополнительных документов банком</w:t>
        </w:r>
      </w:hyperlink>
    </w:p>
    <w:p w14:paraId="034812A5" w14:textId="77777777" w:rsidR="00711EB5" w:rsidRDefault="002A5F54" w:rsidP="0032360D">
      <w:pPr>
        <w:numPr>
          <w:ilvl w:val="0"/>
          <w:numId w:val="29"/>
        </w:numPr>
        <w:spacing w:after="120" w:line="240" w:lineRule="auto"/>
      </w:pPr>
      <w:hyperlink w:anchor="scroll-bookmark-66" w:history="1">
        <w:r w:rsidR="00711EB5">
          <w:rPr>
            <w:rStyle w:val="a4"/>
          </w:rPr>
          <w:t>3. Запросы и обсуждения</w:t>
        </w:r>
      </w:hyperlink>
    </w:p>
    <w:p w14:paraId="7F00043A" w14:textId="77777777" w:rsidR="00711EB5" w:rsidRDefault="002A5F54" w:rsidP="0032360D">
      <w:pPr>
        <w:numPr>
          <w:ilvl w:val="0"/>
          <w:numId w:val="29"/>
        </w:numPr>
        <w:spacing w:after="120" w:line="240" w:lineRule="auto"/>
      </w:pPr>
      <w:hyperlink w:anchor="scroll-bookmark-67" w:history="1">
        <w:r w:rsidR="00711EB5">
          <w:rPr>
            <w:rStyle w:val="a4"/>
          </w:rPr>
          <w:t>4. Предложение банка</w:t>
        </w:r>
      </w:hyperlink>
    </w:p>
    <w:p w14:paraId="3EAF1F6E" w14:textId="77777777" w:rsidR="00711EB5" w:rsidRDefault="002A5F54" w:rsidP="0032360D">
      <w:pPr>
        <w:numPr>
          <w:ilvl w:val="1"/>
          <w:numId w:val="30"/>
        </w:numPr>
        <w:spacing w:after="120" w:line="240" w:lineRule="auto"/>
      </w:pPr>
      <w:hyperlink w:anchor="scroll-bookmark-68" w:history="1">
        <w:r w:rsidR="00711EB5">
          <w:rPr>
            <w:rStyle w:val="a4"/>
          </w:rPr>
          <w:t>4.1. Принять предложение.</w:t>
        </w:r>
      </w:hyperlink>
    </w:p>
    <w:p w14:paraId="5F55A131" w14:textId="77777777" w:rsidR="00711EB5" w:rsidRDefault="002A5F54" w:rsidP="0032360D">
      <w:pPr>
        <w:numPr>
          <w:ilvl w:val="1"/>
          <w:numId w:val="30"/>
        </w:numPr>
        <w:spacing w:after="120" w:line="240" w:lineRule="auto"/>
      </w:pPr>
      <w:hyperlink w:anchor="scroll-bookmark-69" w:history="1">
        <w:r w:rsidR="00711EB5">
          <w:rPr>
            <w:rStyle w:val="a4"/>
          </w:rPr>
          <w:t>4.2. На доработку</w:t>
        </w:r>
      </w:hyperlink>
    </w:p>
    <w:p w14:paraId="7315B3A8" w14:textId="77777777" w:rsidR="00711EB5" w:rsidRPr="00DA0B43" w:rsidRDefault="002A5F54" w:rsidP="0032360D">
      <w:pPr>
        <w:numPr>
          <w:ilvl w:val="1"/>
          <w:numId w:val="30"/>
        </w:numPr>
        <w:spacing w:after="120" w:line="240" w:lineRule="auto"/>
      </w:pPr>
      <w:hyperlink w:anchor="scroll-bookmark-70" w:history="1">
        <w:r w:rsidR="00711EB5" w:rsidRPr="00DA0B43">
          <w:rPr>
            <w:rStyle w:val="a4"/>
          </w:rPr>
          <w:t>4.3. Банк отправил предложение на повторное согласование</w:t>
        </w:r>
      </w:hyperlink>
    </w:p>
    <w:p w14:paraId="229A3296" w14:textId="77777777" w:rsidR="00711EB5" w:rsidRDefault="00711EB5" w:rsidP="0032360D">
      <w:pPr>
        <w:pStyle w:val="3"/>
        <w:keepLines w:val="0"/>
        <w:numPr>
          <w:ilvl w:val="2"/>
          <w:numId w:val="3"/>
        </w:numPr>
        <w:tabs>
          <w:tab w:val="left" w:pos="567"/>
        </w:tabs>
        <w:spacing w:before="360" w:after="120" w:line="240" w:lineRule="auto"/>
      </w:pPr>
      <w:bookmarkStart w:id="105" w:name="_Toc256000040"/>
      <w:bookmarkStart w:id="106" w:name="scroll-bookmark-64"/>
      <w:r>
        <w:lastRenderedPageBreak/>
        <w:t>1. Общие сведения</w:t>
      </w:r>
      <w:bookmarkEnd w:id="105"/>
      <w:bookmarkEnd w:id="106"/>
    </w:p>
    <w:p w14:paraId="10937664" w14:textId="77777777" w:rsidR="00711EB5" w:rsidRPr="00DA0B43" w:rsidRDefault="00711EB5" w:rsidP="00711EB5">
      <w:r w:rsidRPr="00DA0B43">
        <w:t xml:space="preserve">При работе со сформированными заявками в разделе </w:t>
      </w:r>
      <w:r w:rsidRPr="00DA0B43">
        <w:rPr>
          <w:i/>
        </w:rPr>
        <w:t>"Заявки"</w:t>
      </w:r>
      <w:r w:rsidRPr="00DA0B43">
        <w:t xml:space="preserve"> существуют следующий функционал:</w:t>
      </w:r>
    </w:p>
    <w:p w14:paraId="0431A243" w14:textId="77777777" w:rsidR="00711EB5" w:rsidRDefault="00711EB5" w:rsidP="0032360D">
      <w:pPr>
        <w:numPr>
          <w:ilvl w:val="0"/>
          <w:numId w:val="31"/>
        </w:numPr>
        <w:spacing w:after="120" w:line="240" w:lineRule="auto"/>
      </w:pPr>
      <w:r>
        <w:t>просмотр списка заявок;</w:t>
      </w:r>
    </w:p>
    <w:p w14:paraId="7F2AA633" w14:textId="77777777" w:rsidR="00711EB5" w:rsidRDefault="00711EB5" w:rsidP="0032360D">
      <w:pPr>
        <w:numPr>
          <w:ilvl w:val="0"/>
          <w:numId w:val="31"/>
        </w:numPr>
        <w:spacing w:after="120" w:line="240" w:lineRule="auto"/>
      </w:pPr>
      <w:r>
        <w:t>поиск заявки по статусу;</w:t>
      </w:r>
    </w:p>
    <w:p w14:paraId="2236E5C5" w14:textId="77777777" w:rsidR="00711EB5" w:rsidRPr="00DA0B43" w:rsidRDefault="00711EB5" w:rsidP="0032360D">
      <w:pPr>
        <w:numPr>
          <w:ilvl w:val="0"/>
          <w:numId w:val="31"/>
        </w:numPr>
        <w:spacing w:after="120" w:line="240" w:lineRule="auto"/>
      </w:pPr>
      <w:r w:rsidRPr="00DA0B43">
        <w:t>просмотр данных по поданной заявке;</w:t>
      </w:r>
    </w:p>
    <w:p w14:paraId="2F197821" w14:textId="77777777" w:rsidR="00711EB5" w:rsidRDefault="00711EB5" w:rsidP="0032360D">
      <w:pPr>
        <w:numPr>
          <w:ilvl w:val="0"/>
          <w:numId w:val="31"/>
        </w:numPr>
        <w:spacing w:after="120" w:line="240" w:lineRule="auto"/>
      </w:pPr>
      <w:r>
        <w:t>отзыв поданной заявки;</w:t>
      </w:r>
    </w:p>
    <w:p w14:paraId="7F22615A" w14:textId="77777777" w:rsidR="00711EB5" w:rsidRPr="00DA0B43" w:rsidRDefault="00711EB5" w:rsidP="0032360D">
      <w:pPr>
        <w:numPr>
          <w:ilvl w:val="0"/>
          <w:numId w:val="31"/>
        </w:numPr>
        <w:spacing w:after="120" w:line="240" w:lineRule="auto"/>
      </w:pPr>
      <w:r w:rsidRPr="00DA0B43">
        <w:t>Взаимодействие с банком по поданной заявке (по запросам дополнительных документов и сведений).</w:t>
      </w:r>
    </w:p>
    <w:p w14:paraId="64FDB1F4" w14:textId="77777777" w:rsidR="00711EB5" w:rsidRPr="00DA0B43" w:rsidRDefault="00711EB5" w:rsidP="00711EB5">
      <w:r w:rsidRPr="00DA0B43">
        <w:t xml:space="preserve">Для просмотра и работы со сформированной заявкой в разделе </w:t>
      </w:r>
      <w:r w:rsidRPr="00DA0B43">
        <w:rPr>
          <w:i/>
        </w:rPr>
        <w:t>"Заявки"</w:t>
      </w:r>
      <w:r w:rsidRPr="00DA0B43">
        <w:t xml:space="preserve"> под требующейся заявкой нажмите на ссылку </w:t>
      </w:r>
      <w:r w:rsidRPr="00DA0B43">
        <w:rPr>
          <w:i/>
        </w:rPr>
        <w:t>"Данные заявки"</w:t>
      </w:r>
      <w:r w:rsidRPr="00DA0B43">
        <w:t>. Откроется окно для работы с данными заявки.</w:t>
      </w:r>
      <w:r>
        <w:t> </w:t>
      </w:r>
    </w:p>
    <w:p w14:paraId="73A0CC02" w14:textId="77777777" w:rsidR="00711EB5" w:rsidRPr="00DA0B43" w:rsidRDefault="00711EB5" w:rsidP="00711EB5">
      <w:r w:rsidRPr="00DA0B43">
        <w:t>В открывшемся окне заявки имеются четыре вкладки:</w:t>
      </w:r>
    </w:p>
    <w:p w14:paraId="7ABF57EB" w14:textId="77777777" w:rsidR="00711EB5" w:rsidRPr="00DA0B43" w:rsidRDefault="00711EB5" w:rsidP="0032360D">
      <w:pPr>
        <w:numPr>
          <w:ilvl w:val="0"/>
          <w:numId w:val="32"/>
        </w:numPr>
        <w:spacing w:after="120" w:line="240" w:lineRule="auto"/>
      </w:pPr>
      <w:r w:rsidRPr="00DA0B43">
        <w:rPr>
          <w:i/>
        </w:rPr>
        <w:t>"Данные заявки"</w:t>
      </w:r>
      <w:r w:rsidRPr="00DA0B43">
        <w:t xml:space="preserve"> (отображается вся информация по поданной заявке);</w:t>
      </w:r>
    </w:p>
    <w:p w14:paraId="199CC17E" w14:textId="77777777" w:rsidR="00711EB5" w:rsidRPr="00DA0B43" w:rsidRDefault="00711EB5" w:rsidP="0032360D">
      <w:pPr>
        <w:numPr>
          <w:ilvl w:val="0"/>
          <w:numId w:val="32"/>
        </w:numPr>
        <w:spacing w:after="120" w:line="240" w:lineRule="auto"/>
      </w:pPr>
      <w:r w:rsidRPr="00DA0B43">
        <w:rPr>
          <w:i/>
        </w:rPr>
        <w:t>"Запросы доп. док-ов"</w:t>
      </w:r>
      <w:r w:rsidRPr="00DA0B43">
        <w:t xml:space="preserve"> (отображаются все запрошенные дополнительные документы со стороны банка);</w:t>
      </w:r>
    </w:p>
    <w:p w14:paraId="2DB7C0A3" w14:textId="77777777" w:rsidR="00711EB5" w:rsidRPr="00DA0B43" w:rsidRDefault="00711EB5" w:rsidP="0032360D">
      <w:pPr>
        <w:numPr>
          <w:ilvl w:val="0"/>
          <w:numId w:val="32"/>
        </w:numPr>
        <w:spacing w:after="120" w:line="240" w:lineRule="auto"/>
      </w:pPr>
      <w:r w:rsidRPr="00DA0B43">
        <w:rPr>
          <w:i/>
        </w:rPr>
        <w:t>"Предложение банка"</w:t>
      </w:r>
      <w:r w:rsidRPr="00DA0B43">
        <w:t xml:space="preserve"> (отображается предложение, выставленное банком);</w:t>
      </w:r>
    </w:p>
    <w:p w14:paraId="7D65FA16" w14:textId="77777777" w:rsidR="00711EB5" w:rsidRPr="00DA0B43" w:rsidRDefault="00711EB5" w:rsidP="0032360D">
      <w:pPr>
        <w:numPr>
          <w:ilvl w:val="0"/>
          <w:numId w:val="32"/>
        </w:numPr>
        <w:spacing w:after="120" w:line="240" w:lineRule="auto"/>
      </w:pPr>
      <w:r w:rsidRPr="00DA0B43">
        <w:rPr>
          <w:i/>
        </w:rPr>
        <w:t>"Запросы и обсуждения"</w:t>
      </w:r>
      <w:r w:rsidRPr="00DA0B43">
        <w:t xml:space="preserve"> (система "вопрос-ответ", где можно задать вопрос специалистам банка и получить ответ).</w:t>
      </w:r>
    </w:p>
    <w:p w14:paraId="4C382C21" w14:textId="77777777" w:rsidR="00711EB5" w:rsidRPr="00DA0B43" w:rsidRDefault="00711EB5" w:rsidP="00711EB5">
      <w:r w:rsidRPr="00DA0B43">
        <w:t xml:space="preserve">Если заявка принята к рассмотрению, то на Вашу электронную почту придет уведомление </w:t>
      </w:r>
      <w:r w:rsidRPr="00DA0B43">
        <w:rPr>
          <w:i/>
        </w:rPr>
        <w:t>"Ваша заявка поступила на рассмотрение Банку на портале …"</w:t>
      </w:r>
      <w:r w:rsidRPr="00DA0B43">
        <w:t>.</w:t>
      </w:r>
    </w:p>
    <w:p w14:paraId="2201DDDC" w14:textId="77777777" w:rsidR="00711EB5" w:rsidRPr="00DA0B43" w:rsidRDefault="00711EB5" w:rsidP="00711EB5">
      <w:r w:rsidRPr="00DA0B43">
        <w:rPr>
          <w:b/>
          <w:i/>
          <w:color w:val="008000"/>
        </w:rPr>
        <w:t xml:space="preserve">ПРИМЕЧАНИЕ: </w:t>
      </w:r>
      <w:r w:rsidRPr="00DA0B43">
        <w:t>О всех действиях, производимых банком, система Вас будет уведомлять сообщением на указанную при регистрации электронную почту. При необходимости дополнительных действий по заявке на электронную почту придет соответствующее уведомление.</w:t>
      </w:r>
    </w:p>
    <w:p w14:paraId="3CA8FBAB" w14:textId="77777777" w:rsidR="00711EB5" w:rsidRPr="00DA0B43" w:rsidRDefault="00711EB5" w:rsidP="00711EB5">
      <w:r w:rsidRPr="00DA0B43">
        <w:t xml:space="preserve">Если Банк обнаружил в заявке ошибки, то заявка вернется со статусом </w:t>
      </w:r>
      <w:r w:rsidRPr="00DA0B43">
        <w:rPr>
          <w:i/>
        </w:rPr>
        <w:t>"Неверные данные"</w:t>
      </w:r>
      <w:r w:rsidRPr="00DA0B43">
        <w:t xml:space="preserve">. Необходимо перейти в заявку и нажать кнопку </w:t>
      </w:r>
      <w:r w:rsidRPr="00DA0B43">
        <w:rPr>
          <w:i/>
        </w:rPr>
        <w:t>"Внести изменения"</w:t>
      </w:r>
      <w:r w:rsidRPr="00DA0B43">
        <w:t xml:space="preserve"> (см. рис. 1.1)</w:t>
      </w:r>
    </w:p>
    <w:p w14:paraId="39CB922F" w14:textId="77777777" w:rsidR="00711EB5" w:rsidRPr="00DA0B43" w:rsidRDefault="00711EB5" w:rsidP="00711EB5">
      <w:pPr>
        <w:jc w:val="center"/>
      </w:pPr>
      <w:r>
        <w:rPr>
          <w:noProof/>
          <w:lang w:eastAsia="ru-RU"/>
        </w:rPr>
        <w:drawing>
          <wp:inline distT="0" distB="0" distL="0" distR="0" wp14:anchorId="106DEFFA" wp14:editId="649C029D">
            <wp:extent cx="5395595" cy="2313530"/>
            <wp:effectExtent l="19050" t="19050" r="28575" b="19050"/>
            <wp:docPr id="100279" name="Рисунок 100279" descr="_scroll_external/attachments/worddavc85e0e951be1db9875b7f1acb190b166-9e1df1d78237d584df13ab1294799fc9e4e047125ea6c68821fb4e41bda2d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91"/>
                    <a:stretch>
                      <a:fillRect/>
                    </a:stretch>
                  </pic:blipFill>
                  <pic:spPr>
                    <a:xfrm>
                      <a:off x="0" y="0"/>
                      <a:ext cx="5395595" cy="2313530"/>
                    </a:xfrm>
                    <a:prstGeom prst="rect">
                      <a:avLst/>
                    </a:prstGeom>
                    <a:ln w="9525">
                      <a:solidFill>
                        <a:srgbClr val="000000"/>
                      </a:solidFill>
                      <a:prstDash val="solid"/>
                    </a:ln>
                  </pic:spPr>
                </pic:pic>
              </a:graphicData>
            </a:graphic>
          </wp:inline>
        </w:drawing>
      </w:r>
      <w:r w:rsidRPr="00DA0B43">
        <w:t xml:space="preserve">Рисунок 1.1 - Окно просмотра заявки - демонстрация кнопки </w:t>
      </w:r>
      <w:r w:rsidRPr="00DA0B43">
        <w:rPr>
          <w:i/>
        </w:rPr>
        <w:t>"Внести исправления"</w:t>
      </w:r>
    </w:p>
    <w:p w14:paraId="51B3DE5A" w14:textId="77777777" w:rsidR="00711EB5" w:rsidRPr="00DA0B43" w:rsidRDefault="00711EB5" w:rsidP="00711EB5">
      <w:r w:rsidRPr="00DA0B43">
        <w:t>У каждого поля, где необходимые изменения показаны комментарии банка. Внесите изменения и нажмите кнопку "Подать заявку заново" (см. рис. 1.2)</w:t>
      </w:r>
    </w:p>
    <w:p w14:paraId="7C661542" w14:textId="77777777" w:rsidR="00711EB5" w:rsidRPr="00DA0B43" w:rsidRDefault="00711EB5" w:rsidP="00711EB5">
      <w:pPr>
        <w:jc w:val="center"/>
      </w:pPr>
      <w:r>
        <w:rPr>
          <w:noProof/>
          <w:lang w:eastAsia="ru-RU"/>
        </w:rPr>
        <w:lastRenderedPageBreak/>
        <w:drawing>
          <wp:inline distT="0" distB="0" distL="0" distR="0" wp14:anchorId="501D3519" wp14:editId="0B8AE7C9">
            <wp:extent cx="5395595" cy="4238830"/>
            <wp:effectExtent l="19050" t="19050" r="28575" b="19050"/>
            <wp:docPr id="100281" name="Рисунок 100281" descr="_scroll_external/attachments/worddav76c5db3ac2ddeee7ee43963a1722b772-448304f3b553b1a522df67c8903a57c4dcc7a6d99a24b68840e31153e5209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93"/>
                    <a:stretch>
                      <a:fillRect/>
                    </a:stretch>
                  </pic:blipFill>
                  <pic:spPr>
                    <a:xfrm>
                      <a:off x="0" y="0"/>
                      <a:ext cx="5395595" cy="4238830"/>
                    </a:xfrm>
                    <a:prstGeom prst="rect">
                      <a:avLst/>
                    </a:prstGeom>
                    <a:ln w="9525">
                      <a:solidFill>
                        <a:srgbClr val="000000"/>
                      </a:solidFill>
                      <a:prstDash val="solid"/>
                    </a:ln>
                  </pic:spPr>
                </pic:pic>
              </a:graphicData>
            </a:graphic>
          </wp:inline>
        </w:drawing>
      </w:r>
      <w:r w:rsidRPr="00DA0B43">
        <w:t>Рисунок 1.2 - Окно просмотра заявки - Вкладка</w:t>
      </w:r>
      <w:r w:rsidRPr="00DA0B43">
        <w:rPr>
          <w:i/>
        </w:rPr>
        <w:t xml:space="preserve"> "Данные заявки"</w:t>
      </w:r>
      <w:r w:rsidRPr="00DA0B43">
        <w:t xml:space="preserve"> - Внесение изменений в раздел </w:t>
      </w:r>
      <w:r w:rsidRPr="00DA0B43">
        <w:rPr>
          <w:i/>
        </w:rPr>
        <w:t>"Финансовые показатели"</w:t>
      </w:r>
    </w:p>
    <w:p w14:paraId="734A7AC3" w14:textId="77777777" w:rsidR="00711EB5" w:rsidRDefault="00711EB5" w:rsidP="0032360D">
      <w:pPr>
        <w:pStyle w:val="3"/>
        <w:keepLines w:val="0"/>
        <w:numPr>
          <w:ilvl w:val="2"/>
          <w:numId w:val="3"/>
        </w:numPr>
        <w:tabs>
          <w:tab w:val="left" w:pos="567"/>
        </w:tabs>
        <w:spacing w:before="360" w:after="120" w:line="240" w:lineRule="auto"/>
      </w:pPr>
      <w:bookmarkStart w:id="107" w:name="_Toc256000041"/>
      <w:bookmarkStart w:id="108" w:name="scroll-bookmark-65"/>
      <w:r>
        <w:t>2. Запрос дополнительных документов банком</w:t>
      </w:r>
      <w:bookmarkEnd w:id="107"/>
      <w:bookmarkEnd w:id="108"/>
    </w:p>
    <w:p w14:paraId="0B54795D" w14:textId="77777777" w:rsidR="00711EB5" w:rsidRPr="00DA0B43" w:rsidRDefault="00711EB5" w:rsidP="00711EB5">
      <w:r w:rsidRPr="00DA0B43">
        <w:t xml:space="preserve">В результате рассмотрения заявки банком, в личном кабинете в разделе </w:t>
      </w:r>
      <w:r w:rsidRPr="00DA0B43">
        <w:rPr>
          <w:i/>
        </w:rPr>
        <w:t>"Заявки"</w:t>
      </w:r>
      <w:r w:rsidRPr="00DA0B43">
        <w:t xml:space="preserve"> потребуются выполнить ряд действий в зависимости от результата рассмотрения.</w:t>
      </w:r>
    </w:p>
    <w:p w14:paraId="42C09544" w14:textId="77777777" w:rsidR="00711EB5" w:rsidRPr="00DA0B43" w:rsidRDefault="00711EB5" w:rsidP="00711EB5">
      <w:r w:rsidRPr="00DA0B43">
        <w:t xml:space="preserve">При запросе дополнительных документов банком на вкладке </w:t>
      </w:r>
      <w:r w:rsidRPr="00DA0B43">
        <w:rPr>
          <w:i/>
        </w:rPr>
        <w:t>"Заявки"</w:t>
      </w:r>
      <w:r w:rsidRPr="00DA0B43">
        <w:t xml:space="preserve">→ </w:t>
      </w:r>
      <w:r w:rsidRPr="00DA0B43">
        <w:rPr>
          <w:i/>
        </w:rPr>
        <w:t>Выбранная заявка</w:t>
      </w:r>
      <w:r w:rsidRPr="00DA0B43">
        <w:t xml:space="preserve"> → </w:t>
      </w:r>
      <w:r w:rsidRPr="00DA0B43">
        <w:rPr>
          <w:i/>
        </w:rPr>
        <w:t>"Запросы доп. Док-ов"</w:t>
      </w:r>
      <w:r w:rsidRPr="00DA0B43">
        <w:t xml:space="preserve"> будет выведено соответствующее уведомление, также на электронную почту придет уведомление с темой сообщения </w:t>
      </w:r>
      <w:r w:rsidRPr="00DA0B43">
        <w:rPr>
          <w:i/>
        </w:rPr>
        <w:t>"Банк запрашивает дополнительные документы".</w:t>
      </w:r>
      <w:r>
        <w:rPr>
          <w:i/>
        </w:rPr>
        <w:t> </w:t>
      </w:r>
      <w:r w:rsidRPr="00DA0B43">
        <w:t xml:space="preserve">Откройте раздел "Заявки" и нажмите на ссылку "Запрос дополнительных документов" под заявкой, для которой был направлен запрос от банка. Откроется окно заявки, раздел "Запросы доп. док-ов", в котором в табличном виде будет представлен список запрашиваемых документов (см. рис. 2.1). Чтобы отсеять запросы, которые уже были удовлетворены, нажмите галочку </w:t>
      </w:r>
      <w:r w:rsidRPr="00DA0B43">
        <w:rPr>
          <w:i/>
        </w:rPr>
        <w:t>"Только ожидающие ответа".</w:t>
      </w:r>
      <w:r w:rsidRPr="00DA0B43">
        <w:br/>
      </w:r>
      <w:r w:rsidRPr="00DA0B43">
        <w:rPr>
          <w:b/>
          <w:i/>
          <w:color w:val="008000"/>
        </w:rPr>
        <w:t>ПРИМЕЧАНИЕ:</w:t>
      </w:r>
      <w:r w:rsidRPr="00DA0B43">
        <w:t xml:space="preserve"> Для быстрого поиска заявок в данном статусе можно создать фильтр заявок по статусу </w:t>
      </w:r>
      <w:r w:rsidRPr="00DA0B43">
        <w:rPr>
          <w:i/>
        </w:rPr>
        <w:t>"Направлен запрос клиенту"</w:t>
      </w:r>
    </w:p>
    <w:p w14:paraId="712B192F" w14:textId="77777777" w:rsidR="00711EB5" w:rsidRPr="00DA0B43" w:rsidRDefault="00711EB5" w:rsidP="00711EB5">
      <w:pPr>
        <w:jc w:val="center"/>
      </w:pPr>
      <w:r>
        <w:rPr>
          <w:noProof/>
          <w:lang w:eastAsia="ru-RU"/>
        </w:rPr>
        <w:lastRenderedPageBreak/>
        <w:drawing>
          <wp:inline distT="0" distB="0" distL="0" distR="0" wp14:anchorId="6AEACC7B" wp14:editId="4CB368F1">
            <wp:extent cx="5395595" cy="1534747"/>
            <wp:effectExtent l="19050" t="19050" r="28575" b="19050"/>
            <wp:docPr id="100283" name="Рисунок 100283" descr="_scroll_external/attachments/worddav6b3ed0e1be47e7f90a58d6969311be69-4f550d37fd7953170a78c48d88a551afc5289fffeccd474c409424b09da55f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95"/>
                    <a:stretch>
                      <a:fillRect/>
                    </a:stretch>
                  </pic:blipFill>
                  <pic:spPr>
                    <a:xfrm>
                      <a:off x="0" y="0"/>
                      <a:ext cx="5395595" cy="1534747"/>
                    </a:xfrm>
                    <a:prstGeom prst="rect">
                      <a:avLst/>
                    </a:prstGeom>
                    <a:ln w="9525">
                      <a:solidFill>
                        <a:srgbClr val="000000"/>
                      </a:solidFill>
                      <a:prstDash val="solid"/>
                    </a:ln>
                  </pic:spPr>
                </pic:pic>
              </a:graphicData>
            </a:graphic>
          </wp:inline>
        </w:drawing>
      </w:r>
      <w:r w:rsidRPr="00DA0B43">
        <w:t xml:space="preserve">Рисунок 2.1 - Окно просмотра заявки - Вкладка </w:t>
      </w:r>
      <w:r w:rsidRPr="00DA0B43">
        <w:rPr>
          <w:i/>
        </w:rPr>
        <w:t>"Запросы доп. док-ов"</w:t>
      </w:r>
    </w:p>
    <w:p w14:paraId="1D7204DB" w14:textId="77777777" w:rsidR="00711EB5" w:rsidRDefault="00711EB5" w:rsidP="00711EB5">
      <w:r w:rsidRPr="00DA0B43">
        <w:t xml:space="preserve">Для прикрепления запрашиваемого документа нажмите кнопку </w:t>
      </w:r>
      <w:r>
        <w:rPr>
          <w:noProof/>
          <w:lang w:eastAsia="ru-RU"/>
        </w:rPr>
        <w:drawing>
          <wp:inline distT="0" distB="0" distL="0" distR="0" wp14:anchorId="19CDD2E0" wp14:editId="081F8F61">
            <wp:extent cx="209550" cy="238125"/>
            <wp:effectExtent l="0" t="0" r="0" b="0"/>
            <wp:docPr id="100285" name="Рисунок 100285" descr="_scroll_external/attachments/worddav4e0b8fed6026cd01270b169201b9a92f-5b6353c8000d13697f05829e42aa75c4cbf06b3e3374de79df56b568e7471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96"/>
                    <a:stretch>
                      <a:fillRect/>
                    </a:stretch>
                  </pic:blipFill>
                  <pic:spPr>
                    <a:xfrm>
                      <a:off x="0" y="0"/>
                      <a:ext cx="209550" cy="238125"/>
                    </a:xfrm>
                    <a:prstGeom prst="rect">
                      <a:avLst/>
                    </a:prstGeom>
                  </pic:spPr>
                </pic:pic>
              </a:graphicData>
            </a:graphic>
          </wp:inline>
        </w:drawing>
      </w:r>
      <w:r w:rsidRPr="00DA0B43">
        <w:t xml:space="preserve"> в соответствующей строке. В открывшемся окне нажмите кнопку </w:t>
      </w:r>
      <w:r w:rsidRPr="00DA0B43">
        <w:rPr>
          <w:i/>
        </w:rPr>
        <w:t>"Обзор",</w:t>
      </w:r>
      <w:r w:rsidRPr="00DA0B43">
        <w:t xml:space="preserve"> выберите файл (см. рис. 2.2). </w:t>
      </w:r>
      <w:r>
        <w:t>При необходимости добавьте комментарий.</w:t>
      </w:r>
    </w:p>
    <w:p w14:paraId="3A3104E0" w14:textId="77777777" w:rsidR="00711EB5" w:rsidRDefault="00711EB5" w:rsidP="00711EB5">
      <w:pPr>
        <w:spacing w:beforeAutospacing="1"/>
        <w:jc w:val="center"/>
      </w:pPr>
      <w:r>
        <w:rPr>
          <w:noProof/>
          <w:lang w:eastAsia="ru-RU"/>
        </w:rPr>
        <w:drawing>
          <wp:inline distT="0" distB="0" distL="0" distR="0" wp14:anchorId="3DCC31F6" wp14:editId="5DA58D45">
            <wp:extent cx="5395595" cy="3099470"/>
            <wp:effectExtent l="19050" t="19050" r="28575" b="19050"/>
            <wp:docPr id="100287" name="Рисунок 100287" descr="_scroll_external/attachments/worddavd9440da2cf2bc01e867a1f608bbfd534-fcbd268e8d197b5281205e29bc0e452bcad368d9ca6d7b04de53cb4a06b32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97"/>
                    <a:stretch>
                      <a:fillRect/>
                    </a:stretch>
                  </pic:blipFill>
                  <pic:spPr>
                    <a:xfrm>
                      <a:off x="0" y="0"/>
                      <a:ext cx="5395595" cy="3099470"/>
                    </a:xfrm>
                    <a:prstGeom prst="rect">
                      <a:avLst/>
                    </a:prstGeom>
                    <a:ln w="9525">
                      <a:solidFill>
                        <a:srgbClr val="000000"/>
                      </a:solidFill>
                      <a:prstDash val="solid"/>
                    </a:ln>
                  </pic:spPr>
                </pic:pic>
              </a:graphicData>
            </a:graphic>
          </wp:inline>
        </w:drawing>
      </w:r>
    </w:p>
    <w:p w14:paraId="0594CB83" w14:textId="77777777" w:rsidR="00711EB5" w:rsidRDefault="00711EB5" w:rsidP="00711EB5"/>
    <w:p w14:paraId="385014AA" w14:textId="77777777" w:rsidR="00711EB5" w:rsidRPr="00DA0B43" w:rsidRDefault="00711EB5" w:rsidP="00711EB5">
      <w:r w:rsidRPr="00DA0B43">
        <w:t>По окончании нажмите</w:t>
      </w:r>
      <w:r>
        <w:t> </w:t>
      </w:r>
      <w:r w:rsidRPr="00DA0B43">
        <w:rPr>
          <w:i/>
        </w:rPr>
        <w:t>"Готово"</w:t>
      </w:r>
      <w:r w:rsidRPr="00DA0B43">
        <w:t>. Откроется экранная форма отправки документа в банк (см. рис. 2.3). Когда вы загрузите все необходимые документы по запросу, нажмите кнопку "</w:t>
      </w:r>
      <w:r w:rsidRPr="00DA0B43">
        <w:rPr>
          <w:i/>
        </w:rPr>
        <w:t>Отправить в банк</w:t>
      </w:r>
      <w:r w:rsidRPr="00DA0B43">
        <w:t xml:space="preserve">" и откроется окно подписания документа по КЭП. После подписания документы будут отправлены в банк, а заявка вернется в статус </w:t>
      </w:r>
      <w:r w:rsidRPr="00DA0B43">
        <w:rPr>
          <w:i/>
        </w:rPr>
        <w:t>"На рассмотрении"</w:t>
      </w:r>
      <w:r w:rsidRPr="00DA0B43">
        <w:t>.</w:t>
      </w:r>
    </w:p>
    <w:p w14:paraId="7335A0CF" w14:textId="77777777" w:rsidR="00711EB5" w:rsidRDefault="00711EB5" w:rsidP="00711EB5">
      <w:pPr>
        <w:spacing w:beforeAutospacing="1"/>
        <w:jc w:val="center"/>
      </w:pPr>
      <w:r>
        <w:rPr>
          <w:noProof/>
          <w:lang w:eastAsia="ru-RU"/>
        </w:rPr>
        <w:drawing>
          <wp:inline distT="0" distB="0" distL="0" distR="0" wp14:anchorId="33298747" wp14:editId="5B378842">
            <wp:extent cx="5395595" cy="1444820"/>
            <wp:effectExtent l="19050" t="19050" r="28575" b="19050"/>
            <wp:docPr id="100289" name="Рисунок 100289" descr="_scroll_external/attachments/worddave4c5a217c2b18a6895006176205a5489-66a3de586fbda1e05d633b2ad20ca0d31e3494a77d6fd20e63fabefc508ec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38"/>
                    <a:stretch>
                      <a:fillRect/>
                    </a:stretch>
                  </pic:blipFill>
                  <pic:spPr>
                    <a:xfrm>
                      <a:off x="0" y="0"/>
                      <a:ext cx="5395595" cy="1444820"/>
                    </a:xfrm>
                    <a:prstGeom prst="rect">
                      <a:avLst/>
                    </a:prstGeom>
                    <a:ln w="9525">
                      <a:solidFill>
                        <a:srgbClr val="000000"/>
                      </a:solidFill>
                      <a:prstDash val="solid"/>
                    </a:ln>
                  </pic:spPr>
                </pic:pic>
              </a:graphicData>
            </a:graphic>
          </wp:inline>
        </w:drawing>
      </w:r>
    </w:p>
    <w:p w14:paraId="6B672A58" w14:textId="77777777" w:rsidR="00711EB5" w:rsidRPr="00DA0B43" w:rsidRDefault="00711EB5" w:rsidP="00711EB5">
      <w:r w:rsidRPr="00DA0B43">
        <w:lastRenderedPageBreak/>
        <w:br/>
        <w:t>Рисунок 2.3 - Окно со списком запросов дополнительных документов - Отправка в банк</w:t>
      </w:r>
    </w:p>
    <w:p w14:paraId="6FD069A0" w14:textId="77777777" w:rsidR="00711EB5" w:rsidRPr="00DA0B43" w:rsidRDefault="00711EB5" w:rsidP="00711EB5"/>
    <w:p w14:paraId="2971227A" w14:textId="77777777" w:rsidR="00711EB5" w:rsidRPr="00DA0B43" w:rsidRDefault="00711EB5" w:rsidP="00711EB5">
      <w:r w:rsidRPr="00DA0B43">
        <w:t>В случае, когда документ не может быть предоставлен, следует поставить галочку "</w:t>
      </w:r>
      <w:r w:rsidRPr="00DA0B43">
        <w:rPr>
          <w:i/>
        </w:rPr>
        <w:t>Документ отсутствует и не может быть предоставлен".</w:t>
      </w:r>
      <w:r>
        <w:t> </w:t>
      </w:r>
      <w:r w:rsidRPr="00DA0B43">
        <w:t>К тому же на этом этапе можно отозвать заявку по какой-либо причине. Если произошел подобный случай, необходимо в появившемся окне написать комментарий и нажать кнопку</w:t>
      </w:r>
      <w:r>
        <w:t> </w:t>
      </w:r>
      <w:r w:rsidRPr="00DA0B43">
        <w:rPr>
          <w:i/>
        </w:rPr>
        <w:t>"Отозвать"</w:t>
      </w:r>
      <w:r>
        <w:rPr>
          <w:i/>
        </w:rPr>
        <w:t> </w:t>
      </w:r>
      <w:r w:rsidRPr="00DA0B43">
        <w:t>(см. рис. 2.4).</w:t>
      </w:r>
    </w:p>
    <w:p w14:paraId="744465D4" w14:textId="77777777" w:rsidR="00711EB5" w:rsidRDefault="00711EB5" w:rsidP="00711EB5">
      <w:pPr>
        <w:spacing w:beforeAutospacing="1"/>
        <w:jc w:val="center"/>
      </w:pPr>
      <w:r>
        <w:rPr>
          <w:noProof/>
          <w:lang w:eastAsia="ru-RU"/>
        </w:rPr>
        <w:drawing>
          <wp:inline distT="0" distB="0" distL="0" distR="0" wp14:anchorId="7C73212B" wp14:editId="67CC5C9D">
            <wp:extent cx="5395595" cy="2475207"/>
            <wp:effectExtent l="19050" t="19050" r="28575" b="19050"/>
            <wp:docPr id="100291" name="Рисунок 100291" descr="_scroll_external/attachments/worddav672bcfd280156c4a4b275c9a81689a1b-ab96fc7189d410ebfa54fda673554938b705ebec26b0e6e8a23022d192385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99"/>
                    <a:stretch>
                      <a:fillRect/>
                    </a:stretch>
                  </pic:blipFill>
                  <pic:spPr>
                    <a:xfrm>
                      <a:off x="0" y="0"/>
                      <a:ext cx="5395595" cy="2475207"/>
                    </a:xfrm>
                    <a:prstGeom prst="rect">
                      <a:avLst/>
                    </a:prstGeom>
                    <a:ln w="9525">
                      <a:solidFill>
                        <a:srgbClr val="000000"/>
                      </a:solidFill>
                      <a:prstDash val="solid"/>
                    </a:ln>
                  </pic:spPr>
                </pic:pic>
              </a:graphicData>
            </a:graphic>
          </wp:inline>
        </w:drawing>
      </w:r>
    </w:p>
    <w:p w14:paraId="7F03691A" w14:textId="77777777" w:rsidR="00711EB5" w:rsidRPr="00DA0B43" w:rsidRDefault="00711EB5" w:rsidP="00711EB5">
      <w:r w:rsidRPr="00DA0B43">
        <w:br/>
        <w:t>Рисунок 2.4 - Окно создания комментария при отзыве заявки</w:t>
      </w:r>
    </w:p>
    <w:p w14:paraId="40E40AA6" w14:textId="77777777" w:rsidR="00711EB5" w:rsidRDefault="00711EB5" w:rsidP="0032360D">
      <w:pPr>
        <w:pStyle w:val="3"/>
        <w:keepLines w:val="0"/>
        <w:numPr>
          <w:ilvl w:val="2"/>
          <w:numId w:val="3"/>
        </w:numPr>
        <w:tabs>
          <w:tab w:val="left" w:pos="567"/>
        </w:tabs>
        <w:spacing w:before="360" w:after="120" w:line="240" w:lineRule="auto"/>
      </w:pPr>
      <w:bookmarkStart w:id="109" w:name="_Toc256000042"/>
      <w:bookmarkStart w:id="110" w:name="scroll-bookmark-66"/>
      <w:r>
        <w:t>3. Запросы и обсуждения</w:t>
      </w:r>
      <w:bookmarkEnd w:id="109"/>
      <w:bookmarkEnd w:id="110"/>
    </w:p>
    <w:p w14:paraId="0779540E" w14:textId="77777777" w:rsidR="00711EB5" w:rsidRDefault="00711EB5" w:rsidP="00711EB5">
      <w:r w:rsidRPr="00DA0B43">
        <w:t xml:space="preserve">В системе предусмотрена функция связи с банком через вкладку </w:t>
      </w:r>
      <w:r w:rsidRPr="00DA0B43">
        <w:rPr>
          <w:i/>
        </w:rPr>
        <w:t>"Запросы и обсуждения"</w:t>
      </w:r>
      <w:r w:rsidRPr="00DA0B43">
        <w:t>. В данном окне Вы можете создать новое сообщение либо продолжить предыдущую беседу с представителями банка.</w:t>
      </w:r>
      <w:r w:rsidRPr="00DA0B43">
        <w:br/>
        <w:t xml:space="preserve">Для создания нового сообщения на вкладке </w:t>
      </w:r>
      <w:r w:rsidRPr="00DA0B43">
        <w:rPr>
          <w:i/>
        </w:rPr>
        <w:t>"Заявки"</w:t>
      </w:r>
      <w:r w:rsidRPr="00DA0B43">
        <w:t xml:space="preserve">→ Выбранная заявка → </w:t>
      </w:r>
      <w:r w:rsidRPr="00DA0B43">
        <w:rPr>
          <w:i/>
        </w:rPr>
        <w:t>"Запросы и обсуждения"</w:t>
      </w:r>
      <w:r w:rsidRPr="00DA0B43">
        <w:t xml:space="preserve"> нажмите кнопку </w:t>
      </w:r>
      <w:r w:rsidRPr="00DA0B43">
        <w:rPr>
          <w:i/>
        </w:rPr>
        <w:t>"Новое сообщение"</w:t>
      </w:r>
      <w:r w:rsidRPr="00DA0B43">
        <w:t xml:space="preserve"> или для продолжения предыдущей беседы нажмите кнопку </w:t>
      </w:r>
      <w:r w:rsidRPr="00DA0B43">
        <w:rPr>
          <w:i/>
        </w:rPr>
        <w:t>"Перейти к обсуждению"</w:t>
      </w:r>
      <w:r w:rsidRPr="00DA0B43">
        <w:t xml:space="preserve"> </w:t>
      </w:r>
      <w:r>
        <w:t>(см. рис. 3.1).</w:t>
      </w:r>
    </w:p>
    <w:p w14:paraId="549A5714" w14:textId="77777777" w:rsidR="00711EB5" w:rsidRDefault="00711EB5" w:rsidP="00711EB5">
      <w:pPr>
        <w:spacing w:beforeAutospacing="1"/>
        <w:jc w:val="center"/>
      </w:pPr>
      <w:r>
        <w:rPr>
          <w:noProof/>
          <w:lang w:eastAsia="ru-RU"/>
        </w:rPr>
        <w:drawing>
          <wp:inline distT="0" distB="0" distL="0" distR="0" wp14:anchorId="2609E5C1" wp14:editId="64BFD41C">
            <wp:extent cx="5395595" cy="1744576"/>
            <wp:effectExtent l="19050" t="19050" r="28575" b="19050"/>
            <wp:docPr id="100293" name="Рисунок 100293" descr="_scroll_external/attachments/worddavcd65a048c1e1364606911ad711a16d1e-225e620ea35df700ffc32fb0fc9af93e4f10ec79289091738ab54a62bd6ae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39"/>
                    <a:stretch>
                      <a:fillRect/>
                    </a:stretch>
                  </pic:blipFill>
                  <pic:spPr>
                    <a:xfrm>
                      <a:off x="0" y="0"/>
                      <a:ext cx="5395595" cy="1744576"/>
                    </a:xfrm>
                    <a:prstGeom prst="rect">
                      <a:avLst/>
                    </a:prstGeom>
                    <a:ln w="9525">
                      <a:solidFill>
                        <a:srgbClr val="000000"/>
                      </a:solidFill>
                      <a:prstDash val="solid"/>
                    </a:ln>
                  </pic:spPr>
                </pic:pic>
              </a:graphicData>
            </a:graphic>
          </wp:inline>
        </w:drawing>
      </w:r>
    </w:p>
    <w:p w14:paraId="400B8ABC" w14:textId="77777777" w:rsidR="00711EB5" w:rsidRPr="00DA0B43" w:rsidRDefault="00711EB5" w:rsidP="00711EB5">
      <w:r w:rsidRPr="00DA0B43">
        <w:br/>
        <w:t xml:space="preserve">Рисунок 3.1 - Окно просмотра заявки - Вкладка </w:t>
      </w:r>
      <w:r w:rsidRPr="00DA0B43">
        <w:rPr>
          <w:i/>
        </w:rPr>
        <w:t>"Запросы и обсуждения"</w:t>
      </w:r>
    </w:p>
    <w:p w14:paraId="15D61A6D" w14:textId="77777777" w:rsidR="00711EB5" w:rsidRPr="00DA0B43" w:rsidRDefault="00711EB5" w:rsidP="00711EB5">
      <w:r w:rsidRPr="00DA0B43">
        <w:lastRenderedPageBreak/>
        <w:t xml:space="preserve">В открывшемся окне при создании нового сообщения выберите тип запроса (запрос по заявке, претензия по выданной БГ, регрессное требование), напишите текст сообщения, при необходимости прикрепите электронный документ. Далее нажмите кнопку </w:t>
      </w:r>
      <w:r w:rsidRPr="00DA0B43">
        <w:rPr>
          <w:i/>
        </w:rPr>
        <w:t>"Подписать и отправить"</w:t>
      </w:r>
      <w:r w:rsidRPr="00DA0B43">
        <w:t xml:space="preserve"> (см. рис. 3.2).</w:t>
      </w:r>
    </w:p>
    <w:p w14:paraId="51C0900D" w14:textId="77777777" w:rsidR="00711EB5" w:rsidRPr="00DA0B43" w:rsidRDefault="00711EB5" w:rsidP="00711EB5">
      <w:pPr>
        <w:jc w:val="center"/>
      </w:pPr>
      <w:r>
        <w:rPr>
          <w:noProof/>
          <w:lang w:eastAsia="ru-RU"/>
        </w:rPr>
        <w:drawing>
          <wp:inline distT="0" distB="0" distL="0" distR="0" wp14:anchorId="2E391C73" wp14:editId="60053F4B">
            <wp:extent cx="5395595" cy="4180371"/>
            <wp:effectExtent l="19050" t="19050" r="28575" b="19050"/>
            <wp:docPr id="100295" name="Рисунок 100295" descr="_scroll_external/attachments/worddavdbcf3e010c902ae411ef3eedd7b77e2c-76e34c4dad0409449b0884fd3786d773b3598bd86182662dd8130cabbbcda7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40"/>
                    <a:stretch>
                      <a:fillRect/>
                    </a:stretch>
                  </pic:blipFill>
                  <pic:spPr>
                    <a:xfrm>
                      <a:off x="0" y="0"/>
                      <a:ext cx="5395595" cy="4180371"/>
                    </a:xfrm>
                    <a:prstGeom prst="rect">
                      <a:avLst/>
                    </a:prstGeom>
                    <a:ln w="9525">
                      <a:solidFill>
                        <a:srgbClr val="000000"/>
                      </a:solidFill>
                      <a:prstDash val="solid"/>
                    </a:ln>
                  </pic:spPr>
                </pic:pic>
              </a:graphicData>
            </a:graphic>
          </wp:inline>
        </w:drawing>
      </w:r>
      <w:r w:rsidRPr="00DA0B43">
        <w:t xml:space="preserve">Рисунок 3.2 - Окно просмотра заявки - Вкладка </w:t>
      </w:r>
      <w:r w:rsidRPr="00DA0B43">
        <w:rPr>
          <w:i/>
        </w:rPr>
        <w:t>"Запросы и обсуждения"</w:t>
      </w:r>
      <w:r w:rsidRPr="00DA0B43">
        <w:t xml:space="preserve"> - создание нового запроса</w:t>
      </w:r>
    </w:p>
    <w:p w14:paraId="6363355C" w14:textId="77777777" w:rsidR="00711EB5" w:rsidRDefault="00711EB5" w:rsidP="00711EB5">
      <w:r w:rsidRPr="00DA0B43">
        <w:rPr>
          <w:b/>
          <w:i/>
          <w:color w:val="FF0000"/>
        </w:rPr>
        <w:t>ЗАМЕЧАНИЕ:</w:t>
      </w:r>
      <w:r w:rsidRPr="00DA0B43">
        <w:t xml:space="preserve"> Все сообщения без исключения запросы подлежат подписанию </w:t>
      </w:r>
      <w:r>
        <w:t>КЭП.</w:t>
      </w:r>
    </w:p>
    <w:p w14:paraId="7003072D" w14:textId="77777777" w:rsidR="00711EB5" w:rsidRDefault="00711EB5" w:rsidP="0032360D">
      <w:pPr>
        <w:pStyle w:val="3"/>
        <w:keepLines w:val="0"/>
        <w:numPr>
          <w:ilvl w:val="2"/>
          <w:numId w:val="3"/>
        </w:numPr>
        <w:tabs>
          <w:tab w:val="left" w:pos="567"/>
        </w:tabs>
        <w:spacing w:before="360" w:after="120" w:line="240" w:lineRule="auto"/>
      </w:pPr>
      <w:bookmarkStart w:id="111" w:name="_Toc256000043"/>
      <w:bookmarkStart w:id="112" w:name="scroll-bookmark-67"/>
      <w:r>
        <w:t>4. Предложение банка</w:t>
      </w:r>
      <w:bookmarkEnd w:id="111"/>
      <w:bookmarkEnd w:id="112"/>
    </w:p>
    <w:p w14:paraId="3F3733BF" w14:textId="77777777" w:rsidR="00711EB5" w:rsidRPr="00DA0B43" w:rsidRDefault="00711EB5" w:rsidP="00711EB5">
      <w:r w:rsidRPr="00DA0B43">
        <w:t>Если параметры заявки и документы устраивают банк, то он выставляет предложение, меняется статус заявки на «</w:t>
      </w:r>
      <w:r w:rsidRPr="00DA0B43">
        <w:rPr>
          <w:i/>
        </w:rPr>
        <w:t>Формируется предложение</w:t>
      </w:r>
      <w:r w:rsidRPr="00DA0B43">
        <w:t>». В заявке во вкладке предложение банка появится предложение, где можно его рассмотреть. А на почту придет письмо, сообщающее о том, что банк выставил предложение БГ.</w:t>
      </w:r>
    </w:p>
    <w:p w14:paraId="43C8FD87" w14:textId="77777777" w:rsidR="00711EB5" w:rsidRPr="00DA0B43" w:rsidRDefault="00711EB5" w:rsidP="00711EB5">
      <w:r w:rsidRPr="00DA0B43">
        <w:t>Для рассмотрения предложения, откройте заявку из раздела</w:t>
      </w:r>
      <w:r>
        <w:t> </w:t>
      </w:r>
      <w:r w:rsidRPr="00DA0B43">
        <w:rPr>
          <w:i/>
        </w:rPr>
        <w:t>"Заявки"</w:t>
      </w:r>
      <w:r>
        <w:t> </w:t>
      </w:r>
      <w:r w:rsidRPr="00DA0B43">
        <w:t>и перейти во вкладку</w:t>
      </w:r>
      <w:r>
        <w:t> </w:t>
      </w:r>
      <w:r w:rsidRPr="00DA0B43">
        <w:rPr>
          <w:i/>
        </w:rPr>
        <w:t>"Предложение"</w:t>
      </w:r>
      <w:r w:rsidRPr="00DA0B43">
        <w:t>, содержащую информацию о поступившем предложении в виде подготовленных проектов договоров и текста гарантии (см. рис. 4.1).</w:t>
      </w:r>
      <w:r w:rsidRPr="00DA0B43">
        <w:br/>
        <w:t>В блоке</w:t>
      </w:r>
      <w:r>
        <w:t> </w:t>
      </w:r>
      <w:r w:rsidRPr="00DA0B43">
        <w:rPr>
          <w:i/>
        </w:rPr>
        <w:t>"Параметры предложения"</w:t>
      </w:r>
      <w:r>
        <w:t> </w:t>
      </w:r>
      <w:r w:rsidRPr="00DA0B43">
        <w:t>представлены данные по предложению:</w:t>
      </w:r>
      <w:r>
        <w:t> </w:t>
      </w:r>
      <w:r w:rsidRPr="00DA0B43">
        <w:rPr>
          <w:i/>
        </w:rPr>
        <w:t>"Предполагаемая дата выдачи БГ"</w:t>
      </w:r>
      <w:r w:rsidRPr="00DA0B43">
        <w:t>,</w:t>
      </w:r>
      <w:r>
        <w:t> </w:t>
      </w:r>
      <w:r w:rsidRPr="00DA0B43">
        <w:rPr>
          <w:i/>
        </w:rPr>
        <w:t>"Стоимость БГ"</w:t>
      </w:r>
      <w:r w:rsidRPr="00DA0B43">
        <w:t>,</w:t>
      </w:r>
      <w:r>
        <w:t> </w:t>
      </w:r>
      <w:r w:rsidRPr="00DA0B43">
        <w:rPr>
          <w:i/>
        </w:rPr>
        <w:t>"Номер счета"</w:t>
      </w:r>
      <w:r w:rsidRPr="00DA0B43">
        <w:t>,</w:t>
      </w:r>
      <w:r>
        <w:t> </w:t>
      </w:r>
      <w:r w:rsidRPr="00DA0B43">
        <w:rPr>
          <w:i/>
        </w:rPr>
        <w:t>"Дата счета"</w:t>
      </w:r>
      <w:r>
        <w:t> </w:t>
      </w:r>
      <w:r w:rsidRPr="00DA0B43">
        <w:t>и</w:t>
      </w:r>
      <w:r>
        <w:t> </w:t>
      </w:r>
      <w:r w:rsidRPr="00DA0B43">
        <w:rPr>
          <w:i/>
        </w:rPr>
        <w:t>"Комментарий банка"</w:t>
      </w:r>
      <w:r>
        <w:t> </w:t>
      </w:r>
      <w:r w:rsidRPr="00DA0B43">
        <w:t>(может быть пустым).</w:t>
      </w:r>
    </w:p>
    <w:p w14:paraId="10B30767" w14:textId="77777777" w:rsidR="00711EB5" w:rsidRPr="00DA0B43" w:rsidRDefault="00711EB5" w:rsidP="00711EB5">
      <w:pPr>
        <w:jc w:val="center"/>
      </w:pPr>
      <w:r>
        <w:t> </w:t>
      </w:r>
    </w:p>
    <w:p w14:paraId="3F2FA859" w14:textId="77777777" w:rsidR="00711EB5" w:rsidRDefault="00711EB5" w:rsidP="00711EB5">
      <w:pPr>
        <w:spacing w:beforeAutospacing="1"/>
      </w:pPr>
      <w:r>
        <w:rPr>
          <w:noProof/>
          <w:lang w:eastAsia="ru-RU"/>
        </w:rPr>
        <w:lastRenderedPageBreak/>
        <w:drawing>
          <wp:inline distT="0" distB="0" distL="0" distR="0" wp14:anchorId="445A0014" wp14:editId="4BC1E551">
            <wp:extent cx="5395595" cy="3310766"/>
            <wp:effectExtent l="19050" t="19050" r="28575" b="19050"/>
            <wp:docPr id="100297" name="Рисунок 100297" descr="_scroll_external/attachments/parametry-predloyoeniya-bc3de34f376e3b95ba55631a6278345b3e96b08d0f333d15def226f4f0830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03"/>
                    <a:stretch>
                      <a:fillRect/>
                    </a:stretch>
                  </pic:blipFill>
                  <pic:spPr>
                    <a:xfrm>
                      <a:off x="0" y="0"/>
                      <a:ext cx="5395595" cy="3310766"/>
                    </a:xfrm>
                    <a:prstGeom prst="rect">
                      <a:avLst/>
                    </a:prstGeom>
                    <a:ln w="9525">
                      <a:solidFill>
                        <a:srgbClr val="000000"/>
                      </a:solidFill>
                      <a:prstDash val="solid"/>
                    </a:ln>
                  </pic:spPr>
                </pic:pic>
              </a:graphicData>
            </a:graphic>
          </wp:inline>
        </w:drawing>
      </w:r>
    </w:p>
    <w:p w14:paraId="225A456F" w14:textId="77777777" w:rsidR="00711EB5" w:rsidRPr="00DA0B43" w:rsidRDefault="00711EB5" w:rsidP="00711EB5">
      <w:r w:rsidRPr="00DA0B43">
        <w:br/>
        <w:t>Рисунок 4.1 - Окно просмотра заявки - Вкладка "Предложение" - Параметры предложения</w:t>
      </w:r>
    </w:p>
    <w:p w14:paraId="7C268AC3" w14:textId="77777777" w:rsidR="00711EB5" w:rsidRPr="00DA0B43" w:rsidRDefault="00711EB5" w:rsidP="00711EB5"/>
    <w:p w14:paraId="6DA65A11" w14:textId="77777777" w:rsidR="00711EB5" w:rsidRPr="00DA0B43" w:rsidRDefault="00711EB5" w:rsidP="00711EB5">
      <w:r w:rsidRPr="00DA0B43">
        <w:t>В блоке "</w:t>
      </w:r>
      <w:r w:rsidRPr="00DA0B43">
        <w:rPr>
          <w:i/>
        </w:rPr>
        <w:t>Документы предложения</w:t>
      </w:r>
      <w:r w:rsidRPr="00DA0B43">
        <w:t>" (см. рис. 4.2)</w:t>
      </w:r>
      <w:r>
        <w:t> </w:t>
      </w:r>
      <w:r w:rsidRPr="00DA0B43">
        <w:t xml:space="preserve"> следует скачать проект, акт и счет через кнопку</w:t>
      </w:r>
      <w:r>
        <w:t> </w:t>
      </w:r>
      <w:r w:rsidRPr="00DA0B43">
        <w:rPr>
          <w:i/>
        </w:rPr>
        <w:t>"Скачать"</w:t>
      </w:r>
      <w:r>
        <w:t> </w:t>
      </w:r>
      <w:r w:rsidRPr="00DA0B43">
        <w:t>|</w:t>
      </w:r>
    </w:p>
    <w:p w14:paraId="21DA2880" w14:textId="77777777" w:rsidR="00711EB5" w:rsidRDefault="00711EB5" w:rsidP="00711EB5">
      <w:r>
        <w:rPr>
          <w:noProof/>
          <w:lang w:eastAsia="ru-RU"/>
        </w:rPr>
        <w:drawing>
          <wp:inline distT="0" distB="0" distL="0" distR="0" wp14:anchorId="68873D66" wp14:editId="274B5E41">
            <wp:extent cx="238125" cy="238125"/>
            <wp:effectExtent l="0" t="0" r="0" b="0"/>
            <wp:docPr id="100299" name="Рисунок 100299" descr="_scroll_external/attachments/image2021-1-29_15-21-45-58be992a8007ad9900135bdc44f911fd60d1fa86227cf77520c8dbdb4d2f3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04"/>
                    <a:stretch>
                      <a:fillRect/>
                    </a:stretch>
                  </pic:blipFill>
                  <pic:spPr>
                    <a:xfrm>
                      <a:off x="0" y="0"/>
                      <a:ext cx="238125" cy="238125"/>
                    </a:xfrm>
                    <a:prstGeom prst="rect">
                      <a:avLst/>
                    </a:prstGeom>
                  </pic:spPr>
                </pic:pic>
              </a:graphicData>
            </a:graphic>
          </wp:inline>
        </w:drawing>
      </w:r>
    </w:p>
    <w:p w14:paraId="495086BF" w14:textId="77777777" w:rsidR="00711EB5" w:rsidRPr="00DA0B43" w:rsidRDefault="00711EB5" w:rsidP="00711EB5">
      <w:r>
        <w:t> </w:t>
      </w:r>
      <w:r w:rsidRPr="00DA0B43">
        <w:t>, просмотреть документ в отдельном окне без скачивания можно через кнопку "Предпросмотр" |</w:t>
      </w:r>
    </w:p>
    <w:p w14:paraId="314E3BD5" w14:textId="77777777" w:rsidR="00711EB5" w:rsidRDefault="00711EB5" w:rsidP="00711EB5">
      <w:r>
        <w:rPr>
          <w:noProof/>
          <w:lang w:eastAsia="ru-RU"/>
        </w:rPr>
        <w:drawing>
          <wp:inline distT="0" distB="0" distL="0" distR="0" wp14:anchorId="116BA22E" wp14:editId="69398BE3">
            <wp:extent cx="257175" cy="219075"/>
            <wp:effectExtent l="0" t="0" r="0" b="0"/>
            <wp:docPr id="100301" name="Рисунок 100301" descr="_scroll_external/attachments/image2021-1-29_15-22-48-d476092cba5e41562127f9a127aa885228e3cbf015170a8dd9acf711bee2bc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05"/>
                    <a:stretch>
                      <a:fillRect/>
                    </a:stretch>
                  </pic:blipFill>
                  <pic:spPr>
                    <a:xfrm>
                      <a:off x="0" y="0"/>
                      <a:ext cx="257175" cy="219075"/>
                    </a:xfrm>
                    <a:prstGeom prst="rect">
                      <a:avLst/>
                    </a:prstGeom>
                  </pic:spPr>
                </pic:pic>
              </a:graphicData>
            </a:graphic>
          </wp:inline>
        </w:drawing>
      </w:r>
    </w:p>
    <w:p w14:paraId="215A2A2E" w14:textId="77777777" w:rsidR="00711EB5" w:rsidRDefault="00711EB5" w:rsidP="00711EB5">
      <w:r>
        <w:t>.</w:t>
      </w:r>
    </w:p>
    <w:p w14:paraId="1B10EB59" w14:textId="77777777" w:rsidR="00711EB5" w:rsidRDefault="00711EB5" w:rsidP="00711EB5">
      <w:pPr>
        <w:spacing w:beforeAutospacing="1"/>
        <w:jc w:val="center"/>
      </w:pPr>
      <w:r>
        <w:rPr>
          <w:noProof/>
          <w:lang w:eastAsia="ru-RU"/>
        </w:rPr>
        <w:drawing>
          <wp:inline distT="0" distB="0" distL="0" distR="0" wp14:anchorId="5FB860C0" wp14:editId="3F64850F">
            <wp:extent cx="5395595" cy="948676"/>
            <wp:effectExtent l="19050" t="19050" r="28575" b="19050"/>
            <wp:docPr id="100303" name="Рисунок 100303" descr="_scroll_external/attachments/image2021-1-29_15-20-12-2180adabd4c39e39bb7578ea0c4802ef0165d5df1f6d7485ba0e2f83a749b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06"/>
                    <a:stretch>
                      <a:fillRect/>
                    </a:stretch>
                  </pic:blipFill>
                  <pic:spPr>
                    <a:xfrm>
                      <a:off x="0" y="0"/>
                      <a:ext cx="5395595" cy="948676"/>
                    </a:xfrm>
                    <a:prstGeom prst="rect">
                      <a:avLst/>
                    </a:prstGeom>
                    <a:ln w="9525">
                      <a:solidFill>
                        <a:srgbClr val="000000"/>
                      </a:solidFill>
                      <a:prstDash val="solid"/>
                    </a:ln>
                  </pic:spPr>
                </pic:pic>
              </a:graphicData>
            </a:graphic>
          </wp:inline>
        </w:drawing>
      </w:r>
    </w:p>
    <w:p w14:paraId="7321777E" w14:textId="77777777" w:rsidR="00711EB5" w:rsidRPr="00DA0B43" w:rsidRDefault="00711EB5" w:rsidP="00711EB5">
      <w:r w:rsidRPr="00DA0B43">
        <w:br/>
        <w:t>Рисунок 4.2 - Окно заявки - Вкладка "Предложение" - Документы предложения</w:t>
      </w:r>
    </w:p>
    <w:p w14:paraId="65F20585" w14:textId="77777777" w:rsidR="00711EB5" w:rsidRDefault="00711EB5" w:rsidP="00711EB5">
      <w:r w:rsidRPr="00DA0B43">
        <w:t>В системе предусмотрено три варианта выполнения этапа "</w:t>
      </w:r>
      <w:r w:rsidRPr="00DA0B43">
        <w:rPr>
          <w:i/>
        </w:rPr>
        <w:t>Предложение БГ</w:t>
      </w:r>
      <w:r w:rsidRPr="00DA0B43">
        <w:t xml:space="preserve">". </w:t>
      </w:r>
      <w:r>
        <w:t>Рассмотрим их по отдельности.</w:t>
      </w:r>
    </w:p>
    <w:p w14:paraId="10CABD20" w14:textId="77777777" w:rsidR="00711EB5" w:rsidRDefault="00711EB5" w:rsidP="0032360D">
      <w:pPr>
        <w:pStyle w:val="4"/>
        <w:numPr>
          <w:ilvl w:val="3"/>
          <w:numId w:val="3"/>
        </w:numPr>
        <w:spacing w:before="240" w:line="240" w:lineRule="auto"/>
        <w:ind w:left="862" w:hanging="862"/>
      </w:pPr>
      <w:bookmarkStart w:id="113" w:name="scroll-bookmark-68"/>
      <w:r>
        <w:t>4.1. Принять предложение.</w:t>
      </w:r>
      <w:bookmarkEnd w:id="113"/>
    </w:p>
    <w:p w14:paraId="4CC62720" w14:textId="77777777" w:rsidR="00711EB5" w:rsidRPr="00DA0B43" w:rsidRDefault="00711EB5" w:rsidP="00711EB5">
      <w:r w:rsidRPr="00DA0B43">
        <w:t>Перед тем как принять предложение, обязательно рассмотрите приложенные документы.</w:t>
      </w:r>
    </w:p>
    <w:p w14:paraId="68D7E0CC" w14:textId="77777777" w:rsidR="00711EB5" w:rsidRPr="00DA0B43" w:rsidRDefault="00711EB5" w:rsidP="00711EB5">
      <w:r w:rsidRPr="00DA0B43">
        <w:rPr>
          <w:b/>
          <w:i/>
          <w:color w:val="FF0000"/>
        </w:rPr>
        <w:t>ЗАМЕЧАНИЕ:</w:t>
      </w:r>
      <w:r w:rsidRPr="00DA0B43">
        <w:br/>
        <w:t xml:space="preserve">Данные документы предоставлены лишь для ознакомления. Любое их изменение недопустимо. Поэтому </w:t>
      </w:r>
      <w:r w:rsidRPr="00DA0B43">
        <w:lastRenderedPageBreak/>
        <w:t>после согласования проекта и договора с заказчиком заново крепить документы не требуется. Система попросит подписать КЭП уже имеющиеся документы.</w:t>
      </w:r>
    </w:p>
    <w:p w14:paraId="3CD7DAB6" w14:textId="77777777" w:rsidR="00711EB5" w:rsidRPr="00DA0B43" w:rsidRDefault="00711EB5" w:rsidP="00711EB5">
      <w:r w:rsidRPr="00DA0B43">
        <w:t>Счет следует оплатить и сделать скан-копию платежного поручения, а затем прикрепить в блок "</w:t>
      </w:r>
      <w:r w:rsidRPr="00DA0B43">
        <w:rPr>
          <w:i/>
        </w:rPr>
        <w:t>Прикрепленные документы</w:t>
      </w:r>
      <w:r w:rsidRPr="00DA0B43">
        <w:t>" через кнопку</w:t>
      </w:r>
      <w:r>
        <w:t> </w:t>
      </w:r>
    </w:p>
    <w:p w14:paraId="3FEE4179" w14:textId="77777777" w:rsidR="00711EB5" w:rsidRDefault="00711EB5" w:rsidP="00711EB5">
      <w:r>
        <w:rPr>
          <w:noProof/>
          <w:lang w:eastAsia="ru-RU"/>
        </w:rPr>
        <w:drawing>
          <wp:inline distT="0" distB="0" distL="0" distR="0" wp14:anchorId="0E516C17" wp14:editId="64AC6773">
            <wp:extent cx="209550" cy="266700"/>
            <wp:effectExtent l="0" t="0" r="0" b="0"/>
            <wp:docPr id="100305" name="Рисунок 100305" descr="_scroll_external/attachments/worddavead0724a60d93d5803f17c9ebe8b565a-d6cd952f6613530a1aaa4c95f3592fbda5ef4ea478d15f5a4c25b0523c80df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07"/>
                    <a:stretch>
                      <a:fillRect/>
                    </a:stretch>
                  </pic:blipFill>
                  <pic:spPr>
                    <a:xfrm>
                      <a:off x="0" y="0"/>
                      <a:ext cx="209550" cy="266700"/>
                    </a:xfrm>
                    <a:prstGeom prst="rect">
                      <a:avLst/>
                    </a:prstGeom>
                  </pic:spPr>
                </pic:pic>
              </a:graphicData>
            </a:graphic>
          </wp:inline>
        </w:drawing>
      </w:r>
    </w:p>
    <w:p w14:paraId="32529221" w14:textId="77777777" w:rsidR="00711EB5" w:rsidRDefault="00711EB5" w:rsidP="00711EB5">
      <w:r>
        <w:t> (см. рис. 4.1.1).</w:t>
      </w:r>
    </w:p>
    <w:p w14:paraId="24BCC74B" w14:textId="77777777" w:rsidR="00711EB5" w:rsidRDefault="00711EB5" w:rsidP="00711EB5">
      <w:pPr>
        <w:spacing w:beforeAutospacing="1"/>
        <w:jc w:val="center"/>
      </w:pPr>
      <w:r>
        <w:rPr>
          <w:noProof/>
          <w:lang w:eastAsia="ru-RU"/>
        </w:rPr>
        <w:drawing>
          <wp:inline distT="0" distB="0" distL="0" distR="0" wp14:anchorId="4509905A" wp14:editId="1AF3A3EA">
            <wp:extent cx="5395595" cy="1438825"/>
            <wp:effectExtent l="19050" t="19050" r="28575" b="19050"/>
            <wp:docPr id="100307" name="Рисунок 100307" descr="_scroll_external/attachments/worddav6ef2a35737fa333374f84974efe3e24c-6bf1c52d9093e8bd1e84febb345326686417a79aee2e0bac765d93fa55dbf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08"/>
                    <a:stretch>
                      <a:fillRect/>
                    </a:stretch>
                  </pic:blipFill>
                  <pic:spPr>
                    <a:xfrm>
                      <a:off x="0" y="0"/>
                      <a:ext cx="5395595" cy="1438825"/>
                    </a:xfrm>
                    <a:prstGeom prst="rect">
                      <a:avLst/>
                    </a:prstGeom>
                    <a:ln w="9525">
                      <a:solidFill>
                        <a:srgbClr val="000000"/>
                      </a:solidFill>
                      <a:prstDash val="solid"/>
                    </a:ln>
                  </pic:spPr>
                </pic:pic>
              </a:graphicData>
            </a:graphic>
          </wp:inline>
        </w:drawing>
      </w:r>
    </w:p>
    <w:p w14:paraId="793650C6" w14:textId="77777777" w:rsidR="00711EB5" w:rsidRPr="00DA0B43" w:rsidRDefault="00711EB5" w:rsidP="00711EB5">
      <w:r w:rsidRPr="00DA0B43">
        <w:t>Рисунок 4.1.1 - Окно заявки - Вкладка "Предложение" - Прикрепленные документы</w:t>
      </w:r>
    </w:p>
    <w:p w14:paraId="33C5B58A" w14:textId="77777777" w:rsidR="00711EB5" w:rsidRPr="00DA0B43" w:rsidRDefault="00711EB5" w:rsidP="00711EB5">
      <w:r w:rsidRPr="00DA0B43">
        <w:rPr>
          <w:b/>
          <w:i/>
          <w:color w:val="008000"/>
        </w:rPr>
        <w:t>ПРИМЕЧАНИЕ:</w:t>
      </w:r>
      <w:r>
        <w:rPr>
          <w:b/>
        </w:rPr>
        <w:t> </w:t>
      </w:r>
      <w:r w:rsidRPr="00DA0B43">
        <w:t xml:space="preserve">Оплатить предложение вы можете при помощи мобильного банка, воспользовавшись </w:t>
      </w:r>
      <w:r>
        <w:t>QR</w:t>
      </w:r>
      <w:r w:rsidRPr="00DA0B43">
        <w:t>-кодом на странице предложения (см. рис. 4.1.2)</w:t>
      </w:r>
    </w:p>
    <w:p w14:paraId="42D2417B" w14:textId="77777777" w:rsidR="00711EB5" w:rsidRDefault="00711EB5" w:rsidP="00711EB5">
      <w:pPr>
        <w:spacing w:beforeAutospacing="1"/>
        <w:jc w:val="center"/>
      </w:pPr>
      <w:r>
        <w:rPr>
          <w:noProof/>
          <w:lang w:eastAsia="ru-RU"/>
        </w:rPr>
        <w:drawing>
          <wp:inline distT="0" distB="0" distL="0" distR="0" wp14:anchorId="0FE40BF9" wp14:editId="3AABF945">
            <wp:extent cx="5395595" cy="2303349"/>
            <wp:effectExtent l="19050" t="19050" r="28575" b="19050"/>
            <wp:docPr id="100309" name="Рисунок 100309" descr="_scroll_external/attachments/image2021-3-10_16-53-2-75cf7c69385b2c55eb64a2baec64f6d55ba55d8a7f7ec16252a8cdcebc30f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41"/>
                    <a:stretch>
                      <a:fillRect/>
                    </a:stretch>
                  </pic:blipFill>
                  <pic:spPr>
                    <a:xfrm>
                      <a:off x="0" y="0"/>
                      <a:ext cx="5395595" cy="2303349"/>
                    </a:xfrm>
                    <a:prstGeom prst="rect">
                      <a:avLst/>
                    </a:prstGeom>
                    <a:ln w="9525">
                      <a:solidFill>
                        <a:srgbClr val="000000"/>
                      </a:solidFill>
                      <a:prstDash val="solid"/>
                    </a:ln>
                  </pic:spPr>
                </pic:pic>
              </a:graphicData>
            </a:graphic>
          </wp:inline>
        </w:drawing>
      </w:r>
    </w:p>
    <w:p w14:paraId="1726D710" w14:textId="77777777" w:rsidR="00711EB5" w:rsidRPr="00DA0B43" w:rsidRDefault="00711EB5" w:rsidP="00711EB5">
      <w:r w:rsidRPr="00DA0B43">
        <w:br/>
        <w:t>Рисунок 4.1.2 - Окно заявки - Вкладка "Предложение" - Оплата предложения</w:t>
      </w:r>
    </w:p>
    <w:p w14:paraId="48155050" w14:textId="77777777" w:rsidR="00711EB5" w:rsidRPr="00DA0B43" w:rsidRDefault="00711EB5" w:rsidP="00711EB5">
      <w:r w:rsidRPr="00DA0B43">
        <w:t>Далее необходимо заполнить поля из блока "</w:t>
      </w:r>
      <w:r w:rsidRPr="00DA0B43">
        <w:rPr>
          <w:i/>
        </w:rPr>
        <w:t>Принятие предложение</w:t>
      </w:r>
      <w:r w:rsidRPr="00DA0B43">
        <w:t>". Соответственно, заполняете "</w:t>
      </w:r>
      <w:r w:rsidRPr="00DA0B43">
        <w:rPr>
          <w:i/>
        </w:rPr>
        <w:t>№ платежного поручения</w:t>
      </w:r>
      <w:r w:rsidRPr="00DA0B43">
        <w:t>" и "</w:t>
      </w:r>
      <w:r w:rsidRPr="00DA0B43">
        <w:rPr>
          <w:i/>
        </w:rPr>
        <w:t>Дата платежного поручения</w:t>
      </w:r>
      <w:r w:rsidRPr="00DA0B43">
        <w:t>" (см. рис. 4.1.3).</w:t>
      </w:r>
    </w:p>
    <w:p w14:paraId="74B6DC2F" w14:textId="77777777" w:rsidR="00711EB5" w:rsidRDefault="00711EB5" w:rsidP="00711EB5">
      <w:pPr>
        <w:spacing w:beforeAutospacing="1"/>
        <w:jc w:val="center"/>
      </w:pPr>
      <w:r>
        <w:rPr>
          <w:noProof/>
          <w:lang w:eastAsia="ru-RU"/>
        </w:rPr>
        <w:lastRenderedPageBreak/>
        <w:drawing>
          <wp:inline distT="0" distB="0" distL="0" distR="0" wp14:anchorId="72868D2D" wp14:editId="2EE2F1A2">
            <wp:extent cx="5395595" cy="1703455"/>
            <wp:effectExtent l="19050" t="19050" r="28575" b="19050"/>
            <wp:docPr id="100311" name="Рисунок 100311" descr="_scroll_external/attachments/worddavf51e8bd310032e9a1558ecbcc3bf4a3f-b1b931c05e9416f3d45fc0169b2b0941649e8a9ce2a6757b613c5c7d5dea06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09"/>
                    <a:stretch>
                      <a:fillRect/>
                    </a:stretch>
                  </pic:blipFill>
                  <pic:spPr>
                    <a:xfrm>
                      <a:off x="0" y="0"/>
                      <a:ext cx="5395595" cy="1703455"/>
                    </a:xfrm>
                    <a:prstGeom prst="rect">
                      <a:avLst/>
                    </a:prstGeom>
                    <a:ln w="9525">
                      <a:solidFill>
                        <a:srgbClr val="000000"/>
                      </a:solidFill>
                      <a:prstDash val="solid"/>
                    </a:ln>
                  </pic:spPr>
                </pic:pic>
              </a:graphicData>
            </a:graphic>
          </wp:inline>
        </w:drawing>
      </w:r>
    </w:p>
    <w:p w14:paraId="2629F016" w14:textId="77777777" w:rsidR="00711EB5" w:rsidRPr="00DA0B43" w:rsidRDefault="00711EB5" w:rsidP="00711EB5">
      <w:r w:rsidRPr="00DA0B43">
        <w:t>Рисунок 4.1.3 - Окно заявки - Вкладка "Предложение" - Принятие предложения</w:t>
      </w:r>
    </w:p>
    <w:p w14:paraId="31EC3CF5" w14:textId="77777777" w:rsidR="00711EB5" w:rsidRPr="00DA0B43" w:rsidRDefault="00711EB5" w:rsidP="00711EB5">
      <w:r w:rsidRPr="00DA0B43">
        <w:t>Если необходима доставка оригиналов, следует проставить вариант доставки. Рассмотрим вариант доставки курьером (см. рис. 4.1.4). В появившемся блоке необходимо заполнить следующие поля:</w:t>
      </w:r>
    </w:p>
    <w:p w14:paraId="4EEB48FD" w14:textId="77777777" w:rsidR="00711EB5" w:rsidRDefault="00711EB5" w:rsidP="0032360D">
      <w:pPr>
        <w:numPr>
          <w:ilvl w:val="0"/>
          <w:numId w:val="33"/>
        </w:numPr>
        <w:spacing w:after="120" w:line="240" w:lineRule="auto"/>
      </w:pPr>
      <w:r>
        <w:t>Контактное лицо доставки оригинала БГ</w:t>
      </w:r>
    </w:p>
    <w:p w14:paraId="335BDE6A" w14:textId="77777777" w:rsidR="00711EB5" w:rsidRDefault="00711EB5" w:rsidP="0032360D">
      <w:pPr>
        <w:numPr>
          <w:ilvl w:val="0"/>
          <w:numId w:val="33"/>
        </w:numPr>
        <w:spacing w:after="120" w:line="240" w:lineRule="auto"/>
      </w:pPr>
      <w:r>
        <w:t>Контактный телефон доставки оригинала БГ</w:t>
      </w:r>
    </w:p>
    <w:p w14:paraId="66704D71" w14:textId="77777777" w:rsidR="00711EB5" w:rsidRDefault="00711EB5" w:rsidP="0032360D">
      <w:pPr>
        <w:numPr>
          <w:ilvl w:val="0"/>
          <w:numId w:val="33"/>
        </w:numPr>
        <w:spacing w:after="120" w:line="240" w:lineRule="auto"/>
      </w:pPr>
      <w:r>
        <w:t>Адрес доставки оригинала БГ</w:t>
      </w:r>
    </w:p>
    <w:p w14:paraId="7D57C615" w14:textId="77777777" w:rsidR="00711EB5" w:rsidRPr="00DA0B43" w:rsidRDefault="00711EB5" w:rsidP="0032360D">
      <w:pPr>
        <w:numPr>
          <w:ilvl w:val="0"/>
          <w:numId w:val="33"/>
        </w:numPr>
        <w:spacing w:after="120" w:line="240" w:lineRule="auto"/>
      </w:pPr>
      <w:r w:rsidRPr="00DA0B43">
        <w:t>Дополнительная информация доставки оригинала БГ (заполняется по мере необходимости)</w:t>
      </w:r>
    </w:p>
    <w:p w14:paraId="2B571242" w14:textId="77777777" w:rsidR="00711EB5" w:rsidRPr="00DA0B43" w:rsidRDefault="00711EB5" w:rsidP="00711EB5">
      <w:r w:rsidRPr="00DA0B43">
        <w:t>Поля</w:t>
      </w:r>
      <w:r>
        <w:t> </w:t>
      </w:r>
      <w:r w:rsidRPr="00DA0B43">
        <w:rPr>
          <w:i/>
        </w:rPr>
        <w:t>"№ квитанции"</w:t>
      </w:r>
      <w:r>
        <w:t> </w:t>
      </w:r>
      <w:r w:rsidRPr="00DA0B43">
        <w:t>и</w:t>
      </w:r>
      <w:r>
        <w:t> </w:t>
      </w:r>
      <w:r w:rsidRPr="00DA0B43">
        <w:rPr>
          <w:i/>
        </w:rPr>
        <w:t>"Дата отправки"</w:t>
      </w:r>
      <w:r>
        <w:t> </w:t>
      </w:r>
      <w:r w:rsidRPr="00DA0B43">
        <w:t>заполняются банком и Вам для редактирования недоступны.</w:t>
      </w:r>
    </w:p>
    <w:p w14:paraId="466446EB" w14:textId="77777777" w:rsidR="00711EB5" w:rsidRDefault="00711EB5" w:rsidP="00711EB5">
      <w:pPr>
        <w:spacing w:beforeAutospacing="1"/>
        <w:jc w:val="center"/>
      </w:pPr>
      <w:r>
        <w:rPr>
          <w:noProof/>
          <w:lang w:eastAsia="ru-RU"/>
        </w:rPr>
        <w:drawing>
          <wp:inline distT="0" distB="0" distL="0" distR="0" wp14:anchorId="535C981C" wp14:editId="22445638">
            <wp:extent cx="5395595" cy="2994912"/>
            <wp:effectExtent l="19050" t="19050" r="28575" b="19050"/>
            <wp:docPr id="100313" name="Рисунок 100313" descr="_scroll_external/attachments/worddavdc306aaea4d941d57cd866d6b8ab6d35-0a2ec7853f69fb53f98d17b3049bb6390f2a2190c41ac269c09d38eeae769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10"/>
                    <a:stretch>
                      <a:fillRect/>
                    </a:stretch>
                  </pic:blipFill>
                  <pic:spPr>
                    <a:xfrm>
                      <a:off x="0" y="0"/>
                      <a:ext cx="5395595" cy="2994912"/>
                    </a:xfrm>
                    <a:prstGeom prst="rect">
                      <a:avLst/>
                    </a:prstGeom>
                    <a:ln w="9525">
                      <a:solidFill>
                        <a:srgbClr val="000000"/>
                      </a:solidFill>
                      <a:prstDash val="solid"/>
                    </a:ln>
                  </pic:spPr>
                </pic:pic>
              </a:graphicData>
            </a:graphic>
          </wp:inline>
        </w:drawing>
      </w:r>
    </w:p>
    <w:p w14:paraId="10017027" w14:textId="77777777" w:rsidR="00711EB5" w:rsidRPr="00DA0B43" w:rsidRDefault="00711EB5" w:rsidP="00711EB5">
      <w:r w:rsidRPr="00DA0B43">
        <w:t>Рисунок 4.1.4 - Окно заявки - Вкладка "Предложение" - Параметры доставки оригинала БГ</w:t>
      </w:r>
    </w:p>
    <w:p w14:paraId="22384649" w14:textId="77777777" w:rsidR="00711EB5" w:rsidRDefault="00711EB5" w:rsidP="00711EB5">
      <w:r w:rsidRPr="00DA0B43">
        <w:t>Если необходимо заполните поле "</w:t>
      </w:r>
      <w:r w:rsidRPr="00DA0B43">
        <w:rPr>
          <w:i/>
        </w:rPr>
        <w:t>Замечание от соискателя гарантии</w:t>
      </w:r>
      <w:r w:rsidRPr="00DA0B43">
        <w:t>" и нажмите кнопку "</w:t>
      </w:r>
      <w:r w:rsidRPr="00DA0B43">
        <w:rPr>
          <w:i/>
        </w:rPr>
        <w:t>Сохранить</w:t>
      </w:r>
      <w:r w:rsidRPr="00DA0B43">
        <w:t>". Система оповестит Вас, что данные сохранены. Теперь, если данные предложения устраивают вас, то подпишите документы и отправьте предложение в банк.</w:t>
      </w:r>
      <w:r>
        <w:t> </w:t>
      </w:r>
      <w:r w:rsidRPr="00DA0B43">
        <w:t xml:space="preserve"> для этого также необходимо подписать предложение, воспользовавшись кнопкой </w:t>
      </w:r>
      <w:r w:rsidRPr="00DA0B43">
        <w:rPr>
          <w:i/>
        </w:rPr>
        <w:t>"Принять предложение"</w:t>
      </w:r>
      <w:r w:rsidRPr="00DA0B43">
        <w:t xml:space="preserve">. </w:t>
      </w:r>
      <w:r>
        <w:t>(см. рис. 4.1.5).</w:t>
      </w:r>
    </w:p>
    <w:p w14:paraId="63ED283F" w14:textId="77777777" w:rsidR="00711EB5" w:rsidRDefault="00711EB5" w:rsidP="00711EB5">
      <w:pPr>
        <w:spacing w:beforeAutospacing="1"/>
        <w:jc w:val="center"/>
      </w:pPr>
      <w:r>
        <w:rPr>
          <w:noProof/>
          <w:lang w:eastAsia="ru-RU"/>
        </w:rPr>
        <w:lastRenderedPageBreak/>
        <w:drawing>
          <wp:inline distT="0" distB="0" distL="0" distR="0" wp14:anchorId="32AC7956" wp14:editId="1DB7ADAA">
            <wp:extent cx="5395595" cy="2400710"/>
            <wp:effectExtent l="19050" t="19050" r="28575" b="19050"/>
            <wp:docPr id="100315" name="Рисунок 100315" descr="_scroll_external/attachments/podpisanie-predloyoeniya-224b94a055d6c3e2a361a2a4a7c1feefa0ab9dee1c7a3f20d676e8c2ae33f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42"/>
                    <a:stretch>
                      <a:fillRect/>
                    </a:stretch>
                  </pic:blipFill>
                  <pic:spPr>
                    <a:xfrm>
                      <a:off x="0" y="0"/>
                      <a:ext cx="5395595" cy="2400710"/>
                    </a:xfrm>
                    <a:prstGeom prst="rect">
                      <a:avLst/>
                    </a:prstGeom>
                    <a:ln w="9525">
                      <a:solidFill>
                        <a:srgbClr val="000000"/>
                      </a:solidFill>
                      <a:prstDash val="solid"/>
                    </a:ln>
                  </pic:spPr>
                </pic:pic>
              </a:graphicData>
            </a:graphic>
          </wp:inline>
        </w:drawing>
      </w:r>
    </w:p>
    <w:p w14:paraId="1C2DEEE7" w14:textId="77777777" w:rsidR="00711EB5" w:rsidRPr="00DA0B43" w:rsidRDefault="00711EB5" w:rsidP="00711EB5">
      <w:pPr>
        <w:jc w:val="center"/>
      </w:pPr>
      <w:r w:rsidRPr="00DA0B43">
        <w:t>Рисунок 4.1.5 - Окно заявки - Вкладка "Предложение" - Удаленное подписание</w:t>
      </w:r>
    </w:p>
    <w:p w14:paraId="2932CA9E" w14:textId="77777777" w:rsidR="00711EB5" w:rsidRDefault="00711EB5" w:rsidP="00711EB5">
      <w:r w:rsidRPr="00DA0B43">
        <w:t>После согласия заявка перейдет на статус «</w:t>
      </w:r>
      <w:r w:rsidRPr="00DA0B43">
        <w:rPr>
          <w:i/>
        </w:rPr>
        <w:t>Предложение принято</w:t>
      </w:r>
      <w:r w:rsidRPr="00DA0B43">
        <w:t>».</w:t>
      </w:r>
      <w:r w:rsidRPr="00DA0B43">
        <w:br/>
        <w:t xml:space="preserve">Как только Банк ответит, то система оповестит Вас письмом на почту. Банк может вернуть предложение либо на доработку, либо уже с выпущенным сканом. Во втором случае предложение недоступно для редактирования, но доступно для просмотра и скачивания скана. </w:t>
      </w:r>
      <w:r>
        <w:t>Заявка перейдет статус «</w:t>
      </w:r>
      <w:r>
        <w:rPr>
          <w:i/>
        </w:rPr>
        <w:t>Выдано</w:t>
      </w:r>
      <w:r>
        <w:t>» (см. рис. 4.1.6).</w:t>
      </w:r>
    </w:p>
    <w:p w14:paraId="1C93D9CE" w14:textId="77777777" w:rsidR="00711EB5" w:rsidRDefault="00711EB5" w:rsidP="00711EB5">
      <w:pPr>
        <w:spacing w:beforeAutospacing="1"/>
        <w:jc w:val="center"/>
      </w:pPr>
      <w:r>
        <w:rPr>
          <w:noProof/>
          <w:lang w:eastAsia="ru-RU"/>
        </w:rPr>
        <w:drawing>
          <wp:inline distT="0" distB="0" distL="0" distR="0" wp14:anchorId="2A8E08EF" wp14:editId="25F978D1">
            <wp:extent cx="5395595" cy="2460554"/>
            <wp:effectExtent l="19050" t="19050" r="28575" b="19050"/>
            <wp:docPr id="100317" name="Рисунок 100317" descr="_scroll_external/attachments/rekvizity-bg-9947748b6eafb3859665680b1c8fc189c2c91a129e718f85d07d75832a5fcb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12"/>
                    <a:stretch>
                      <a:fillRect/>
                    </a:stretch>
                  </pic:blipFill>
                  <pic:spPr>
                    <a:xfrm>
                      <a:off x="0" y="0"/>
                      <a:ext cx="5395595" cy="2460554"/>
                    </a:xfrm>
                    <a:prstGeom prst="rect">
                      <a:avLst/>
                    </a:prstGeom>
                    <a:ln w="9525">
                      <a:solidFill>
                        <a:srgbClr val="000000"/>
                      </a:solidFill>
                      <a:prstDash val="solid"/>
                    </a:ln>
                  </pic:spPr>
                </pic:pic>
              </a:graphicData>
            </a:graphic>
          </wp:inline>
        </w:drawing>
      </w:r>
    </w:p>
    <w:p w14:paraId="6F177578" w14:textId="77777777" w:rsidR="00711EB5" w:rsidRPr="00DA0B43" w:rsidRDefault="00711EB5" w:rsidP="00711EB5">
      <w:r w:rsidRPr="00DA0B43">
        <w:br/>
        <w:t>Рисунок 4.1.6 - Окно заявки - Вкладка "Предложение" - Предложение при статусе заявки "</w:t>
      </w:r>
      <w:r w:rsidRPr="00DA0B43">
        <w:rPr>
          <w:i/>
        </w:rPr>
        <w:t>Выдано</w:t>
      </w:r>
      <w:r w:rsidRPr="00DA0B43">
        <w:t>"</w:t>
      </w:r>
    </w:p>
    <w:p w14:paraId="7202814A" w14:textId="77777777" w:rsidR="00711EB5" w:rsidRPr="00DA0B43" w:rsidRDefault="00711EB5" w:rsidP="00711EB5">
      <w:r w:rsidRPr="00DA0B43">
        <w:t>Возможно, что Банк отправит оригинал Банковской гарантии позже, нежели чем выпустил и отправил Вам скан БГ, поэтому данные по отправке Банковской гарантии придут позже, заявка на этом этапе будет иметь статус «</w:t>
      </w:r>
      <w:r w:rsidRPr="00DA0B43">
        <w:rPr>
          <w:i/>
        </w:rPr>
        <w:t>Ожидание отправки оригинала</w:t>
      </w:r>
      <w:r w:rsidRPr="00DA0B43">
        <w:t>». Система оповестит Вас по электронной почте о том, что Банк прислал информацию по доставке.</w:t>
      </w:r>
    </w:p>
    <w:p w14:paraId="6526E818" w14:textId="77777777" w:rsidR="00711EB5" w:rsidRDefault="00711EB5" w:rsidP="00711EB5">
      <w:pPr>
        <w:spacing w:beforeAutospacing="1"/>
        <w:jc w:val="center"/>
      </w:pPr>
      <w:r>
        <w:rPr>
          <w:noProof/>
          <w:lang w:eastAsia="ru-RU"/>
        </w:rPr>
        <w:lastRenderedPageBreak/>
        <w:drawing>
          <wp:inline distT="0" distB="0" distL="0" distR="0" wp14:anchorId="6E9CA20B" wp14:editId="0A018213">
            <wp:extent cx="5395595" cy="1611588"/>
            <wp:effectExtent l="19050" t="19050" r="28575" b="19050"/>
            <wp:docPr id="100319" name="Рисунок 100319" descr="_scroll_external/attachments/image2021-1-29_17-18-27-8cd9cbb7f77ff8850e6b087c9416dd8f2a188ed210009d4abea2dae06cbbc5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13"/>
                    <a:stretch>
                      <a:fillRect/>
                    </a:stretch>
                  </pic:blipFill>
                  <pic:spPr>
                    <a:xfrm>
                      <a:off x="0" y="0"/>
                      <a:ext cx="5395595" cy="1611588"/>
                    </a:xfrm>
                    <a:prstGeom prst="rect">
                      <a:avLst/>
                    </a:prstGeom>
                    <a:ln w="9525">
                      <a:solidFill>
                        <a:srgbClr val="000000"/>
                      </a:solidFill>
                      <a:prstDash val="solid"/>
                    </a:ln>
                  </pic:spPr>
                </pic:pic>
              </a:graphicData>
            </a:graphic>
          </wp:inline>
        </w:drawing>
      </w:r>
    </w:p>
    <w:p w14:paraId="20A2D66F" w14:textId="77777777" w:rsidR="00711EB5" w:rsidRPr="00DA0B43" w:rsidRDefault="00711EB5" w:rsidP="00711EB5">
      <w:r w:rsidRPr="00DA0B43">
        <w:t>Рисунок 4.1.7 - Окно заявки - Вкладка "Предложение" - Параметры доставки</w:t>
      </w:r>
    </w:p>
    <w:p w14:paraId="22092184" w14:textId="77777777" w:rsidR="00711EB5" w:rsidRPr="00DA0B43" w:rsidRDefault="00711EB5" w:rsidP="00711EB5">
      <w:r w:rsidRPr="00DA0B43">
        <w:t>Как только Вы получите информацию по отправке оригинала (см. рис. 4.1.7), заявка перейдет в статус</w:t>
      </w:r>
      <w:r>
        <w:t> </w:t>
      </w:r>
      <w:r w:rsidRPr="00DA0B43">
        <w:rPr>
          <w:i/>
        </w:rPr>
        <w:t>"Выдано"</w:t>
      </w:r>
      <w:r>
        <w:t> </w:t>
      </w:r>
      <w:r w:rsidRPr="00DA0B43">
        <w:t>и работа с банком на этом закончена.</w:t>
      </w:r>
    </w:p>
    <w:p w14:paraId="5357797A" w14:textId="77777777" w:rsidR="00711EB5" w:rsidRDefault="00711EB5" w:rsidP="0032360D">
      <w:pPr>
        <w:pStyle w:val="4"/>
        <w:numPr>
          <w:ilvl w:val="3"/>
          <w:numId w:val="3"/>
        </w:numPr>
        <w:spacing w:before="240" w:line="240" w:lineRule="auto"/>
        <w:ind w:left="862" w:hanging="862"/>
      </w:pPr>
      <w:bookmarkStart w:id="114" w:name="scroll-bookmark-69"/>
      <w:r>
        <w:t>4.2. На доработку</w:t>
      </w:r>
      <w:bookmarkEnd w:id="114"/>
    </w:p>
    <w:p w14:paraId="5DDC23D2" w14:textId="77777777" w:rsidR="00711EB5" w:rsidRPr="00DA0B43" w:rsidRDefault="00711EB5" w:rsidP="00711EB5">
      <w:r w:rsidRPr="00DA0B43">
        <w:t>В случае, если Вам необходимо отправить предложение на доработку, то нажмите "</w:t>
      </w:r>
      <w:r w:rsidRPr="00DA0B43">
        <w:rPr>
          <w:i/>
        </w:rPr>
        <w:t>Сохранить"</w:t>
      </w:r>
      <w:r w:rsidRPr="00DA0B43">
        <w:t>, а затем "</w:t>
      </w:r>
      <w:r w:rsidRPr="00DA0B43">
        <w:rPr>
          <w:i/>
        </w:rPr>
        <w:t>На доработку</w:t>
      </w:r>
      <w:r w:rsidRPr="00DA0B43">
        <w:t>". В открывшемся окне введите комментарий и нажмите "</w:t>
      </w:r>
      <w:r w:rsidRPr="00DA0B43">
        <w:rPr>
          <w:i/>
        </w:rPr>
        <w:t>Готово</w:t>
      </w:r>
      <w:r w:rsidRPr="00DA0B43">
        <w:t>". Статус заявки изменится на «</w:t>
      </w:r>
      <w:r w:rsidRPr="00DA0B43">
        <w:rPr>
          <w:i/>
        </w:rPr>
        <w:t>Запрос от клиента на доработку</w:t>
      </w:r>
      <w:r w:rsidRPr="00DA0B43">
        <w:t>».</w:t>
      </w:r>
      <w:r w:rsidRPr="00DA0B43">
        <w:br/>
        <w:t>Ваш комментарий отобразится в блоке обращений. Как только Банк рассмотрит Ваши замечаний он ответит в этом же блоке.</w:t>
      </w:r>
      <w:r w:rsidRPr="00DA0B43">
        <w:br/>
        <w:t>Далее Банк либо откажет в изменениях, либо внесет свои изменения и вновь вышлет Предложение на согласование. К тому же Вы можете отказать по данной заявке.</w:t>
      </w:r>
      <w:r w:rsidRPr="00DA0B43">
        <w:br/>
        <w:t>Как только Банк ответит, можно переходить к варианту "</w:t>
      </w:r>
      <w:r w:rsidRPr="00DA0B43">
        <w:rPr>
          <w:i/>
        </w:rPr>
        <w:t>Принятие предложения</w:t>
      </w:r>
      <w:r w:rsidRPr="00DA0B43">
        <w:t>" (см. выше.)</w:t>
      </w:r>
    </w:p>
    <w:p w14:paraId="61571BB5" w14:textId="77777777" w:rsidR="00711EB5" w:rsidRPr="00DA0B43" w:rsidRDefault="00711EB5" w:rsidP="0032360D">
      <w:pPr>
        <w:pStyle w:val="4"/>
        <w:numPr>
          <w:ilvl w:val="3"/>
          <w:numId w:val="3"/>
        </w:numPr>
        <w:spacing w:before="240" w:line="240" w:lineRule="auto"/>
        <w:ind w:left="862" w:hanging="862"/>
      </w:pPr>
      <w:bookmarkStart w:id="115" w:name="scroll-bookmark-70"/>
      <w:r w:rsidRPr="00DA0B43">
        <w:t>4.3. Банк отправил предложение на повторное согласование</w:t>
      </w:r>
      <w:bookmarkEnd w:id="115"/>
    </w:p>
    <w:p w14:paraId="65CEE896" w14:textId="77777777" w:rsidR="00711EB5" w:rsidRPr="00DA0B43" w:rsidRDefault="00711EB5" w:rsidP="00711EB5">
      <w:r w:rsidRPr="00DA0B43">
        <w:t>Банку потребовалось повторное согласование проекта и договора. После принятия предложения, система оповестит Вас об изменение статуса по электронной почте. Статус заявки вновь сменится на «</w:t>
      </w:r>
      <w:r w:rsidRPr="00DA0B43">
        <w:rPr>
          <w:i/>
        </w:rPr>
        <w:t>Проект на согласовании</w:t>
      </w:r>
      <w:r w:rsidRPr="00DA0B43">
        <w:t>». Зайдя в заявку Вы можете увидеть комментарий банка. Исходя из этого можно либо продолжить работу с банком, либо отказать.</w:t>
      </w:r>
    </w:p>
    <w:p w14:paraId="4DBDA9AB" w14:textId="77777777" w:rsidR="00711EB5" w:rsidRDefault="00711EB5" w:rsidP="00711EB5"/>
    <w:p w14:paraId="0022E389" w14:textId="77777777" w:rsidR="00711EB5" w:rsidRPr="00711EB5" w:rsidRDefault="00711EB5" w:rsidP="00711EB5"/>
    <w:sectPr w:rsidR="00711EB5" w:rsidRPr="00711EB5" w:rsidSect="007948AB">
      <w:footerReference w:type="default" r:id="rId143"/>
      <w:pgSz w:w="12240" w:h="15840"/>
      <w:pgMar w:top="1120" w:right="840" w:bottom="440" w:left="860" w:header="0" w:footer="1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A01F1" w14:textId="77777777" w:rsidR="002A5F54" w:rsidRDefault="002A5F54" w:rsidP="00FF7A9B">
      <w:pPr>
        <w:spacing w:after="0" w:line="240" w:lineRule="auto"/>
      </w:pPr>
      <w:r>
        <w:separator/>
      </w:r>
    </w:p>
  </w:endnote>
  <w:endnote w:type="continuationSeparator" w:id="0">
    <w:p w14:paraId="07DA52FB" w14:textId="77777777" w:rsidR="002A5F54" w:rsidRDefault="002A5F54" w:rsidP="00FF7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Roboto">
    <w:altName w:val="Calibri"/>
    <w:charset w:val="CC"/>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761872"/>
      <w:docPartObj>
        <w:docPartGallery w:val="Page Numbers (Bottom of Page)"/>
        <w:docPartUnique/>
      </w:docPartObj>
    </w:sdtPr>
    <w:sdtEndPr/>
    <w:sdtContent>
      <w:p w14:paraId="7255FDF9" w14:textId="77777777" w:rsidR="00954AA8" w:rsidRDefault="00954AA8">
        <w:pPr>
          <w:pStyle w:val="af2"/>
          <w:jc w:val="right"/>
        </w:pPr>
        <w:r>
          <w:fldChar w:fldCharType="begin"/>
        </w:r>
        <w:r>
          <w:instrText>PAGE   \* MERGEFORMAT</w:instrText>
        </w:r>
        <w:r>
          <w:fldChar w:fldCharType="separate"/>
        </w:r>
        <w:r w:rsidR="00650CA7">
          <w:rPr>
            <w:noProof/>
          </w:rPr>
          <w:t>4</w:t>
        </w:r>
        <w:r>
          <w:fldChar w:fldCharType="end"/>
        </w:r>
      </w:p>
    </w:sdtContent>
  </w:sdt>
  <w:p w14:paraId="67FD2B1F" w14:textId="77777777" w:rsidR="00954AA8" w:rsidRDefault="00954AA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78C3" w14:textId="77777777" w:rsidR="002A5F54" w:rsidRDefault="002A5F54" w:rsidP="00FF7A9B">
      <w:pPr>
        <w:spacing w:after="0" w:line="240" w:lineRule="auto"/>
      </w:pPr>
      <w:r>
        <w:separator/>
      </w:r>
    </w:p>
  </w:footnote>
  <w:footnote w:type="continuationSeparator" w:id="0">
    <w:p w14:paraId="1A96BEDA" w14:textId="77777777" w:rsidR="002A5F54" w:rsidRDefault="002A5F54" w:rsidP="00FF7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A0355"/>
    <w:multiLevelType w:val="hybridMultilevel"/>
    <w:tmpl w:val="00E4728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 w15:restartNumberingAfterBreak="0">
    <w:nsid w:val="447152DC"/>
    <w:multiLevelType w:val="multilevel"/>
    <w:tmpl w:val="560458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88E0E2F"/>
    <w:multiLevelType w:val="multilevel"/>
    <w:tmpl w:val="B1AE1538"/>
    <w:lvl w:ilvl="0">
      <w:start w:val="1"/>
      <w:numFmt w:val="decimal"/>
      <w:lvlText w:val="%1."/>
      <w:lvlJc w:val="left"/>
      <w:pPr>
        <w:ind w:left="360" w:hanging="360"/>
      </w:pPr>
    </w:lvl>
    <w:lvl w:ilvl="1">
      <w:start w:val="1"/>
      <w:numFmt w:val="decimal"/>
      <w:pStyle w:val="a"/>
      <w:suff w:val="spa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DF627D0"/>
    <w:multiLevelType w:val="hybridMultilevel"/>
    <w:tmpl w:val="7DF627D0"/>
    <w:lvl w:ilvl="0" w:tplc="AB627BDE">
      <w:start w:val="1"/>
      <w:numFmt w:val="bullet"/>
      <w:lvlText w:val=""/>
      <w:lvlJc w:val="left"/>
      <w:pPr>
        <w:tabs>
          <w:tab w:val="num" w:pos="720"/>
        </w:tabs>
        <w:ind w:left="720" w:hanging="360"/>
      </w:pPr>
      <w:rPr>
        <w:rFonts w:ascii="Symbol" w:hAnsi="Symbol"/>
      </w:rPr>
    </w:lvl>
    <w:lvl w:ilvl="1" w:tplc="8C4002C2">
      <w:start w:val="1"/>
      <w:numFmt w:val="bullet"/>
      <w:lvlText w:val="o"/>
      <w:lvlJc w:val="left"/>
      <w:pPr>
        <w:tabs>
          <w:tab w:val="num" w:pos="1440"/>
        </w:tabs>
        <w:ind w:left="1440" w:hanging="360"/>
      </w:pPr>
      <w:rPr>
        <w:rFonts w:ascii="Courier New" w:hAnsi="Courier New"/>
      </w:rPr>
    </w:lvl>
    <w:lvl w:ilvl="2" w:tplc="3C505748">
      <w:start w:val="1"/>
      <w:numFmt w:val="bullet"/>
      <w:lvlText w:val=""/>
      <w:lvlJc w:val="left"/>
      <w:pPr>
        <w:tabs>
          <w:tab w:val="num" w:pos="2160"/>
        </w:tabs>
        <w:ind w:left="2160" w:hanging="360"/>
      </w:pPr>
      <w:rPr>
        <w:rFonts w:ascii="Wingdings" w:hAnsi="Wingdings"/>
      </w:rPr>
    </w:lvl>
    <w:lvl w:ilvl="3" w:tplc="D6B808E6">
      <w:start w:val="1"/>
      <w:numFmt w:val="bullet"/>
      <w:lvlText w:val=""/>
      <w:lvlJc w:val="left"/>
      <w:pPr>
        <w:tabs>
          <w:tab w:val="num" w:pos="2880"/>
        </w:tabs>
        <w:ind w:left="2880" w:hanging="360"/>
      </w:pPr>
      <w:rPr>
        <w:rFonts w:ascii="Symbol" w:hAnsi="Symbol"/>
      </w:rPr>
    </w:lvl>
    <w:lvl w:ilvl="4" w:tplc="B84CD698">
      <w:start w:val="1"/>
      <w:numFmt w:val="bullet"/>
      <w:lvlText w:val="o"/>
      <w:lvlJc w:val="left"/>
      <w:pPr>
        <w:tabs>
          <w:tab w:val="num" w:pos="3600"/>
        </w:tabs>
        <w:ind w:left="3600" w:hanging="360"/>
      </w:pPr>
      <w:rPr>
        <w:rFonts w:ascii="Courier New" w:hAnsi="Courier New"/>
      </w:rPr>
    </w:lvl>
    <w:lvl w:ilvl="5" w:tplc="1D8833C4">
      <w:start w:val="1"/>
      <w:numFmt w:val="bullet"/>
      <w:lvlText w:val=""/>
      <w:lvlJc w:val="left"/>
      <w:pPr>
        <w:tabs>
          <w:tab w:val="num" w:pos="4320"/>
        </w:tabs>
        <w:ind w:left="4320" w:hanging="360"/>
      </w:pPr>
      <w:rPr>
        <w:rFonts w:ascii="Wingdings" w:hAnsi="Wingdings"/>
      </w:rPr>
    </w:lvl>
    <w:lvl w:ilvl="6" w:tplc="3E466170">
      <w:start w:val="1"/>
      <w:numFmt w:val="bullet"/>
      <w:lvlText w:val=""/>
      <w:lvlJc w:val="left"/>
      <w:pPr>
        <w:tabs>
          <w:tab w:val="num" w:pos="5040"/>
        </w:tabs>
        <w:ind w:left="5040" w:hanging="360"/>
      </w:pPr>
      <w:rPr>
        <w:rFonts w:ascii="Symbol" w:hAnsi="Symbol"/>
      </w:rPr>
    </w:lvl>
    <w:lvl w:ilvl="7" w:tplc="85A0ACC8">
      <w:start w:val="1"/>
      <w:numFmt w:val="bullet"/>
      <w:lvlText w:val="o"/>
      <w:lvlJc w:val="left"/>
      <w:pPr>
        <w:tabs>
          <w:tab w:val="num" w:pos="5760"/>
        </w:tabs>
        <w:ind w:left="5760" w:hanging="360"/>
      </w:pPr>
      <w:rPr>
        <w:rFonts w:ascii="Courier New" w:hAnsi="Courier New"/>
      </w:rPr>
    </w:lvl>
    <w:lvl w:ilvl="8" w:tplc="EDFA3360">
      <w:start w:val="1"/>
      <w:numFmt w:val="bullet"/>
      <w:lvlText w:val=""/>
      <w:lvlJc w:val="left"/>
      <w:pPr>
        <w:tabs>
          <w:tab w:val="num" w:pos="6480"/>
        </w:tabs>
        <w:ind w:left="6480" w:hanging="360"/>
      </w:pPr>
      <w:rPr>
        <w:rFonts w:ascii="Wingdings" w:hAnsi="Wingdings"/>
      </w:rPr>
    </w:lvl>
  </w:abstractNum>
  <w:abstractNum w:abstractNumId="5" w15:restartNumberingAfterBreak="0">
    <w:nsid w:val="7DF627D2"/>
    <w:multiLevelType w:val="hybridMultilevel"/>
    <w:tmpl w:val="7DF627D2"/>
    <w:lvl w:ilvl="0" w:tplc="4838E94A">
      <w:start w:val="1"/>
      <w:numFmt w:val="bullet"/>
      <w:lvlText w:val=""/>
      <w:lvlJc w:val="left"/>
      <w:pPr>
        <w:tabs>
          <w:tab w:val="num" w:pos="720"/>
        </w:tabs>
        <w:ind w:left="720" w:hanging="360"/>
      </w:pPr>
      <w:rPr>
        <w:rFonts w:ascii="Symbol" w:hAnsi="Symbol"/>
      </w:rPr>
    </w:lvl>
    <w:lvl w:ilvl="1" w:tplc="6BE480E2">
      <w:start w:val="1"/>
      <w:numFmt w:val="bullet"/>
      <w:lvlText w:val="o"/>
      <w:lvlJc w:val="left"/>
      <w:pPr>
        <w:tabs>
          <w:tab w:val="num" w:pos="1440"/>
        </w:tabs>
        <w:ind w:left="1440" w:hanging="360"/>
      </w:pPr>
      <w:rPr>
        <w:rFonts w:ascii="Courier New" w:hAnsi="Courier New"/>
      </w:rPr>
    </w:lvl>
    <w:lvl w:ilvl="2" w:tplc="050E3ECE">
      <w:start w:val="1"/>
      <w:numFmt w:val="bullet"/>
      <w:lvlText w:val=""/>
      <w:lvlJc w:val="left"/>
      <w:pPr>
        <w:tabs>
          <w:tab w:val="num" w:pos="2160"/>
        </w:tabs>
        <w:ind w:left="2160" w:hanging="360"/>
      </w:pPr>
      <w:rPr>
        <w:rFonts w:ascii="Wingdings" w:hAnsi="Wingdings"/>
      </w:rPr>
    </w:lvl>
    <w:lvl w:ilvl="3" w:tplc="D80E18AE">
      <w:start w:val="1"/>
      <w:numFmt w:val="bullet"/>
      <w:lvlText w:val=""/>
      <w:lvlJc w:val="left"/>
      <w:pPr>
        <w:tabs>
          <w:tab w:val="num" w:pos="2880"/>
        </w:tabs>
        <w:ind w:left="2880" w:hanging="360"/>
      </w:pPr>
      <w:rPr>
        <w:rFonts w:ascii="Symbol" w:hAnsi="Symbol"/>
      </w:rPr>
    </w:lvl>
    <w:lvl w:ilvl="4" w:tplc="509241D2">
      <w:start w:val="1"/>
      <w:numFmt w:val="bullet"/>
      <w:lvlText w:val="o"/>
      <w:lvlJc w:val="left"/>
      <w:pPr>
        <w:tabs>
          <w:tab w:val="num" w:pos="3600"/>
        </w:tabs>
        <w:ind w:left="3600" w:hanging="360"/>
      </w:pPr>
      <w:rPr>
        <w:rFonts w:ascii="Courier New" w:hAnsi="Courier New"/>
      </w:rPr>
    </w:lvl>
    <w:lvl w:ilvl="5" w:tplc="61A69D4A">
      <w:start w:val="1"/>
      <w:numFmt w:val="bullet"/>
      <w:lvlText w:val=""/>
      <w:lvlJc w:val="left"/>
      <w:pPr>
        <w:tabs>
          <w:tab w:val="num" w:pos="4320"/>
        </w:tabs>
        <w:ind w:left="4320" w:hanging="360"/>
      </w:pPr>
      <w:rPr>
        <w:rFonts w:ascii="Wingdings" w:hAnsi="Wingdings"/>
      </w:rPr>
    </w:lvl>
    <w:lvl w:ilvl="6" w:tplc="966E93D2">
      <w:start w:val="1"/>
      <w:numFmt w:val="bullet"/>
      <w:lvlText w:val=""/>
      <w:lvlJc w:val="left"/>
      <w:pPr>
        <w:tabs>
          <w:tab w:val="num" w:pos="5040"/>
        </w:tabs>
        <w:ind w:left="5040" w:hanging="360"/>
      </w:pPr>
      <w:rPr>
        <w:rFonts w:ascii="Symbol" w:hAnsi="Symbol"/>
      </w:rPr>
    </w:lvl>
    <w:lvl w:ilvl="7" w:tplc="45FA03C8">
      <w:start w:val="1"/>
      <w:numFmt w:val="bullet"/>
      <w:lvlText w:val="o"/>
      <w:lvlJc w:val="left"/>
      <w:pPr>
        <w:tabs>
          <w:tab w:val="num" w:pos="5760"/>
        </w:tabs>
        <w:ind w:left="5760" w:hanging="360"/>
      </w:pPr>
      <w:rPr>
        <w:rFonts w:ascii="Courier New" w:hAnsi="Courier New"/>
      </w:rPr>
    </w:lvl>
    <w:lvl w:ilvl="8" w:tplc="8528BC36">
      <w:start w:val="1"/>
      <w:numFmt w:val="bullet"/>
      <w:lvlText w:val=""/>
      <w:lvlJc w:val="left"/>
      <w:pPr>
        <w:tabs>
          <w:tab w:val="num" w:pos="6480"/>
        </w:tabs>
        <w:ind w:left="6480" w:hanging="360"/>
      </w:pPr>
      <w:rPr>
        <w:rFonts w:ascii="Wingdings" w:hAnsi="Wingdings"/>
      </w:rPr>
    </w:lvl>
  </w:abstractNum>
  <w:abstractNum w:abstractNumId="6" w15:restartNumberingAfterBreak="0">
    <w:nsid w:val="7DF627D3"/>
    <w:multiLevelType w:val="hybridMultilevel"/>
    <w:tmpl w:val="7DF627D3"/>
    <w:lvl w:ilvl="0" w:tplc="83643CD6">
      <w:start w:val="1"/>
      <w:numFmt w:val="bullet"/>
      <w:lvlText w:val=""/>
      <w:lvlJc w:val="left"/>
      <w:pPr>
        <w:tabs>
          <w:tab w:val="num" w:pos="720"/>
        </w:tabs>
        <w:ind w:left="720" w:hanging="360"/>
      </w:pPr>
      <w:rPr>
        <w:rFonts w:ascii="Symbol" w:hAnsi="Symbol"/>
      </w:rPr>
    </w:lvl>
    <w:lvl w:ilvl="1" w:tplc="5DDC5A5E">
      <w:start w:val="1"/>
      <w:numFmt w:val="bullet"/>
      <w:lvlText w:val="o"/>
      <w:lvlJc w:val="left"/>
      <w:pPr>
        <w:tabs>
          <w:tab w:val="num" w:pos="1440"/>
        </w:tabs>
        <w:ind w:left="1440" w:hanging="360"/>
      </w:pPr>
      <w:rPr>
        <w:rFonts w:ascii="Courier New" w:hAnsi="Courier New"/>
      </w:rPr>
    </w:lvl>
    <w:lvl w:ilvl="2" w:tplc="31E82302">
      <w:start w:val="1"/>
      <w:numFmt w:val="bullet"/>
      <w:lvlText w:val=""/>
      <w:lvlJc w:val="left"/>
      <w:pPr>
        <w:tabs>
          <w:tab w:val="num" w:pos="2160"/>
        </w:tabs>
        <w:ind w:left="2160" w:hanging="360"/>
      </w:pPr>
      <w:rPr>
        <w:rFonts w:ascii="Wingdings" w:hAnsi="Wingdings"/>
      </w:rPr>
    </w:lvl>
    <w:lvl w:ilvl="3" w:tplc="582E490C">
      <w:start w:val="1"/>
      <w:numFmt w:val="bullet"/>
      <w:lvlText w:val=""/>
      <w:lvlJc w:val="left"/>
      <w:pPr>
        <w:tabs>
          <w:tab w:val="num" w:pos="2880"/>
        </w:tabs>
        <w:ind w:left="2880" w:hanging="360"/>
      </w:pPr>
      <w:rPr>
        <w:rFonts w:ascii="Symbol" w:hAnsi="Symbol"/>
      </w:rPr>
    </w:lvl>
    <w:lvl w:ilvl="4" w:tplc="C2FCE024">
      <w:start w:val="1"/>
      <w:numFmt w:val="bullet"/>
      <w:lvlText w:val="o"/>
      <w:lvlJc w:val="left"/>
      <w:pPr>
        <w:tabs>
          <w:tab w:val="num" w:pos="3600"/>
        </w:tabs>
        <w:ind w:left="3600" w:hanging="360"/>
      </w:pPr>
      <w:rPr>
        <w:rFonts w:ascii="Courier New" w:hAnsi="Courier New"/>
      </w:rPr>
    </w:lvl>
    <w:lvl w:ilvl="5" w:tplc="69903ACE">
      <w:start w:val="1"/>
      <w:numFmt w:val="bullet"/>
      <w:lvlText w:val=""/>
      <w:lvlJc w:val="left"/>
      <w:pPr>
        <w:tabs>
          <w:tab w:val="num" w:pos="4320"/>
        </w:tabs>
        <w:ind w:left="4320" w:hanging="360"/>
      </w:pPr>
      <w:rPr>
        <w:rFonts w:ascii="Wingdings" w:hAnsi="Wingdings"/>
      </w:rPr>
    </w:lvl>
    <w:lvl w:ilvl="6" w:tplc="5CF23608">
      <w:start w:val="1"/>
      <w:numFmt w:val="bullet"/>
      <w:lvlText w:val=""/>
      <w:lvlJc w:val="left"/>
      <w:pPr>
        <w:tabs>
          <w:tab w:val="num" w:pos="5040"/>
        </w:tabs>
        <w:ind w:left="5040" w:hanging="360"/>
      </w:pPr>
      <w:rPr>
        <w:rFonts w:ascii="Symbol" w:hAnsi="Symbol"/>
      </w:rPr>
    </w:lvl>
    <w:lvl w:ilvl="7" w:tplc="5DDC5812">
      <w:start w:val="1"/>
      <w:numFmt w:val="bullet"/>
      <w:lvlText w:val="o"/>
      <w:lvlJc w:val="left"/>
      <w:pPr>
        <w:tabs>
          <w:tab w:val="num" w:pos="5760"/>
        </w:tabs>
        <w:ind w:left="5760" w:hanging="360"/>
      </w:pPr>
      <w:rPr>
        <w:rFonts w:ascii="Courier New" w:hAnsi="Courier New"/>
      </w:rPr>
    </w:lvl>
    <w:lvl w:ilvl="8" w:tplc="007611B6">
      <w:start w:val="1"/>
      <w:numFmt w:val="bullet"/>
      <w:lvlText w:val=""/>
      <w:lvlJc w:val="left"/>
      <w:pPr>
        <w:tabs>
          <w:tab w:val="num" w:pos="6480"/>
        </w:tabs>
        <w:ind w:left="6480" w:hanging="360"/>
      </w:pPr>
      <w:rPr>
        <w:rFonts w:ascii="Wingdings" w:hAnsi="Wingdings"/>
      </w:rPr>
    </w:lvl>
  </w:abstractNum>
  <w:abstractNum w:abstractNumId="7" w15:restartNumberingAfterBreak="0">
    <w:nsid w:val="7DF627D4"/>
    <w:multiLevelType w:val="hybridMultilevel"/>
    <w:tmpl w:val="7DF627D4"/>
    <w:lvl w:ilvl="0" w:tplc="05168E84">
      <w:start w:val="1"/>
      <w:numFmt w:val="bullet"/>
      <w:lvlText w:val=""/>
      <w:lvlJc w:val="left"/>
      <w:pPr>
        <w:tabs>
          <w:tab w:val="num" w:pos="720"/>
        </w:tabs>
        <w:ind w:left="720" w:hanging="360"/>
      </w:pPr>
      <w:rPr>
        <w:rFonts w:ascii="Symbol" w:hAnsi="Symbol"/>
      </w:rPr>
    </w:lvl>
    <w:lvl w:ilvl="1" w:tplc="FEE89012">
      <w:start w:val="1"/>
      <w:numFmt w:val="bullet"/>
      <w:lvlText w:val="o"/>
      <w:lvlJc w:val="left"/>
      <w:pPr>
        <w:tabs>
          <w:tab w:val="num" w:pos="1440"/>
        </w:tabs>
        <w:ind w:left="1440" w:hanging="360"/>
      </w:pPr>
      <w:rPr>
        <w:rFonts w:ascii="Courier New" w:hAnsi="Courier New"/>
      </w:rPr>
    </w:lvl>
    <w:lvl w:ilvl="2" w:tplc="79A07B7A">
      <w:start w:val="1"/>
      <w:numFmt w:val="bullet"/>
      <w:lvlText w:val=""/>
      <w:lvlJc w:val="left"/>
      <w:pPr>
        <w:tabs>
          <w:tab w:val="num" w:pos="2160"/>
        </w:tabs>
        <w:ind w:left="2160" w:hanging="360"/>
      </w:pPr>
      <w:rPr>
        <w:rFonts w:ascii="Wingdings" w:hAnsi="Wingdings"/>
      </w:rPr>
    </w:lvl>
    <w:lvl w:ilvl="3" w:tplc="6E22815A">
      <w:start w:val="1"/>
      <w:numFmt w:val="bullet"/>
      <w:lvlText w:val=""/>
      <w:lvlJc w:val="left"/>
      <w:pPr>
        <w:tabs>
          <w:tab w:val="num" w:pos="2880"/>
        </w:tabs>
        <w:ind w:left="2880" w:hanging="360"/>
      </w:pPr>
      <w:rPr>
        <w:rFonts w:ascii="Symbol" w:hAnsi="Symbol"/>
      </w:rPr>
    </w:lvl>
    <w:lvl w:ilvl="4" w:tplc="BBCE463E">
      <w:start w:val="1"/>
      <w:numFmt w:val="bullet"/>
      <w:lvlText w:val="o"/>
      <w:lvlJc w:val="left"/>
      <w:pPr>
        <w:tabs>
          <w:tab w:val="num" w:pos="3600"/>
        </w:tabs>
        <w:ind w:left="3600" w:hanging="360"/>
      </w:pPr>
      <w:rPr>
        <w:rFonts w:ascii="Courier New" w:hAnsi="Courier New"/>
      </w:rPr>
    </w:lvl>
    <w:lvl w:ilvl="5" w:tplc="4238AE26">
      <w:start w:val="1"/>
      <w:numFmt w:val="bullet"/>
      <w:lvlText w:val=""/>
      <w:lvlJc w:val="left"/>
      <w:pPr>
        <w:tabs>
          <w:tab w:val="num" w:pos="4320"/>
        </w:tabs>
        <w:ind w:left="4320" w:hanging="360"/>
      </w:pPr>
      <w:rPr>
        <w:rFonts w:ascii="Wingdings" w:hAnsi="Wingdings"/>
      </w:rPr>
    </w:lvl>
    <w:lvl w:ilvl="6" w:tplc="74F437D8">
      <w:start w:val="1"/>
      <w:numFmt w:val="bullet"/>
      <w:lvlText w:val=""/>
      <w:lvlJc w:val="left"/>
      <w:pPr>
        <w:tabs>
          <w:tab w:val="num" w:pos="5040"/>
        </w:tabs>
        <w:ind w:left="5040" w:hanging="360"/>
      </w:pPr>
      <w:rPr>
        <w:rFonts w:ascii="Symbol" w:hAnsi="Symbol"/>
      </w:rPr>
    </w:lvl>
    <w:lvl w:ilvl="7" w:tplc="CFE628FE">
      <w:start w:val="1"/>
      <w:numFmt w:val="bullet"/>
      <w:lvlText w:val="o"/>
      <w:lvlJc w:val="left"/>
      <w:pPr>
        <w:tabs>
          <w:tab w:val="num" w:pos="5760"/>
        </w:tabs>
        <w:ind w:left="5760" w:hanging="360"/>
      </w:pPr>
      <w:rPr>
        <w:rFonts w:ascii="Courier New" w:hAnsi="Courier New"/>
      </w:rPr>
    </w:lvl>
    <w:lvl w:ilvl="8" w:tplc="12AA5D3A">
      <w:start w:val="1"/>
      <w:numFmt w:val="bullet"/>
      <w:lvlText w:val=""/>
      <w:lvlJc w:val="left"/>
      <w:pPr>
        <w:tabs>
          <w:tab w:val="num" w:pos="6480"/>
        </w:tabs>
        <w:ind w:left="6480" w:hanging="360"/>
      </w:pPr>
      <w:rPr>
        <w:rFonts w:ascii="Wingdings" w:hAnsi="Wingdings"/>
      </w:rPr>
    </w:lvl>
  </w:abstractNum>
  <w:abstractNum w:abstractNumId="8" w15:restartNumberingAfterBreak="0">
    <w:nsid w:val="7DF627D5"/>
    <w:multiLevelType w:val="hybridMultilevel"/>
    <w:tmpl w:val="7DF627D5"/>
    <w:lvl w:ilvl="0" w:tplc="E92CD71C">
      <w:start w:val="1"/>
      <w:numFmt w:val="bullet"/>
      <w:lvlText w:val=""/>
      <w:lvlJc w:val="left"/>
      <w:pPr>
        <w:tabs>
          <w:tab w:val="num" w:pos="720"/>
        </w:tabs>
        <w:ind w:left="720" w:hanging="360"/>
      </w:pPr>
      <w:rPr>
        <w:rFonts w:ascii="Symbol" w:hAnsi="Symbol"/>
      </w:rPr>
    </w:lvl>
    <w:lvl w:ilvl="1" w:tplc="ED1249C8">
      <w:start w:val="1"/>
      <w:numFmt w:val="bullet"/>
      <w:lvlText w:val="o"/>
      <w:lvlJc w:val="left"/>
      <w:pPr>
        <w:tabs>
          <w:tab w:val="num" w:pos="1440"/>
        </w:tabs>
        <w:ind w:left="1440" w:hanging="360"/>
      </w:pPr>
      <w:rPr>
        <w:rFonts w:ascii="Courier New" w:hAnsi="Courier New"/>
      </w:rPr>
    </w:lvl>
    <w:lvl w:ilvl="2" w:tplc="05341A1E">
      <w:start w:val="1"/>
      <w:numFmt w:val="bullet"/>
      <w:lvlText w:val=""/>
      <w:lvlJc w:val="left"/>
      <w:pPr>
        <w:tabs>
          <w:tab w:val="num" w:pos="2160"/>
        </w:tabs>
        <w:ind w:left="2160" w:hanging="360"/>
      </w:pPr>
      <w:rPr>
        <w:rFonts w:ascii="Wingdings" w:hAnsi="Wingdings"/>
      </w:rPr>
    </w:lvl>
    <w:lvl w:ilvl="3" w:tplc="72E2AF74">
      <w:start w:val="1"/>
      <w:numFmt w:val="bullet"/>
      <w:lvlText w:val=""/>
      <w:lvlJc w:val="left"/>
      <w:pPr>
        <w:tabs>
          <w:tab w:val="num" w:pos="2880"/>
        </w:tabs>
        <w:ind w:left="2880" w:hanging="360"/>
      </w:pPr>
      <w:rPr>
        <w:rFonts w:ascii="Symbol" w:hAnsi="Symbol"/>
      </w:rPr>
    </w:lvl>
    <w:lvl w:ilvl="4" w:tplc="8B4EABDA">
      <w:start w:val="1"/>
      <w:numFmt w:val="bullet"/>
      <w:lvlText w:val="o"/>
      <w:lvlJc w:val="left"/>
      <w:pPr>
        <w:tabs>
          <w:tab w:val="num" w:pos="3600"/>
        </w:tabs>
        <w:ind w:left="3600" w:hanging="360"/>
      </w:pPr>
      <w:rPr>
        <w:rFonts w:ascii="Courier New" w:hAnsi="Courier New"/>
      </w:rPr>
    </w:lvl>
    <w:lvl w:ilvl="5" w:tplc="3EDA923E">
      <w:start w:val="1"/>
      <w:numFmt w:val="bullet"/>
      <w:lvlText w:val=""/>
      <w:lvlJc w:val="left"/>
      <w:pPr>
        <w:tabs>
          <w:tab w:val="num" w:pos="4320"/>
        </w:tabs>
        <w:ind w:left="4320" w:hanging="360"/>
      </w:pPr>
      <w:rPr>
        <w:rFonts w:ascii="Wingdings" w:hAnsi="Wingdings"/>
      </w:rPr>
    </w:lvl>
    <w:lvl w:ilvl="6" w:tplc="D5968EA8">
      <w:start w:val="1"/>
      <w:numFmt w:val="bullet"/>
      <w:lvlText w:val=""/>
      <w:lvlJc w:val="left"/>
      <w:pPr>
        <w:tabs>
          <w:tab w:val="num" w:pos="5040"/>
        </w:tabs>
        <w:ind w:left="5040" w:hanging="360"/>
      </w:pPr>
      <w:rPr>
        <w:rFonts w:ascii="Symbol" w:hAnsi="Symbol"/>
      </w:rPr>
    </w:lvl>
    <w:lvl w:ilvl="7" w:tplc="45CE4508">
      <w:start w:val="1"/>
      <w:numFmt w:val="bullet"/>
      <w:lvlText w:val="o"/>
      <w:lvlJc w:val="left"/>
      <w:pPr>
        <w:tabs>
          <w:tab w:val="num" w:pos="5760"/>
        </w:tabs>
        <w:ind w:left="5760" w:hanging="360"/>
      </w:pPr>
      <w:rPr>
        <w:rFonts w:ascii="Courier New" w:hAnsi="Courier New"/>
      </w:rPr>
    </w:lvl>
    <w:lvl w:ilvl="8" w:tplc="B32E80F6">
      <w:start w:val="1"/>
      <w:numFmt w:val="bullet"/>
      <w:lvlText w:val=""/>
      <w:lvlJc w:val="left"/>
      <w:pPr>
        <w:tabs>
          <w:tab w:val="num" w:pos="6480"/>
        </w:tabs>
        <w:ind w:left="6480" w:hanging="360"/>
      </w:pPr>
      <w:rPr>
        <w:rFonts w:ascii="Wingdings" w:hAnsi="Wingdings"/>
      </w:rPr>
    </w:lvl>
  </w:abstractNum>
  <w:abstractNum w:abstractNumId="9" w15:restartNumberingAfterBreak="0">
    <w:nsid w:val="7DF627D6"/>
    <w:multiLevelType w:val="hybridMultilevel"/>
    <w:tmpl w:val="7DF627D6"/>
    <w:lvl w:ilvl="0" w:tplc="F768E36C">
      <w:start w:val="1"/>
      <w:numFmt w:val="bullet"/>
      <w:lvlText w:val=""/>
      <w:lvlJc w:val="left"/>
      <w:pPr>
        <w:tabs>
          <w:tab w:val="num" w:pos="720"/>
        </w:tabs>
        <w:ind w:left="720" w:hanging="360"/>
      </w:pPr>
      <w:rPr>
        <w:rFonts w:ascii="Symbol" w:hAnsi="Symbol"/>
      </w:rPr>
    </w:lvl>
    <w:lvl w:ilvl="1" w:tplc="259EA50E">
      <w:start w:val="1"/>
      <w:numFmt w:val="bullet"/>
      <w:lvlText w:val="o"/>
      <w:lvlJc w:val="left"/>
      <w:pPr>
        <w:tabs>
          <w:tab w:val="num" w:pos="1440"/>
        </w:tabs>
        <w:ind w:left="1440" w:hanging="360"/>
      </w:pPr>
      <w:rPr>
        <w:rFonts w:ascii="Courier New" w:hAnsi="Courier New"/>
      </w:rPr>
    </w:lvl>
    <w:lvl w:ilvl="2" w:tplc="8A36A62E">
      <w:start w:val="1"/>
      <w:numFmt w:val="bullet"/>
      <w:lvlText w:val=""/>
      <w:lvlJc w:val="left"/>
      <w:pPr>
        <w:tabs>
          <w:tab w:val="num" w:pos="2160"/>
        </w:tabs>
        <w:ind w:left="2160" w:hanging="360"/>
      </w:pPr>
      <w:rPr>
        <w:rFonts w:ascii="Wingdings" w:hAnsi="Wingdings"/>
      </w:rPr>
    </w:lvl>
    <w:lvl w:ilvl="3" w:tplc="9F0E4A22">
      <w:start w:val="1"/>
      <w:numFmt w:val="bullet"/>
      <w:lvlText w:val=""/>
      <w:lvlJc w:val="left"/>
      <w:pPr>
        <w:tabs>
          <w:tab w:val="num" w:pos="2880"/>
        </w:tabs>
        <w:ind w:left="2880" w:hanging="360"/>
      </w:pPr>
      <w:rPr>
        <w:rFonts w:ascii="Symbol" w:hAnsi="Symbol"/>
      </w:rPr>
    </w:lvl>
    <w:lvl w:ilvl="4" w:tplc="61D80362">
      <w:start w:val="1"/>
      <w:numFmt w:val="bullet"/>
      <w:lvlText w:val="o"/>
      <w:lvlJc w:val="left"/>
      <w:pPr>
        <w:tabs>
          <w:tab w:val="num" w:pos="3600"/>
        </w:tabs>
        <w:ind w:left="3600" w:hanging="360"/>
      </w:pPr>
      <w:rPr>
        <w:rFonts w:ascii="Courier New" w:hAnsi="Courier New"/>
      </w:rPr>
    </w:lvl>
    <w:lvl w:ilvl="5" w:tplc="19763506">
      <w:start w:val="1"/>
      <w:numFmt w:val="bullet"/>
      <w:lvlText w:val=""/>
      <w:lvlJc w:val="left"/>
      <w:pPr>
        <w:tabs>
          <w:tab w:val="num" w:pos="4320"/>
        </w:tabs>
        <w:ind w:left="4320" w:hanging="360"/>
      </w:pPr>
      <w:rPr>
        <w:rFonts w:ascii="Wingdings" w:hAnsi="Wingdings"/>
      </w:rPr>
    </w:lvl>
    <w:lvl w:ilvl="6" w:tplc="720A67A0">
      <w:start w:val="1"/>
      <w:numFmt w:val="bullet"/>
      <w:lvlText w:val=""/>
      <w:lvlJc w:val="left"/>
      <w:pPr>
        <w:tabs>
          <w:tab w:val="num" w:pos="5040"/>
        </w:tabs>
        <w:ind w:left="5040" w:hanging="360"/>
      </w:pPr>
      <w:rPr>
        <w:rFonts w:ascii="Symbol" w:hAnsi="Symbol"/>
      </w:rPr>
    </w:lvl>
    <w:lvl w:ilvl="7" w:tplc="BB30D118">
      <w:start w:val="1"/>
      <w:numFmt w:val="bullet"/>
      <w:lvlText w:val="o"/>
      <w:lvlJc w:val="left"/>
      <w:pPr>
        <w:tabs>
          <w:tab w:val="num" w:pos="5760"/>
        </w:tabs>
        <w:ind w:left="5760" w:hanging="360"/>
      </w:pPr>
      <w:rPr>
        <w:rFonts w:ascii="Courier New" w:hAnsi="Courier New"/>
      </w:rPr>
    </w:lvl>
    <w:lvl w:ilvl="8" w:tplc="037AC08E">
      <w:start w:val="1"/>
      <w:numFmt w:val="bullet"/>
      <w:lvlText w:val=""/>
      <w:lvlJc w:val="left"/>
      <w:pPr>
        <w:tabs>
          <w:tab w:val="num" w:pos="6480"/>
        </w:tabs>
        <w:ind w:left="6480" w:hanging="360"/>
      </w:pPr>
      <w:rPr>
        <w:rFonts w:ascii="Wingdings" w:hAnsi="Wingdings"/>
      </w:rPr>
    </w:lvl>
  </w:abstractNum>
  <w:abstractNum w:abstractNumId="10" w15:restartNumberingAfterBreak="0">
    <w:nsid w:val="7DF627D7"/>
    <w:multiLevelType w:val="hybridMultilevel"/>
    <w:tmpl w:val="7DF627D7"/>
    <w:lvl w:ilvl="0" w:tplc="9B1643EC">
      <w:start w:val="1"/>
      <w:numFmt w:val="bullet"/>
      <w:lvlText w:val=""/>
      <w:lvlJc w:val="left"/>
      <w:pPr>
        <w:tabs>
          <w:tab w:val="num" w:pos="720"/>
        </w:tabs>
        <w:ind w:left="720" w:hanging="360"/>
      </w:pPr>
      <w:rPr>
        <w:rFonts w:ascii="Symbol" w:hAnsi="Symbol"/>
      </w:rPr>
    </w:lvl>
    <w:lvl w:ilvl="1" w:tplc="2E3E603A">
      <w:start w:val="1"/>
      <w:numFmt w:val="bullet"/>
      <w:lvlText w:val="o"/>
      <w:lvlJc w:val="left"/>
      <w:pPr>
        <w:tabs>
          <w:tab w:val="num" w:pos="1440"/>
        </w:tabs>
        <w:ind w:left="1440" w:hanging="360"/>
      </w:pPr>
      <w:rPr>
        <w:rFonts w:ascii="Courier New" w:hAnsi="Courier New"/>
      </w:rPr>
    </w:lvl>
    <w:lvl w:ilvl="2" w:tplc="16E83362">
      <w:start w:val="1"/>
      <w:numFmt w:val="bullet"/>
      <w:lvlText w:val=""/>
      <w:lvlJc w:val="left"/>
      <w:pPr>
        <w:tabs>
          <w:tab w:val="num" w:pos="2160"/>
        </w:tabs>
        <w:ind w:left="2160" w:hanging="360"/>
      </w:pPr>
      <w:rPr>
        <w:rFonts w:ascii="Wingdings" w:hAnsi="Wingdings"/>
      </w:rPr>
    </w:lvl>
    <w:lvl w:ilvl="3" w:tplc="A8567BD8">
      <w:start w:val="1"/>
      <w:numFmt w:val="bullet"/>
      <w:lvlText w:val=""/>
      <w:lvlJc w:val="left"/>
      <w:pPr>
        <w:tabs>
          <w:tab w:val="num" w:pos="2880"/>
        </w:tabs>
        <w:ind w:left="2880" w:hanging="360"/>
      </w:pPr>
      <w:rPr>
        <w:rFonts w:ascii="Symbol" w:hAnsi="Symbol"/>
      </w:rPr>
    </w:lvl>
    <w:lvl w:ilvl="4" w:tplc="814EF6C8">
      <w:start w:val="1"/>
      <w:numFmt w:val="bullet"/>
      <w:lvlText w:val="o"/>
      <w:lvlJc w:val="left"/>
      <w:pPr>
        <w:tabs>
          <w:tab w:val="num" w:pos="3600"/>
        </w:tabs>
        <w:ind w:left="3600" w:hanging="360"/>
      </w:pPr>
      <w:rPr>
        <w:rFonts w:ascii="Courier New" w:hAnsi="Courier New"/>
      </w:rPr>
    </w:lvl>
    <w:lvl w:ilvl="5" w:tplc="E46CAE4A">
      <w:start w:val="1"/>
      <w:numFmt w:val="bullet"/>
      <w:lvlText w:val=""/>
      <w:lvlJc w:val="left"/>
      <w:pPr>
        <w:tabs>
          <w:tab w:val="num" w:pos="4320"/>
        </w:tabs>
        <w:ind w:left="4320" w:hanging="360"/>
      </w:pPr>
      <w:rPr>
        <w:rFonts w:ascii="Wingdings" w:hAnsi="Wingdings"/>
      </w:rPr>
    </w:lvl>
    <w:lvl w:ilvl="6" w:tplc="C354DE5C">
      <w:start w:val="1"/>
      <w:numFmt w:val="bullet"/>
      <w:lvlText w:val=""/>
      <w:lvlJc w:val="left"/>
      <w:pPr>
        <w:tabs>
          <w:tab w:val="num" w:pos="5040"/>
        </w:tabs>
        <w:ind w:left="5040" w:hanging="360"/>
      </w:pPr>
      <w:rPr>
        <w:rFonts w:ascii="Symbol" w:hAnsi="Symbol"/>
      </w:rPr>
    </w:lvl>
    <w:lvl w:ilvl="7" w:tplc="04F4676A">
      <w:start w:val="1"/>
      <w:numFmt w:val="bullet"/>
      <w:lvlText w:val="o"/>
      <w:lvlJc w:val="left"/>
      <w:pPr>
        <w:tabs>
          <w:tab w:val="num" w:pos="5760"/>
        </w:tabs>
        <w:ind w:left="5760" w:hanging="360"/>
      </w:pPr>
      <w:rPr>
        <w:rFonts w:ascii="Courier New" w:hAnsi="Courier New"/>
      </w:rPr>
    </w:lvl>
    <w:lvl w:ilvl="8" w:tplc="AFC0D240">
      <w:start w:val="1"/>
      <w:numFmt w:val="bullet"/>
      <w:lvlText w:val=""/>
      <w:lvlJc w:val="left"/>
      <w:pPr>
        <w:tabs>
          <w:tab w:val="num" w:pos="6480"/>
        </w:tabs>
        <w:ind w:left="6480" w:hanging="360"/>
      </w:pPr>
      <w:rPr>
        <w:rFonts w:ascii="Wingdings" w:hAnsi="Wingdings"/>
      </w:rPr>
    </w:lvl>
  </w:abstractNum>
  <w:abstractNum w:abstractNumId="11" w15:restartNumberingAfterBreak="0">
    <w:nsid w:val="7DF627D9"/>
    <w:multiLevelType w:val="hybridMultilevel"/>
    <w:tmpl w:val="7DF627D9"/>
    <w:lvl w:ilvl="0" w:tplc="DA0EDC9E">
      <w:start w:val="1"/>
      <w:numFmt w:val="bullet"/>
      <w:lvlText w:val=""/>
      <w:lvlJc w:val="left"/>
      <w:pPr>
        <w:tabs>
          <w:tab w:val="num" w:pos="720"/>
        </w:tabs>
        <w:ind w:left="720" w:hanging="360"/>
      </w:pPr>
      <w:rPr>
        <w:rFonts w:ascii="Symbol" w:hAnsi="Symbol"/>
      </w:rPr>
    </w:lvl>
    <w:lvl w:ilvl="1" w:tplc="1C401AF6">
      <w:start w:val="1"/>
      <w:numFmt w:val="bullet"/>
      <w:lvlText w:val="o"/>
      <w:lvlJc w:val="left"/>
      <w:pPr>
        <w:tabs>
          <w:tab w:val="num" w:pos="1440"/>
        </w:tabs>
        <w:ind w:left="1440" w:hanging="360"/>
      </w:pPr>
      <w:rPr>
        <w:rFonts w:ascii="Courier New" w:hAnsi="Courier New"/>
      </w:rPr>
    </w:lvl>
    <w:lvl w:ilvl="2" w:tplc="B98E35D0">
      <w:start w:val="1"/>
      <w:numFmt w:val="bullet"/>
      <w:lvlText w:val=""/>
      <w:lvlJc w:val="left"/>
      <w:pPr>
        <w:tabs>
          <w:tab w:val="num" w:pos="2160"/>
        </w:tabs>
        <w:ind w:left="2160" w:hanging="360"/>
      </w:pPr>
      <w:rPr>
        <w:rFonts w:ascii="Wingdings" w:hAnsi="Wingdings"/>
      </w:rPr>
    </w:lvl>
    <w:lvl w:ilvl="3" w:tplc="CEF2D720">
      <w:start w:val="1"/>
      <w:numFmt w:val="bullet"/>
      <w:lvlText w:val=""/>
      <w:lvlJc w:val="left"/>
      <w:pPr>
        <w:tabs>
          <w:tab w:val="num" w:pos="2880"/>
        </w:tabs>
        <w:ind w:left="2880" w:hanging="360"/>
      </w:pPr>
      <w:rPr>
        <w:rFonts w:ascii="Symbol" w:hAnsi="Symbol"/>
      </w:rPr>
    </w:lvl>
    <w:lvl w:ilvl="4" w:tplc="90569B24">
      <w:start w:val="1"/>
      <w:numFmt w:val="bullet"/>
      <w:lvlText w:val="o"/>
      <w:lvlJc w:val="left"/>
      <w:pPr>
        <w:tabs>
          <w:tab w:val="num" w:pos="3600"/>
        </w:tabs>
        <w:ind w:left="3600" w:hanging="360"/>
      </w:pPr>
      <w:rPr>
        <w:rFonts w:ascii="Courier New" w:hAnsi="Courier New"/>
      </w:rPr>
    </w:lvl>
    <w:lvl w:ilvl="5" w:tplc="2A96FF9E">
      <w:start w:val="1"/>
      <w:numFmt w:val="bullet"/>
      <w:lvlText w:val=""/>
      <w:lvlJc w:val="left"/>
      <w:pPr>
        <w:tabs>
          <w:tab w:val="num" w:pos="4320"/>
        </w:tabs>
        <w:ind w:left="4320" w:hanging="360"/>
      </w:pPr>
      <w:rPr>
        <w:rFonts w:ascii="Wingdings" w:hAnsi="Wingdings"/>
      </w:rPr>
    </w:lvl>
    <w:lvl w:ilvl="6" w:tplc="ED404B66">
      <w:start w:val="1"/>
      <w:numFmt w:val="bullet"/>
      <w:lvlText w:val=""/>
      <w:lvlJc w:val="left"/>
      <w:pPr>
        <w:tabs>
          <w:tab w:val="num" w:pos="5040"/>
        </w:tabs>
        <w:ind w:left="5040" w:hanging="360"/>
      </w:pPr>
      <w:rPr>
        <w:rFonts w:ascii="Symbol" w:hAnsi="Symbol"/>
      </w:rPr>
    </w:lvl>
    <w:lvl w:ilvl="7" w:tplc="0510B936">
      <w:start w:val="1"/>
      <w:numFmt w:val="bullet"/>
      <w:lvlText w:val="o"/>
      <w:lvlJc w:val="left"/>
      <w:pPr>
        <w:tabs>
          <w:tab w:val="num" w:pos="5760"/>
        </w:tabs>
        <w:ind w:left="5760" w:hanging="360"/>
      </w:pPr>
      <w:rPr>
        <w:rFonts w:ascii="Courier New" w:hAnsi="Courier New"/>
      </w:rPr>
    </w:lvl>
    <w:lvl w:ilvl="8" w:tplc="E39A3336">
      <w:start w:val="1"/>
      <w:numFmt w:val="bullet"/>
      <w:lvlText w:val=""/>
      <w:lvlJc w:val="left"/>
      <w:pPr>
        <w:tabs>
          <w:tab w:val="num" w:pos="6480"/>
        </w:tabs>
        <w:ind w:left="6480" w:hanging="360"/>
      </w:pPr>
      <w:rPr>
        <w:rFonts w:ascii="Wingdings" w:hAnsi="Wingdings"/>
      </w:rPr>
    </w:lvl>
  </w:abstractNum>
  <w:abstractNum w:abstractNumId="12" w15:restartNumberingAfterBreak="0">
    <w:nsid w:val="7DF627DB"/>
    <w:multiLevelType w:val="hybridMultilevel"/>
    <w:tmpl w:val="7DF627DB"/>
    <w:lvl w:ilvl="0" w:tplc="359C2D0C">
      <w:start w:val="1"/>
      <w:numFmt w:val="bullet"/>
      <w:lvlText w:val=""/>
      <w:lvlJc w:val="left"/>
      <w:pPr>
        <w:tabs>
          <w:tab w:val="num" w:pos="720"/>
        </w:tabs>
        <w:ind w:left="720" w:hanging="360"/>
      </w:pPr>
      <w:rPr>
        <w:rFonts w:ascii="Symbol" w:hAnsi="Symbol"/>
      </w:rPr>
    </w:lvl>
    <w:lvl w:ilvl="1" w:tplc="B136FFF8">
      <w:start w:val="1"/>
      <w:numFmt w:val="bullet"/>
      <w:lvlText w:val="o"/>
      <w:lvlJc w:val="left"/>
      <w:pPr>
        <w:tabs>
          <w:tab w:val="num" w:pos="1440"/>
        </w:tabs>
        <w:ind w:left="1440" w:hanging="360"/>
      </w:pPr>
      <w:rPr>
        <w:rFonts w:ascii="Courier New" w:hAnsi="Courier New"/>
      </w:rPr>
    </w:lvl>
    <w:lvl w:ilvl="2" w:tplc="8E16753C">
      <w:start w:val="1"/>
      <w:numFmt w:val="bullet"/>
      <w:lvlText w:val=""/>
      <w:lvlJc w:val="left"/>
      <w:pPr>
        <w:tabs>
          <w:tab w:val="num" w:pos="2160"/>
        </w:tabs>
        <w:ind w:left="2160" w:hanging="360"/>
      </w:pPr>
      <w:rPr>
        <w:rFonts w:ascii="Wingdings" w:hAnsi="Wingdings"/>
      </w:rPr>
    </w:lvl>
    <w:lvl w:ilvl="3" w:tplc="DD06E366">
      <w:start w:val="1"/>
      <w:numFmt w:val="bullet"/>
      <w:lvlText w:val=""/>
      <w:lvlJc w:val="left"/>
      <w:pPr>
        <w:tabs>
          <w:tab w:val="num" w:pos="2880"/>
        </w:tabs>
        <w:ind w:left="2880" w:hanging="360"/>
      </w:pPr>
      <w:rPr>
        <w:rFonts w:ascii="Symbol" w:hAnsi="Symbol"/>
      </w:rPr>
    </w:lvl>
    <w:lvl w:ilvl="4" w:tplc="3E2EB408">
      <w:start w:val="1"/>
      <w:numFmt w:val="bullet"/>
      <w:lvlText w:val="o"/>
      <w:lvlJc w:val="left"/>
      <w:pPr>
        <w:tabs>
          <w:tab w:val="num" w:pos="3600"/>
        </w:tabs>
        <w:ind w:left="3600" w:hanging="360"/>
      </w:pPr>
      <w:rPr>
        <w:rFonts w:ascii="Courier New" w:hAnsi="Courier New"/>
      </w:rPr>
    </w:lvl>
    <w:lvl w:ilvl="5" w:tplc="050272DE">
      <w:start w:val="1"/>
      <w:numFmt w:val="bullet"/>
      <w:lvlText w:val=""/>
      <w:lvlJc w:val="left"/>
      <w:pPr>
        <w:tabs>
          <w:tab w:val="num" w:pos="4320"/>
        </w:tabs>
        <w:ind w:left="4320" w:hanging="360"/>
      </w:pPr>
      <w:rPr>
        <w:rFonts w:ascii="Wingdings" w:hAnsi="Wingdings"/>
      </w:rPr>
    </w:lvl>
    <w:lvl w:ilvl="6" w:tplc="132CFD20">
      <w:start w:val="1"/>
      <w:numFmt w:val="bullet"/>
      <w:lvlText w:val=""/>
      <w:lvlJc w:val="left"/>
      <w:pPr>
        <w:tabs>
          <w:tab w:val="num" w:pos="5040"/>
        </w:tabs>
        <w:ind w:left="5040" w:hanging="360"/>
      </w:pPr>
      <w:rPr>
        <w:rFonts w:ascii="Symbol" w:hAnsi="Symbol"/>
      </w:rPr>
    </w:lvl>
    <w:lvl w:ilvl="7" w:tplc="64EE6184">
      <w:start w:val="1"/>
      <w:numFmt w:val="bullet"/>
      <w:lvlText w:val="o"/>
      <w:lvlJc w:val="left"/>
      <w:pPr>
        <w:tabs>
          <w:tab w:val="num" w:pos="5760"/>
        </w:tabs>
        <w:ind w:left="5760" w:hanging="360"/>
      </w:pPr>
      <w:rPr>
        <w:rFonts w:ascii="Courier New" w:hAnsi="Courier New"/>
      </w:rPr>
    </w:lvl>
    <w:lvl w:ilvl="8" w:tplc="7AF8DC3A">
      <w:start w:val="1"/>
      <w:numFmt w:val="bullet"/>
      <w:lvlText w:val=""/>
      <w:lvlJc w:val="left"/>
      <w:pPr>
        <w:tabs>
          <w:tab w:val="num" w:pos="6480"/>
        </w:tabs>
        <w:ind w:left="6480" w:hanging="360"/>
      </w:pPr>
      <w:rPr>
        <w:rFonts w:ascii="Wingdings" w:hAnsi="Wingdings"/>
      </w:rPr>
    </w:lvl>
  </w:abstractNum>
  <w:abstractNum w:abstractNumId="13" w15:restartNumberingAfterBreak="0">
    <w:nsid w:val="7DF627DC"/>
    <w:multiLevelType w:val="hybridMultilevel"/>
    <w:tmpl w:val="7DF627DC"/>
    <w:lvl w:ilvl="0" w:tplc="E342FE36">
      <w:start w:val="1"/>
      <w:numFmt w:val="bullet"/>
      <w:lvlText w:val=""/>
      <w:lvlJc w:val="left"/>
      <w:pPr>
        <w:tabs>
          <w:tab w:val="num" w:pos="720"/>
        </w:tabs>
        <w:ind w:left="720" w:hanging="360"/>
      </w:pPr>
      <w:rPr>
        <w:rFonts w:ascii="Symbol" w:hAnsi="Symbol"/>
      </w:rPr>
    </w:lvl>
    <w:lvl w:ilvl="1" w:tplc="112C03B6">
      <w:start w:val="1"/>
      <w:numFmt w:val="bullet"/>
      <w:lvlText w:val="o"/>
      <w:lvlJc w:val="left"/>
      <w:pPr>
        <w:tabs>
          <w:tab w:val="num" w:pos="1440"/>
        </w:tabs>
        <w:ind w:left="1440" w:hanging="360"/>
      </w:pPr>
      <w:rPr>
        <w:rFonts w:ascii="Courier New" w:hAnsi="Courier New"/>
      </w:rPr>
    </w:lvl>
    <w:lvl w:ilvl="2" w:tplc="C408D7C2">
      <w:start w:val="1"/>
      <w:numFmt w:val="bullet"/>
      <w:lvlText w:val=""/>
      <w:lvlJc w:val="left"/>
      <w:pPr>
        <w:tabs>
          <w:tab w:val="num" w:pos="2160"/>
        </w:tabs>
        <w:ind w:left="2160" w:hanging="360"/>
      </w:pPr>
      <w:rPr>
        <w:rFonts w:ascii="Wingdings" w:hAnsi="Wingdings"/>
      </w:rPr>
    </w:lvl>
    <w:lvl w:ilvl="3" w:tplc="E1F41396">
      <w:start w:val="1"/>
      <w:numFmt w:val="bullet"/>
      <w:lvlText w:val=""/>
      <w:lvlJc w:val="left"/>
      <w:pPr>
        <w:tabs>
          <w:tab w:val="num" w:pos="2880"/>
        </w:tabs>
        <w:ind w:left="2880" w:hanging="360"/>
      </w:pPr>
      <w:rPr>
        <w:rFonts w:ascii="Symbol" w:hAnsi="Symbol"/>
      </w:rPr>
    </w:lvl>
    <w:lvl w:ilvl="4" w:tplc="B85ADF36">
      <w:start w:val="1"/>
      <w:numFmt w:val="bullet"/>
      <w:lvlText w:val="o"/>
      <w:lvlJc w:val="left"/>
      <w:pPr>
        <w:tabs>
          <w:tab w:val="num" w:pos="3600"/>
        </w:tabs>
        <w:ind w:left="3600" w:hanging="360"/>
      </w:pPr>
      <w:rPr>
        <w:rFonts w:ascii="Courier New" w:hAnsi="Courier New"/>
      </w:rPr>
    </w:lvl>
    <w:lvl w:ilvl="5" w:tplc="B978C6BE">
      <w:start w:val="1"/>
      <w:numFmt w:val="bullet"/>
      <w:lvlText w:val=""/>
      <w:lvlJc w:val="left"/>
      <w:pPr>
        <w:tabs>
          <w:tab w:val="num" w:pos="4320"/>
        </w:tabs>
        <w:ind w:left="4320" w:hanging="360"/>
      </w:pPr>
      <w:rPr>
        <w:rFonts w:ascii="Wingdings" w:hAnsi="Wingdings"/>
      </w:rPr>
    </w:lvl>
    <w:lvl w:ilvl="6" w:tplc="DB0C1E1C">
      <w:start w:val="1"/>
      <w:numFmt w:val="bullet"/>
      <w:lvlText w:val=""/>
      <w:lvlJc w:val="left"/>
      <w:pPr>
        <w:tabs>
          <w:tab w:val="num" w:pos="5040"/>
        </w:tabs>
        <w:ind w:left="5040" w:hanging="360"/>
      </w:pPr>
      <w:rPr>
        <w:rFonts w:ascii="Symbol" w:hAnsi="Symbol"/>
      </w:rPr>
    </w:lvl>
    <w:lvl w:ilvl="7" w:tplc="8E54A22C">
      <w:start w:val="1"/>
      <w:numFmt w:val="bullet"/>
      <w:lvlText w:val="o"/>
      <w:lvlJc w:val="left"/>
      <w:pPr>
        <w:tabs>
          <w:tab w:val="num" w:pos="5760"/>
        </w:tabs>
        <w:ind w:left="5760" w:hanging="360"/>
      </w:pPr>
      <w:rPr>
        <w:rFonts w:ascii="Courier New" w:hAnsi="Courier New"/>
      </w:rPr>
    </w:lvl>
    <w:lvl w:ilvl="8" w:tplc="F49A77B8">
      <w:start w:val="1"/>
      <w:numFmt w:val="bullet"/>
      <w:lvlText w:val=""/>
      <w:lvlJc w:val="left"/>
      <w:pPr>
        <w:tabs>
          <w:tab w:val="num" w:pos="6480"/>
        </w:tabs>
        <w:ind w:left="6480" w:hanging="360"/>
      </w:pPr>
      <w:rPr>
        <w:rFonts w:ascii="Wingdings" w:hAnsi="Wingdings"/>
      </w:rPr>
    </w:lvl>
  </w:abstractNum>
  <w:abstractNum w:abstractNumId="14" w15:restartNumberingAfterBreak="0">
    <w:nsid w:val="7DF627DD"/>
    <w:multiLevelType w:val="multilevel"/>
    <w:tmpl w:val="7DF627D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DF627DE"/>
    <w:multiLevelType w:val="hybridMultilevel"/>
    <w:tmpl w:val="7DF627DE"/>
    <w:lvl w:ilvl="0" w:tplc="F790D3FE">
      <w:start w:val="1"/>
      <w:numFmt w:val="bullet"/>
      <w:lvlText w:val=""/>
      <w:lvlJc w:val="left"/>
      <w:pPr>
        <w:tabs>
          <w:tab w:val="num" w:pos="720"/>
        </w:tabs>
        <w:ind w:left="720" w:hanging="360"/>
      </w:pPr>
      <w:rPr>
        <w:rFonts w:ascii="Symbol" w:hAnsi="Symbol"/>
      </w:rPr>
    </w:lvl>
    <w:lvl w:ilvl="1" w:tplc="5504F174">
      <w:start w:val="1"/>
      <w:numFmt w:val="bullet"/>
      <w:lvlText w:val="o"/>
      <w:lvlJc w:val="left"/>
      <w:pPr>
        <w:tabs>
          <w:tab w:val="num" w:pos="1440"/>
        </w:tabs>
        <w:ind w:left="1440" w:hanging="360"/>
      </w:pPr>
      <w:rPr>
        <w:rFonts w:ascii="Courier New" w:hAnsi="Courier New"/>
      </w:rPr>
    </w:lvl>
    <w:lvl w:ilvl="2" w:tplc="9FE8147A">
      <w:start w:val="1"/>
      <w:numFmt w:val="bullet"/>
      <w:lvlText w:val=""/>
      <w:lvlJc w:val="left"/>
      <w:pPr>
        <w:tabs>
          <w:tab w:val="num" w:pos="2160"/>
        </w:tabs>
        <w:ind w:left="2160" w:hanging="360"/>
      </w:pPr>
      <w:rPr>
        <w:rFonts w:ascii="Wingdings" w:hAnsi="Wingdings"/>
      </w:rPr>
    </w:lvl>
    <w:lvl w:ilvl="3" w:tplc="131674CA">
      <w:start w:val="1"/>
      <w:numFmt w:val="bullet"/>
      <w:lvlText w:val=""/>
      <w:lvlJc w:val="left"/>
      <w:pPr>
        <w:tabs>
          <w:tab w:val="num" w:pos="2880"/>
        </w:tabs>
        <w:ind w:left="2880" w:hanging="360"/>
      </w:pPr>
      <w:rPr>
        <w:rFonts w:ascii="Symbol" w:hAnsi="Symbol"/>
      </w:rPr>
    </w:lvl>
    <w:lvl w:ilvl="4" w:tplc="DEA0198A">
      <w:start w:val="1"/>
      <w:numFmt w:val="bullet"/>
      <w:lvlText w:val="o"/>
      <w:lvlJc w:val="left"/>
      <w:pPr>
        <w:tabs>
          <w:tab w:val="num" w:pos="3600"/>
        </w:tabs>
        <w:ind w:left="3600" w:hanging="360"/>
      </w:pPr>
      <w:rPr>
        <w:rFonts w:ascii="Courier New" w:hAnsi="Courier New"/>
      </w:rPr>
    </w:lvl>
    <w:lvl w:ilvl="5" w:tplc="3132A224">
      <w:start w:val="1"/>
      <w:numFmt w:val="bullet"/>
      <w:lvlText w:val=""/>
      <w:lvlJc w:val="left"/>
      <w:pPr>
        <w:tabs>
          <w:tab w:val="num" w:pos="4320"/>
        </w:tabs>
        <w:ind w:left="4320" w:hanging="360"/>
      </w:pPr>
      <w:rPr>
        <w:rFonts w:ascii="Wingdings" w:hAnsi="Wingdings"/>
      </w:rPr>
    </w:lvl>
    <w:lvl w:ilvl="6" w:tplc="DA581C50">
      <w:start w:val="1"/>
      <w:numFmt w:val="bullet"/>
      <w:lvlText w:val=""/>
      <w:lvlJc w:val="left"/>
      <w:pPr>
        <w:tabs>
          <w:tab w:val="num" w:pos="5040"/>
        </w:tabs>
        <w:ind w:left="5040" w:hanging="360"/>
      </w:pPr>
      <w:rPr>
        <w:rFonts w:ascii="Symbol" w:hAnsi="Symbol"/>
      </w:rPr>
    </w:lvl>
    <w:lvl w:ilvl="7" w:tplc="70644FFE">
      <w:start w:val="1"/>
      <w:numFmt w:val="bullet"/>
      <w:lvlText w:val="o"/>
      <w:lvlJc w:val="left"/>
      <w:pPr>
        <w:tabs>
          <w:tab w:val="num" w:pos="5760"/>
        </w:tabs>
        <w:ind w:left="5760" w:hanging="360"/>
      </w:pPr>
      <w:rPr>
        <w:rFonts w:ascii="Courier New" w:hAnsi="Courier New"/>
      </w:rPr>
    </w:lvl>
    <w:lvl w:ilvl="8" w:tplc="129405D8">
      <w:start w:val="1"/>
      <w:numFmt w:val="bullet"/>
      <w:lvlText w:val=""/>
      <w:lvlJc w:val="left"/>
      <w:pPr>
        <w:tabs>
          <w:tab w:val="num" w:pos="6480"/>
        </w:tabs>
        <w:ind w:left="6480" w:hanging="360"/>
      </w:pPr>
      <w:rPr>
        <w:rFonts w:ascii="Wingdings" w:hAnsi="Wingdings"/>
      </w:rPr>
    </w:lvl>
  </w:abstractNum>
  <w:abstractNum w:abstractNumId="16" w15:restartNumberingAfterBreak="0">
    <w:nsid w:val="7DF627DF"/>
    <w:multiLevelType w:val="hybridMultilevel"/>
    <w:tmpl w:val="7DF627DF"/>
    <w:lvl w:ilvl="0" w:tplc="C6EAB8FC">
      <w:start w:val="1"/>
      <w:numFmt w:val="bullet"/>
      <w:lvlText w:val=""/>
      <w:lvlJc w:val="left"/>
      <w:pPr>
        <w:tabs>
          <w:tab w:val="num" w:pos="720"/>
        </w:tabs>
        <w:ind w:left="720" w:hanging="360"/>
      </w:pPr>
      <w:rPr>
        <w:rFonts w:ascii="Symbol" w:hAnsi="Symbol"/>
      </w:rPr>
    </w:lvl>
    <w:lvl w:ilvl="1" w:tplc="0BC8546E">
      <w:start w:val="1"/>
      <w:numFmt w:val="bullet"/>
      <w:lvlText w:val="o"/>
      <w:lvlJc w:val="left"/>
      <w:pPr>
        <w:tabs>
          <w:tab w:val="num" w:pos="1440"/>
        </w:tabs>
        <w:ind w:left="1440" w:hanging="360"/>
      </w:pPr>
      <w:rPr>
        <w:rFonts w:ascii="Courier New" w:hAnsi="Courier New"/>
      </w:rPr>
    </w:lvl>
    <w:lvl w:ilvl="2" w:tplc="94EE1B9E">
      <w:start w:val="1"/>
      <w:numFmt w:val="bullet"/>
      <w:lvlText w:val=""/>
      <w:lvlJc w:val="left"/>
      <w:pPr>
        <w:tabs>
          <w:tab w:val="num" w:pos="2160"/>
        </w:tabs>
        <w:ind w:left="2160" w:hanging="360"/>
      </w:pPr>
      <w:rPr>
        <w:rFonts w:ascii="Wingdings" w:hAnsi="Wingdings"/>
      </w:rPr>
    </w:lvl>
    <w:lvl w:ilvl="3" w:tplc="DC928760">
      <w:start w:val="1"/>
      <w:numFmt w:val="bullet"/>
      <w:lvlText w:val=""/>
      <w:lvlJc w:val="left"/>
      <w:pPr>
        <w:tabs>
          <w:tab w:val="num" w:pos="2880"/>
        </w:tabs>
        <w:ind w:left="2880" w:hanging="360"/>
      </w:pPr>
      <w:rPr>
        <w:rFonts w:ascii="Symbol" w:hAnsi="Symbol"/>
      </w:rPr>
    </w:lvl>
    <w:lvl w:ilvl="4" w:tplc="060C53C4">
      <w:start w:val="1"/>
      <w:numFmt w:val="bullet"/>
      <w:lvlText w:val="o"/>
      <w:lvlJc w:val="left"/>
      <w:pPr>
        <w:tabs>
          <w:tab w:val="num" w:pos="3600"/>
        </w:tabs>
        <w:ind w:left="3600" w:hanging="360"/>
      </w:pPr>
      <w:rPr>
        <w:rFonts w:ascii="Courier New" w:hAnsi="Courier New"/>
      </w:rPr>
    </w:lvl>
    <w:lvl w:ilvl="5" w:tplc="147C20E6">
      <w:start w:val="1"/>
      <w:numFmt w:val="bullet"/>
      <w:lvlText w:val=""/>
      <w:lvlJc w:val="left"/>
      <w:pPr>
        <w:tabs>
          <w:tab w:val="num" w:pos="4320"/>
        </w:tabs>
        <w:ind w:left="4320" w:hanging="360"/>
      </w:pPr>
      <w:rPr>
        <w:rFonts w:ascii="Wingdings" w:hAnsi="Wingdings"/>
      </w:rPr>
    </w:lvl>
    <w:lvl w:ilvl="6" w:tplc="73922E94">
      <w:start w:val="1"/>
      <w:numFmt w:val="bullet"/>
      <w:lvlText w:val=""/>
      <w:lvlJc w:val="left"/>
      <w:pPr>
        <w:tabs>
          <w:tab w:val="num" w:pos="5040"/>
        </w:tabs>
        <w:ind w:left="5040" w:hanging="360"/>
      </w:pPr>
      <w:rPr>
        <w:rFonts w:ascii="Symbol" w:hAnsi="Symbol"/>
      </w:rPr>
    </w:lvl>
    <w:lvl w:ilvl="7" w:tplc="60AE5CDE">
      <w:start w:val="1"/>
      <w:numFmt w:val="bullet"/>
      <w:lvlText w:val="o"/>
      <w:lvlJc w:val="left"/>
      <w:pPr>
        <w:tabs>
          <w:tab w:val="num" w:pos="5760"/>
        </w:tabs>
        <w:ind w:left="5760" w:hanging="360"/>
      </w:pPr>
      <w:rPr>
        <w:rFonts w:ascii="Courier New" w:hAnsi="Courier New"/>
      </w:rPr>
    </w:lvl>
    <w:lvl w:ilvl="8" w:tplc="3F78633E">
      <w:start w:val="1"/>
      <w:numFmt w:val="bullet"/>
      <w:lvlText w:val=""/>
      <w:lvlJc w:val="left"/>
      <w:pPr>
        <w:tabs>
          <w:tab w:val="num" w:pos="6480"/>
        </w:tabs>
        <w:ind w:left="6480" w:hanging="360"/>
      </w:pPr>
      <w:rPr>
        <w:rFonts w:ascii="Wingdings" w:hAnsi="Wingdings"/>
      </w:rPr>
    </w:lvl>
  </w:abstractNum>
  <w:abstractNum w:abstractNumId="17" w15:restartNumberingAfterBreak="0">
    <w:nsid w:val="7DF627E0"/>
    <w:multiLevelType w:val="multilevel"/>
    <w:tmpl w:val="7DF627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DF627E1"/>
    <w:multiLevelType w:val="hybridMultilevel"/>
    <w:tmpl w:val="7DF627E1"/>
    <w:lvl w:ilvl="0" w:tplc="AA7A7F80">
      <w:start w:val="1"/>
      <w:numFmt w:val="bullet"/>
      <w:lvlText w:val=""/>
      <w:lvlJc w:val="left"/>
      <w:pPr>
        <w:tabs>
          <w:tab w:val="num" w:pos="720"/>
        </w:tabs>
        <w:ind w:left="720" w:hanging="360"/>
      </w:pPr>
      <w:rPr>
        <w:rFonts w:ascii="Symbol" w:hAnsi="Symbol"/>
      </w:rPr>
    </w:lvl>
    <w:lvl w:ilvl="1" w:tplc="B86CACD4">
      <w:start w:val="1"/>
      <w:numFmt w:val="bullet"/>
      <w:lvlText w:val="o"/>
      <w:lvlJc w:val="left"/>
      <w:pPr>
        <w:tabs>
          <w:tab w:val="num" w:pos="1440"/>
        </w:tabs>
        <w:ind w:left="1440" w:hanging="360"/>
      </w:pPr>
      <w:rPr>
        <w:rFonts w:ascii="Courier New" w:hAnsi="Courier New"/>
      </w:rPr>
    </w:lvl>
    <w:lvl w:ilvl="2" w:tplc="CC44EDAE">
      <w:start w:val="1"/>
      <w:numFmt w:val="bullet"/>
      <w:lvlText w:val=""/>
      <w:lvlJc w:val="left"/>
      <w:pPr>
        <w:tabs>
          <w:tab w:val="num" w:pos="2160"/>
        </w:tabs>
        <w:ind w:left="2160" w:hanging="360"/>
      </w:pPr>
      <w:rPr>
        <w:rFonts w:ascii="Wingdings" w:hAnsi="Wingdings"/>
      </w:rPr>
    </w:lvl>
    <w:lvl w:ilvl="3" w:tplc="B5981E18">
      <w:start w:val="1"/>
      <w:numFmt w:val="bullet"/>
      <w:lvlText w:val=""/>
      <w:lvlJc w:val="left"/>
      <w:pPr>
        <w:tabs>
          <w:tab w:val="num" w:pos="2880"/>
        </w:tabs>
        <w:ind w:left="2880" w:hanging="360"/>
      </w:pPr>
      <w:rPr>
        <w:rFonts w:ascii="Symbol" w:hAnsi="Symbol"/>
      </w:rPr>
    </w:lvl>
    <w:lvl w:ilvl="4" w:tplc="E2BCE438">
      <w:start w:val="1"/>
      <w:numFmt w:val="bullet"/>
      <w:lvlText w:val="o"/>
      <w:lvlJc w:val="left"/>
      <w:pPr>
        <w:tabs>
          <w:tab w:val="num" w:pos="3600"/>
        </w:tabs>
        <w:ind w:left="3600" w:hanging="360"/>
      </w:pPr>
      <w:rPr>
        <w:rFonts w:ascii="Courier New" w:hAnsi="Courier New"/>
      </w:rPr>
    </w:lvl>
    <w:lvl w:ilvl="5" w:tplc="B9744DAA">
      <w:start w:val="1"/>
      <w:numFmt w:val="bullet"/>
      <w:lvlText w:val=""/>
      <w:lvlJc w:val="left"/>
      <w:pPr>
        <w:tabs>
          <w:tab w:val="num" w:pos="4320"/>
        </w:tabs>
        <w:ind w:left="4320" w:hanging="360"/>
      </w:pPr>
      <w:rPr>
        <w:rFonts w:ascii="Wingdings" w:hAnsi="Wingdings"/>
      </w:rPr>
    </w:lvl>
    <w:lvl w:ilvl="6" w:tplc="CADAB18A">
      <w:start w:val="1"/>
      <w:numFmt w:val="bullet"/>
      <w:lvlText w:val=""/>
      <w:lvlJc w:val="left"/>
      <w:pPr>
        <w:tabs>
          <w:tab w:val="num" w:pos="5040"/>
        </w:tabs>
        <w:ind w:left="5040" w:hanging="360"/>
      </w:pPr>
      <w:rPr>
        <w:rFonts w:ascii="Symbol" w:hAnsi="Symbol"/>
      </w:rPr>
    </w:lvl>
    <w:lvl w:ilvl="7" w:tplc="A0A429E0">
      <w:start w:val="1"/>
      <w:numFmt w:val="bullet"/>
      <w:lvlText w:val="o"/>
      <w:lvlJc w:val="left"/>
      <w:pPr>
        <w:tabs>
          <w:tab w:val="num" w:pos="5760"/>
        </w:tabs>
        <w:ind w:left="5760" w:hanging="360"/>
      </w:pPr>
      <w:rPr>
        <w:rFonts w:ascii="Courier New" w:hAnsi="Courier New"/>
      </w:rPr>
    </w:lvl>
    <w:lvl w:ilvl="8" w:tplc="C75CBDF0">
      <w:start w:val="1"/>
      <w:numFmt w:val="bullet"/>
      <w:lvlText w:val=""/>
      <w:lvlJc w:val="left"/>
      <w:pPr>
        <w:tabs>
          <w:tab w:val="num" w:pos="6480"/>
        </w:tabs>
        <w:ind w:left="6480" w:hanging="360"/>
      </w:pPr>
      <w:rPr>
        <w:rFonts w:ascii="Wingdings" w:hAnsi="Wingdings"/>
      </w:rPr>
    </w:lvl>
  </w:abstractNum>
  <w:abstractNum w:abstractNumId="19" w15:restartNumberingAfterBreak="0">
    <w:nsid w:val="7DF627E2"/>
    <w:multiLevelType w:val="multilevel"/>
    <w:tmpl w:val="7DF627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DF627E3"/>
    <w:multiLevelType w:val="hybridMultilevel"/>
    <w:tmpl w:val="7DF627E3"/>
    <w:lvl w:ilvl="0" w:tplc="C28CF1FE">
      <w:start w:val="1"/>
      <w:numFmt w:val="bullet"/>
      <w:lvlText w:val=""/>
      <w:lvlJc w:val="left"/>
      <w:pPr>
        <w:tabs>
          <w:tab w:val="num" w:pos="720"/>
        </w:tabs>
        <w:ind w:left="720" w:hanging="360"/>
      </w:pPr>
      <w:rPr>
        <w:rFonts w:ascii="Symbol" w:hAnsi="Symbol"/>
      </w:rPr>
    </w:lvl>
    <w:lvl w:ilvl="1" w:tplc="5D48206A">
      <w:start w:val="1"/>
      <w:numFmt w:val="bullet"/>
      <w:lvlText w:val="o"/>
      <w:lvlJc w:val="left"/>
      <w:pPr>
        <w:tabs>
          <w:tab w:val="num" w:pos="1440"/>
        </w:tabs>
        <w:ind w:left="1440" w:hanging="360"/>
      </w:pPr>
      <w:rPr>
        <w:rFonts w:ascii="Courier New" w:hAnsi="Courier New"/>
      </w:rPr>
    </w:lvl>
    <w:lvl w:ilvl="2" w:tplc="FC5ACF6A">
      <w:start w:val="1"/>
      <w:numFmt w:val="bullet"/>
      <w:lvlText w:val=""/>
      <w:lvlJc w:val="left"/>
      <w:pPr>
        <w:tabs>
          <w:tab w:val="num" w:pos="2160"/>
        </w:tabs>
        <w:ind w:left="2160" w:hanging="360"/>
      </w:pPr>
      <w:rPr>
        <w:rFonts w:ascii="Wingdings" w:hAnsi="Wingdings"/>
      </w:rPr>
    </w:lvl>
    <w:lvl w:ilvl="3" w:tplc="8F0E8ACE">
      <w:start w:val="1"/>
      <w:numFmt w:val="bullet"/>
      <w:lvlText w:val=""/>
      <w:lvlJc w:val="left"/>
      <w:pPr>
        <w:tabs>
          <w:tab w:val="num" w:pos="2880"/>
        </w:tabs>
        <w:ind w:left="2880" w:hanging="360"/>
      </w:pPr>
      <w:rPr>
        <w:rFonts w:ascii="Symbol" w:hAnsi="Symbol"/>
      </w:rPr>
    </w:lvl>
    <w:lvl w:ilvl="4" w:tplc="6D888770">
      <w:start w:val="1"/>
      <w:numFmt w:val="bullet"/>
      <w:lvlText w:val="o"/>
      <w:lvlJc w:val="left"/>
      <w:pPr>
        <w:tabs>
          <w:tab w:val="num" w:pos="3600"/>
        </w:tabs>
        <w:ind w:left="3600" w:hanging="360"/>
      </w:pPr>
      <w:rPr>
        <w:rFonts w:ascii="Courier New" w:hAnsi="Courier New"/>
      </w:rPr>
    </w:lvl>
    <w:lvl w:ilvl="5" w:tplc="75581A5A">
      <w:start w:val="1"/>
      <w:numFmt w:val="bullet"/>
      <w:lvlText w:val=""/>
      <w:lvlJc w:val="left"/>
      <w:pPr>
        <w:tabs>
          <w:tab w:val="num" w:pos="4320"/>
        </w:tabs>
        <w:ind w:left="4320" w:hanging="360"/>
      </w:pPr>
      <w:rPr>
        <w:rFonts w:ascii="Wingdings" w:hAnsi="Wingdings"/>
      </w:rPr>
    </w:lvl>
    <w:lvl w:ilvl="6" w:tplc="45EA9636">
      <w:start w:val="1"/>
      <w:numFmt w:val="bullet"/>
      <w:lvlText w:val=""/>
      <w:lvlJc w:val="left"/>
      <w:pPr>
        <w:tabs>
          <w:tab w:val="num" w:pos="5040"/>
        </w:tabs>
        <w:ind w:left="5040" w:hanging="360"/>
      </w:pPr>
      <w:rPr>
        <w:rFonts w:ascii="Symbol" w:hAnsi="Symbol"/>
      </w:rPr>
    </w:lvl>
    <w:lvl w:ilvl="7" w:tplc="297018F0">
      <w:start w:val="1"/>
      <w:numFmt w:val="bullet"/>
      <w:lvlText w:val="o"/>
      <w:lvlJc w:val="left"/>
      <w:pPr>
        <w:tabs>
          <w:tab w:val="num" w:pos="5760"/>
        </w:tabs>
        <w:ind w:left="5760" w:hanging="360"/>
      </w:pPr>
      <w:rPr>
        <w:rFonts w:ascii="Courier New" w:hAnsi="Courier New"/>
      </w:rPr>
    </w:lvl>
    <w:lvl w:ilvl="8" w:tplc="156C298A">
      <w:start w:val="1"/>
      <w:numFmt w:val="bullet"/>
      <w:lvlText w:val=""/>
      <w:lvlJc w:val="left"/>
      <w:pPr>
        <w:tabs>
          <w:tab w:val="num" w:pos="6480"/>
        </w:tabs>
        <w:ind w:left="6480" w:hanging="360"/>
      </w:pPr>
      <w:rPr>
        <w:rFonts w:ascii="Wingdings" w:hAnsi="Wingdings"/>
      </w:rPr>
    </w:lvl>
  </w:abstractNum>
  <w:abstractNum w:abstractNumId="21" w15:restartNumberingAfterBreak="0">
    <w:nsid w:val="7DF627E5"/>
    <w:multiLevelType w:val="hybridMultilevel"/>
    <w:tmpl w:val="7DF627E5"/>
    <w:lvl w:ilvl="0" w:tplc="ACE2E038">
      <w:start w:val="1"/>
      <w:numFmt w:val="bullet"/>
      <w:lvlText w:val=""/>
      <w:lvlJc w:val="left"/>
      <w:pPr>
        <w:tabs>
          <w:tab w:val="num" w:pos="720"/>
        </w:tabs>
        <w:ind w:left="720" w:hanging="360"/>
      </w:pPr>
      <w:rPr>
        <w:rFonts w:ascii="Symbol" w:hAnsi="Symbol"/>
      </w:rPr>
    </w:lvl>
    <w:lvl w:ilvl="1" w:tplc="5B8A429A">
      <w:start w:val="1"/>
      <w:numFmt w:val="bullet"/>
      <w:lvlText w:val="o"/>
      <w:lvlJc w:val="left"/>
      <w:pPr>
        <w:tabs>
          <w:tab w:val="num" w:pos="1440"/>
        </w:tabs>
        <w:ind w:left="1440" w:hanging="360"/>
      </w:pPr>
      <w:rPr>
        <w:rFonts w:ascii="Courier New" w:hAnsi="Courier New"/>
      </w:rPr>
    </w:lvl>
    <w:lvl w:ilvl="2" w:tplc="9342EFE2">
      <w:start w:val="1"/>
      <w:numFmt w:val="bullet"/>
      <w:lvlText w:val=""/>
      <w:lvlJc w:val="left"/>
      <w:pPr>
        <w:tabs>
          <w:tab w:val="num" w:pos="2160"/>
        </w:tabs>
        <w:ind w:left="2160" w:hanging="360"/>
      </w:pPr>
      <w:rPr>
        <w:rFonts w:ascii="Wingdings" w:hAnsi="Wingdings"/>
      </w:rPr>
    </w:lvl>
    <w:lvl w:ilvl="3" w:tplc="775220DE">
      <w:start w:val="1"/>
      <w:numFmt w:val="bullet"/>
      <w:lvlText w:val=""/>
      <w:lvlJc w:val="left"/>
      <w:pPr>
        <w:tabs>
          <w:tab w:val="num" w:pos="2880"/>
        </w:tabs>
        <w:ind w:left="2880" w:hanging="360"/>
      </w:pPr>
      <w:rPr>
        <w:rFonts w:ascii="Symbol" w:hAnsi="Symbol"/>
      </w:rPr>
    </w:lvl>
    <w:lvl w:ilvl="4" w:tplc="2E90939C">
      <w:start w:val="1"/>
      <w:numFmt w:val="bullet"/>
      <w:lvlText w:val="o"/>
      <w:lvlJc w:val="left"/>
      <w:pPr>
        <w:tabs>
          <w:tab w:val="num" w:pos="3600"/>
        </w:tabs>
        <w:ind w:left="3600" w:hanging="360"/>
      </w:pPr>
      <w:rPr>
        <w:rFonts w:ascii="Courier New" w:hAnsi="Courier New"/>
      </w:rPr>
    </w:lvl>
    <w:lvl w:ilvl="5" w:tplc="5870478E">
      <w:start w:val="1"/>
      <w:numFmt w:val="bullet"/>
      <w:lvlText w:val=""/>
      <w:lvlJc w:val="left"/>
      <w:pPr>
        <w:tabs>
          <w:tab w:val="num" w:pos="4320"/>
        </w:tabs>
        <w:ind w:left="4320" w:hanging="360"/>
      </w:pPr>
      <w:rPr>
        <w:rFonts w:ascii="Wingdings" w:hAnsi="Wingdings"/>
      </w:rPr>
    </w:lvl>
    <w:lvl w:ilvl="6" w:tplc="6EAEAC22">
      <w:start w:val="1"/>
      <w:numFmt w:val="bullet"/>
      <w:lvlText w:val=""/>
      <w:lvlJc w:val="left"/>
      <w:pPr>
        <w:tabs>
          <w:tab w:val="num" w:pos="5040"/>
        </w:tabs>
        <w:ind w:left="5040" w:hanging="360"/>
      </w:pPr>
      <w:rPr>
        <w:rFonts w:ascii="Symbol" w:hAnsi="Symbol"/>
      </w:rPr>
    </w:lvl>
    <w:lvl w:ilvl="7" w:tplc="2C3C6B4E">
      <w:start w:val="1"/>
      <w:numFmt w:val="bullet"/>
      <w:lvlText w:val="o"/>
      <w:lvlJc w:val="left"/>
      <w:pPr>
        <w:tabs>
          <w:tab w:val="num" w:pos="5760"/>
        </w:tabs>
        <w:ind w:left="5760" w:hanging="360"/>
      </w:pPr>
      <w:rPr>
        <w:rFonts w:ascii="Courier New" w:hAnsi="Courier New"/>
      </w:rPr>
    </w:lvl>
    <w:lvl w:ilvl="8" w:tplc="195E9B46">
      <w:start w:val="1"/>
      <w:numFmt w:val="bullet"/>
      <w:lvlText w:val=""/>
      <w:lvlJc w:val="left"/>
      <w:pPr>
        <w:tabs>
          <w:tab w:val="num" w:pos="6480"/>
        </w:tabs>
        <w:ind w:left="6480" w:hanging="360"/>
      </w:pPr>
      <w:rPr>
        <w:rFonts w:ascii="Wingdings" w:hAnsi="Wingdings"/>
      </w:rPr>
    </w:lvl>
  </w:abstractNum>
  <w:abstractNum w:abstractNumId="22" w15:restartNumberingAfterBreak="0">
    <w:nsid w:val="7DF627E6"/>
    <w:multiLevelType w:val="hybridMultilevel"/>
    <w:tmpl w:val="7DF627E6"/>
    <w:lvl w:ilvl="0" w:tplc="1C065144">
      <w:start w:val="1"/>
      <w:numFmt w:val="bullet"/>
      <w:lvlText w:val=""/>
      <w:lvlJc w:val="left"/>
      <w:pPr>
        <w:tabs>
          <w:tab w:val="num" w:pos="720"/>
        </w:tabs>
        <w:ind w:left="720" w:hanging="360"/>
      </w:pPr>
      <w:rPr>
        <w:rFonts w:ascii="Symbol" w:hAnsi="Symbol"/>
      </w:rPr>
    </w:lvl>
    <w:lvl w:ilvl="1" w:tplc="F514BA4A">
      <w:start w:val="1"/>
      <w:numFmt w:val="bullet"/>
      <w:lvlText w:val="o"/>
      <w:lvlJc w:val="left"/>
      <w:pPr>
        <w:tabs>
          <w:tab w:val="num" w:pos="1440"/>
        </w:tabs>
        <w:ind w:left="1440" w:hanging="360"/>
      </w:pPr>
      <w:rPr>
        <w:rFonts w:ascii="Courier New" w:hAnsi="Courier New"/>
      </w:rPr>
    </w:lvl>
    <w:lvl w:ilvl="2" w:tplc="2C2CDAF2">
      <w:start w:val="1"/>
      <w:numFmt w:val="bullet"/>
      <w:lvlText w:val=""/>
      <w:lvlJc w:val="left"/>
      <w:pPr>
        <w:tabs>
          <w:tab w:val="num" w:pos="2160"/>
        </w:tabs>
        <w:ind w:left="2160" w:hanging="360"/>
      </w:pPr>
      <w:rPr>
        <w:rFonts w:ascii="Wingdings" w:hAnsi="Wingdings"/>
      </w:rPr>
    </w:lvl>
    <w:lvl w:ilvl="3" w:tplc="17683068">
      <w:start w:val="1"/>
      <w:numFmt w:val="bullet"/>
      <w:lvlText w:val=""/>
      <w:lvlJc w:val="left"/>
      <w:pPr>
        <w:tabs>
          <w:tab w:val="num" w:pos="2880"/>
        </w:tabs>
        <w:ind w:left="2880" w:hanging="360"/>
      </w:pPr>
      <w:rPr>
        <w:rFonts w:ascii="Symbol" w:hAnsi="Symbol"/>
      </w:rPr>
    </w:lvl>
    <w:lvl w:ilvl="4" w:tplc="6B3C50FC">
      <w:start w:val="1"/>
      <w:numFmt w:val="bullet"/>
      <w:lvlText w:val="o"/>
      <w:lvlJc w:val="left"/>
      <w:pPr>
        <w:tabs>
          <w:tab w:val="num" w:pos="3600"/>
        </w:tabs>
        <w:ind w:left="3600" w:hanging="360"/>
      </w:pPr>
      <w:rPr>
        <w:rFonts w:ascii="Courier New" w:hAnsi="Courier New"/>
      </w:rPr>
    </w:lvl>
    <w:lvl w:ilvl="5" w:tplc="4998B738">
      <w:start w:val="1"/>
      <w:numFmt w:val="bullet"/>
      <w:lvlText w:val=""/>
      <w:lvlJc w:val="left"/>
      <w:pPr>
        <w:tabs>
          <w:tab w:val="num" w:pos="4320"/>
        </w:tabs>
        <w:ind w:left="4320" w:hanging="360"/>
      </w:pPr>
      <w:rPr>
        <w:rFonts w:ascii="Wingdings" w:hAnsi="Wingdings"/>
      </w:rPr>
    </w:lvl>
    <w:lvl w:ilvl="6" w:tplc="50FC6E14">
      <w:start w:val="1"/>
      <w:numFmt w:val="bullet"/>
      <w:lvlText w:val=""/>
      <w:lvlJc w:val="left"/>
      <w:pPr>
        <w:tabs>
          <w:tab w:val="num" w:pos="5040"/>
        </w:tabs>
        <w:ind w:left="5040" w:hanging="360"/>
      </w:pPr>
      <w:rPr>
        <w:rFonts w:ascii="Symbol" w:hAnsi="Symbol"/>
      </w:rPr>
    </w:lvl>
    <w:lvl w:ilvl="7" w:tplc="71D0B082">
      <w:start w:val="1"/>
      <w:numFmt w:val="bullet"/>
      <w:lvlText w:val="o"/>
      <w:lvlJc w:val="left"/>
      <w:pPr>
        <w:tabs>
          <w:tab w:val="num" w:pos="5760"/>
        </w:tabs>
        <w:ind w:left="5760" w:hanging="360"/>
      </w:pPr>
      <w:rPr>
        <w:rFonts w:ascii="Courier New" w:hAnsi="Courier New"/>
      </w:rPr>
    </w:lvl>
    <w:lvl w:ilvl="8" w:tplc="EABA8C84">
      <w:start w:val="1"/>
      <w:numFmt w:val="bullet"/>
      <w:lvlText w:val=""/>
      <w:lvlJc w:val="left"/>
      <w:pPr>
        <w:tabs>
          <w:tab w:val="num" w:pos="6480"/>
        </w:tabs>
        <w:ind w:left="6480" w:hanging="360"/>
      </w:pPr>
      <w:rPr>
        <w:rFonts w:ascii="Wingdings" w:hAnsi="Wingdings"/>
      </w:rPr>
    </w:lvl>
  </w:abstractNum>
  <w:abstractNum w:abstractNumId="23" w15:restartNumberingAfterBreak="0">
    <w:nsid w:val="7DF627E7"/>
    <w:multiLevelType w:val="hybridMultilevel"/>
    <w:tmpl w:val="7DF627E7"/>
    <w:lvl w:ilvl="0" w:tplc="0316B55A">
      <w:start w:val="1"/>
      <w:numFmt w:val="bullet"/>
      <w:lvlText w:val=""/>
      <w:lvlJc w:val="left"/>
      <w:pPr>
        <w:tabs>
          <w:tab w:val="num" w:pos="720"/>
        </w:tabs>
        <w:ind w:left="720" w:hanging="360"/>
      </w:pPr>
      <w:rPr>
        <w:rFonts w:ascii="Symbol" w:hAnsi="Symbol"/>
      </w:rPr>
    </w:lvl>
    <w:lvl w:ilvl="1" w:tplc="EB4208F4">
      <w:start w:val="1"/>
      <w:numFmt w:val="bullet"/>
      <w:lvlText w:val="o"/>
      <w:lvlJc w:val="left"/>
      <w:pPr>
        <w:tabs>
          <w:tab w:val="num" w:pos="1440"/>
        </w:tabs>
        <w:ind w:left="1440" w:hanging="360"/>
      </w:pPr>
      <w:rPr>
        <w:rFonts w:ascii="Courier New" w:hAnsi="Courier New"/>
      </w:rPr>
    </w:lvl>
    <w:lvl w:ilvl="2" w:tplc="C0224B38">
      <w:start w:val="1"/>
      <w:numFmt w:val="bullet"/>
      <w:lvlText w:val=""/>
      <w:lvlJc w:val="left"/>
      <w:pPr>
        <w:tabs>
          <w:tab w:val="num" w:pos="2160"/>
        </w:tabs>
        <w:ind w:left="2160" w:hanging="360"/>
      </w:pPr>
      <w:rPr>
        <w:rFonts w:ascii="Wingdings" w:hAnsi="Wingdings"/>
      </w:rPr>
    </w:lvl>
    <w:lvl w:ilvl="3" w:tplc="33FEECC6">
      <w:start w:val="1"/>
      <w:numFmt w:val="bullet"/>
      <w:lvlText w:val=""/>
      <w:lvlJc w:val="left"/>
      <w:pPr>
        <w:tabs>
          <w:tab w:val="num" w:pos="2880"/>
        </w:tabs>
        <w:ind w:left="2880" w:hanging="360"/>
      </w:pPr>
      <w:rPr>
        <w:rFonts w:ascii="Symbol" w:hAnsi="Symbol"/>
      </w:rPr>
    </w:lvl>
    <w:lvl w:ilvl="4" w:tplc="07303386">
      <w:start w:val="1"/>
      <w:numFmt w:val="bullet"/>
      <w:lvlText w:val="o"/>
      <w:lvlJc w:val="left"/>
      <w:pPr>
        <w:tabs>
          <w:tab w:val="num" w:pos="3600"/>
        </w:tabs>
        <w:ind w:left="3600" w:hanging="360"/>
      </w:pPr>
      <w:rPr>
        <w:rFonts w:ascii="Courier New" w:hAnsi="Courier New"/>
      </w:rPr>
    </w:lvl>
    <w:lvl w:ilvl="5" w:tplc="0BA63A62">
      <w:start w:val="1"/>
      <w:numFmt w:val="bullet"/>
      <w:lvlText w:val=""/>
      <w:lvlJc w:val="left"/>
      <w:pPr>
        <w:tabs>
          <w:tab w:val="num" w:pos="4320"/>
        </w:tabs>
        <w:ind w:left="4320" w:hanging="360"/>
      </w:pPr>
      <w:rPr>
        <w:rFonts w:ascii="Wingdings" w:hAnsi="Wingdings"/>
      </w:rPr>
    </w:lvl>
    <w:lvl w:ilvl="6" w:tplc="41409644">
      <w:start w:val="1"/>
      <w:numFmt w:val="bullet"/>
      <w:lvlText w:val=""/>
      <w:lvlJc w:val="left"/>
      <w:pPr>
        <w:tabs>
          <w:tab w:val="num" w:pos="5040"/>
        </w:tabs>
        <w:ind w:left="5040" w:hanging="360"/>
      </w:pPr>
      <w:rPr>
        <w:rFonts w:ascii="Symbol" w:hAnsi="Symbol"/>
      </w:rPr>
    </w:lvl>
    <w:lvl w:ilvl="7" w:tplc="5658DCC2">
      <w:start w:val="1"/>
      <w:numFmt w:val="bullet"/>
      <w:lvlText w:val="o"/>
      <w:lvlJc w:val="left"/>
      <w:pPr>
        <w:tabs>
          <w:tab w:val="num" w:pos="5760"/>
        </w:tabs>
        <w:ind w:left="5760" w:hanging="360"/>
      </w:pPr>
      <w:rPr>
        <w:rFonts w:ascii="Courier New" w:hAnsi="Courier New"/>
      </w:rPr>
    </w:lvl>
    <w:lvl w:ilvl="8" w:tplc="AD38D93C">
      <w:start w:val="1"/>
      <w:numFmt w:val="bullet"/>
      <w:lvlText w:val=""/>
      <w:lvlJc w:val="left"/>
      <w:pPr>
        <w:tabs>
          <w:tab w:val="num" w:pos="6480"/>
        </w:tabs>
        <w:ind w:left="6480" w:hanging="360"/>
      </w:pPr>
      <w:rPr>
        <w:rFonts w:ascii="Wingdings" w:hAnsi="Wingdings"/>
      </w:rPr>
    </w:lvl>
  </w:abstractNum>
  <w:abstractNum w:abstractNumId="24" w15:restartNumberingAfterBreak="0">
    <w:nsid w:val="7DF627E8"/>
    <w:multiLevelType w:val="multilevel"/>
    <w:tmpl w:val="7DF627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DF627E9"/>
    <w:multiLevelType w:val="hybridMultilevel"/>
    <w:tmpl w:val="7DF627E9"/>
    <w:lvl w:ilvl="0" w:tplc="EA6843BC">
      <w:start w:val="1"/>
      <w:numFmt w:val="bullet"/>
      <w:lvlText w:val=""/>
      <w:lvlJc w:val="left"/>
      <w:pPr>
        <w:tabs>
          <w:tab w:val="num" w:pos="720"/>
        </w:tabs>
        <w:ind w:left="720" w:hanging="360"/>
      </w:pPr>
      <w:rPr>
        <w:rFonts w:ascii="Symbol" w:hAnsi="Symbol"/>
      </w:rPr>
    </w:lvl>
    <w:lvl w:ilvl="1" w:tplc="F62A5AA0">
      <w:start w:val="1"/>
      <w:numFmt w:val="bullet"/>
      <w:lvlText w:val="o"/>
      <w:lvlJc w:val="left"/>
      <w:pPr>
        <w:tabs>
          <w:tab w:val="num" w:pos="1440"/>
        </w:tabs>
        <w:ind w:left="1440" w:hanging="360"/>
      </w:pPr>
      <w:rPr>
        <w:rFonts w:ascii="Courier New" w:hAnsi="Courier New"/>
      </w:rPr>
    </w:lvl>
    <w:lvl w:ilvl="2" w:tplc="0C4AF89E">
      <w:start w:val="1"/>
      <w:numFmt w:val="bullet"/>
      <w:lvlText w:val=""/>
      <w:lvlJc w:val="left"/>
      <w:pPr>
        <w:tabs>
          <w:tab w:val="num" w:pos="2160"/>
        </w:tabs>
        <w:ind w:left="2160" w:hanging="360"/>
      </w:pPr>
      <w:rPr>
        <w:rFonts w:ascii="Wingdings" w:hAnsi="Wingdings"/>
      </w:rPr>
    </w:lvl>
    <w:lvl w:ilvl="3" w:tplc="4D062EE0">
      <w:start w:val="1"/>
      <w:numFmt w:val="bullet"/>
      <w:lvlText w:val=""/>
      <w:lvlJc w:val="left"/>
      <w:pPr>
        <w:tabs>
          <w:tab w:val="num" w:pos="2880"/>
        </w:tabs>
        <w:ind w:left="2880" w:hanging="360"/>
      </w:pPr>
      <w:rPr>
        <w:rFonts w:ascii="Symbol" w:hAnsi="Symbol"/>
      </w:rPr>
    </w:lvl>
    <w:lvl w:ilvl="4" w:tplc="CC325516">
      <w:start w:val="1"/>
      <w:numFmt w:val="bullet"/>
      <w:lvlText w:val="o"/>
      <w:lvlJc w:val="left"/>
      <w:pPr>
        <w:tabs>
          <w:tab w:val="num" w:pos="3600"/>
        </w:tabs>
        <w:ind w:left="3600" w:hanging="360"/>
      </w:pPr>
      <w:rPr>
        <w:rFonts w:ascii="Courier New" w:hAnsi="Courier New"/>
      </w:rPr>
    </w:lvl>
    <w:lvl w:ilvl="5" w:tplc="7F905324">
      <w:start w:val="1"/>
      <w:numFmt w:val="bullet"/>
      <w:lvlText w:val=""/>
      <w:lvlJc w:val="left"/>
      <w:pPr>
        <w:tabs>
          <w:tab w:val="num" w:pos="4320"/>
        </w:tabs>
        <w:ind w:left="4320" w:hanging="360"/>
      </w:pPr>
      <w:rPr>
        <w:rFonts w:ascii="Wingdings" w:hAnsi="Wingdings"/>
      </w:rPr>
    </w:lvl>
    <w:lvl w:ilvl="6" w:tplc="E29639BC">
      <w:start w:val="1"/>
      <w:numFmt w:val="bullet"/>
      <w:lvlText w:val=""/>
      <w:lvlJc w:val="left"/>
      <w:pPr>
        <w:tabs>
          <w:tab w:val="num" w:pos="5040"/>
        </w:tabs>
        <w:ind w:left="5040" w:hanging="360"/>
      </w:pPr>
      <w:rPr>
        <w:rFonts w:ascii="Symbol" w:hAnsi="Symbol"/>
      </w:rPr>
    </w:lvl>
    <w:lvl w:ilvl="7" w:tplc="68A4F392">
      <w:start w:val="1"/>
      <w:numFmt w:val="bullet"/>
      <w:lvlText w:val="o"/>
      <w:lvlJc w:val="left"/>
      <w:pPr>
        <w:tabs>
          <w:tab w:val="num" w:pos="5760"/>
        </w:tabs>
        <w:ind w:left="5760" w:hanging="360"/>
      </w:pPr>
      <w:rPr>
        <w:rFonts w:ascii="Courier New" w:hAnsi="Courier New"/>
      </w:rPr>
    </w:lvl>
    <w:lvl w:ilvl="8" w:tplc="E71A74AC">
      <w:start w:val="1"/>
      <w:numFmt w:val="bullet"/>
      <w:lvlText w:val=""/>
      <w:lvlJc w:val="left"/>
      <w:pPr>
        <w:tabs>
          <w:tab w:val="num" w:pos="6480"/>
        </w:tabs>
        <w:ind w:left="6480" w:hanging="360"/>
      </w:pPr>
      <w:rPr>
        <w:rFonts w:ascii="Wingdings" w:hAnsi="Wingdings"/>
      </w:rPr>
    </w:lvl>
  </w:abstractNum>
  <w:abstractNum w:abstractNumId="26" w15:restartNumberingAfterBreak="0">
    <w:nsid w:val="7DF627EA"/>
    <w:multiLevelType w:val="hybridMultilevel"/>
    <w:tmpl w:val="7DF627EA"/>
    <w:lvl w:ilvl="0" w:tplc="C8B2E2B6">
      <w:start w:val="1"/>
      <w:numFmt w:val="bullet"/>
      <w:lvlText w:val=""/>
      <w:lvlJc w:val="left"/>
      <w:pPr>
        <w:tabs>
          <w:tab w:val="num" w:pos="720"/>
        </w:tabs>
        <w:ind w:left="720" w:hanging="360"/>
      </w:pPr>
      <w:rPr>
        <w:rFonts w:ascii="Symbol" w:hAnsi="Symbol"/>
      </w:rPr>
    </w:lvl>
    <w:lvl w:ilvl="1" w:tplc="19D4198C">
      <w:start w:val="1"/>
      <w:numFmt w:val="bullet"/>
      <w:lvlText w:val="o"/>
      <w:lvlJc w:val="left"/>
      <w:pPr>
        <w:tabs>
          <w:tab w:val="num" w:pos="1440"/>
        </w:tabs>
        <w:ind w:left="1440" w:hanging="360"/>
      </w:pPr>
      <w:rPr>
        <w:rFonts w:ascii="Courier New" w:hAnsi="Courier New"/>
      </w:rPr>
    </w:lvl>
    <w:lvl w:ilvl="2" w:tplc="8BB40FBC">
      <w:start w:val="1"/>
      <w:numFmt w:val="bullet"/>
      <w:lvlText w:val=""/>
      <w:lvlJc w:val="left"/>
      <w:pPr>
        <w:tabs>
          <w:tab w:val="num" w:pos="2160"/>
        </w:tabs>
        <w:ind w:left="2160" w:hanging="360"/>
      </w:pPr>
      <w:rPr>
        <w:rFonts w:ascii="Wingdings" w:hAnsi="Wingdings"/>
      </w:rPr>
    </w:lvl>
    <w:lvl w:ilvl="3" w:tplc="02ACD3C8">
      <w:start w:val="1"/>
      <w:numFmt w:val="bullet"/>
      <w:lvlText w:val=""/>
      <w:lvlJc w:val="left"/>
      <w:pPr>
        <w:tabs>
          <w:tab w:val="num" w:pos="2880"/>
        </w:tabs>
        <w:ind w:left="2880" w:hanging="360"/>
      </w:pPr>
      <w:rPr>
        <w:rFonts w:ascii="Symbol" w:hAnsi="Symbol"/>
      </w:rPr>
    </w:lvl>
    <w:lvl w:ilvl="4" w:tplc="5744340E">
      <w:start w:val="1"/>
      <w:numFmt w:val="bullet"/>
      <w:lvlText w:val="o"/>
      <w:lvlJc w:val="left"/>
      <w:pPr>
        <w:tabs>
          <w:tab w:val="num" w:pos="3600"/>
        </w:tabs>
        <w:ind w:left="3600" w:hanging="360"/>
      </w:pPr>
      <w:rPr>
        <w:rFonts w:ascii="Courier New" w:hAnsi="Courier New"/>
      </w:rPr>
    </w:lvl>
    <w:lvl w:ilvl="5" w:tplc="4C560772">
      <w:start w:val="1"/>
      <w:numFmt w:val="bullet"/>
      <w:lvlText w:val=""/>
      <w:lvlJc w:val="left"/>
      <w:pPr>
        <w:tabs>
          <w:tab w:val="num" w:pos="4320"/>
        </w:tabs>
        <w:ind w:left="4320" w:hanging="360"/>
      </w:pPr>
      <w:rPr>
        <w:rFonts w:ascii="Wingdings" w:hAnsi="Wingdings"/>
      </w:rPr>
    </w:lvl>
    <w:lvl w:ilvl="6" w:tplc="FFB44B6E">
      <w:start w:val="1"/>
      <w:numFmt w:val="bullet"/>
      <w:lvlText w:val=""/>
      <w:lvlJc w:val="left"/>
      <w:pPr>
        <w:tabs>
          <w:tab w:val="num" w:pos="5040"/>
        </w:tabs>
        <w:ind w:left="5040" w:hanging="360"/>
      </w:pPr>
      <w:rPr>
        <w:rFonts w:ascii="Symbol" w:hAnsi="Symbol"/>
      </w:rPr>
    </w:lvl>
    <w:lvl w:ilvl="7" w:tplc="398E6866">
      <w:start w:val="1"/>
      <w:numFmt w:val="bullet"/>
      <w:lvlText w:val="o"/>
      <w:lvlJc w:val="left"/>
      <w:pPr>
        <w:tabs>
          <w:tab w:val="num" w:pos="5760"/>
        </w:tabs>
        <w:ind w:left="5760" w:hanging="360"/>
      </w:pPr>
      <w:rPr>
        <w:rFonts w:ascii="Courier New" w:hAnsi="Courier New"/>
      </w:rPr>
    </w:lvl>
    <w:lvl w:ilvl="8" w:tplc="8BBC52BA">
      <w:start w:val="1"/>
      <w:numFmt w:val="bullet"/>
      <w:lvlText w:val=""/>
      <w:lvlJc w:val="left"/>
      <w:pPr>
        <w:tabs>
          <w:tab w:val="num" w:pos="6480"/>
        </w:tabs>
        <w:ind w:left="6480" w:hanging="360"/>
      </w:pPr>
      <w:rPr>
        <w:rFonts w:ascii="Wingdings" w:hAnsi="Wingdings"/>
      </w:rPr>
    </w:lvl>
  </w:abstractNum>
  <w:abstractNum w:abstractNumId="27" w15:restartNumberingAfterBreak="0">
    <w:nsid w:val="7DF627EB"/>
    <w:multiLevelType w:val="multilevel"/>
    <w:tmpl w:val="7DF627E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DF627EC"/>
    <w:multiLevelType w:val="hybridMultilevel"/>
    <w:tmpl w:val="7DF627EC"/>
    <w:lvl w:ilvl="0" w:tplc="CCF42098">
      <w:start w:val="1"/>
      <w:numFmt w:val="bullet"/>
      <w:lvlText w:val=""/>
      <w:lvlJc w:val="left"/>
      <w:pPr>
        <w:tabs>
          <w:tab w:val="num" w:pos="720"/>
        </w:tabs>
        <w:ind w:left="720" w:hanging="360"/>
      </w:pPr>
      <w:rPr>
        <w:rFonts w:ascii="Symbol" w:hAnsi="Symbol"/>
      </w:rPr>
    </w:lvl>
    <w:lvl w:ilvl="1" w:tplc="DC4CDB56">
      <w:start w:val="1"/>
      <w:numFmt w:val="bullet"/>
      <w:lvlText w:val="o"/>
      <w:lvlJc w:val="left"/>
      <w:pPr>
        <w:tabs>
          <w:tab w:val="num" w:pos="1440"/>
        </w:tabs>
        <w:ind w:left="1440" w:hanging="360"/>
      </w:pPr>
      <w:rPr>
        <w:rFonts w:ascii="Courier New" w:hAnsi="Courier New"/>
      </w:rPr>
    </w:lvl>
    <w:lvl w:ilvl="2" w:tplc="03841738">
      <w:start w:val="1"/>
      <w:numFmt w:val="bullet"/>
      <w:lvlText w:val=""/>
      <w:lvlJc w:val="left"/>
      <w:pPr>
        <w:tabs>
          <w:tab w:val="num" w:pos="2160"/>
        </w:tabs>
        <w:ind w:left="2160" w:hanging="360"/>
      </w:pPr>
      <w:rPr>
        <w:rFonts w:ascii="Wingdings" w:hAnsi="Wingdings"/>
      </w:rPr>
    </w:lvl>
    <w:lvl w:ilvl="3" w:tplc="2B14EBCE">
      <w:start w:val="1"/>
      <w:numFmt w:val="bullet"/>
      <w:lvlText w:val=""/>
      <w:lvlJc w:val="left"/>
      <w:pPr>
        <w:tabs>
          <w:tab w:val="num" w:pos="2880"/>
        </w:tabs>
        <w:ind w:left="2880" w:hanging="360"/>
      </w:pPr>
      <w:rPr>
        <w:rFonts w:ascii="Symbol" w:hAnsi="Symbol"/>
      </w:rPr>
    </w:lvl>
    <w:lvl w:ilvl="4" w:tplc="014ACD7C">
      <w:start w:val="1"/>
      <w:numFmt w:val="bullet"/>
      <w:lvlText w:val="o"/>
      <w:lvlJc w:val="left"/>
      <w:pPr>
        <w:tabs>
          <w:tab w:val="num" w:pos="3600"/>
        </w:tabs>
        <w:ind w:left="3600" w:hanging="360"/>
      </w:pPr>
      <w:rPr>
        <w:rFonts w:ascii="Courier New" w:hAnsi="Courier New"/>
      </w:rPr>
    </w:lvl>
    <w:lvl w:ilvl="5" w:tplc="82F202D6">
      <w:start w:val="1"/>
      <w:numFmt w:val="bullet"/>
      <w:lvlText w:val=""/>
      <w:lvlJc w:val="left"/>
      <w:pPr>
        <w:tabs>
          <w:tab w:val="num" w:pos="4320"/>
        </w:tabs>
        <w:ind w:left="4320" w:hanging="360"/>
      </w:pPr>
      <w:rPr>
        <w:rFonts w:ascii="Wingdings" w:hAnsi="Wingdings"/>
      </w:rPr>
    </w:lvl>
    <w:lvl w:ilvl="6" w:tplc="383E347A">
      <w:start w:val="1"/>
      <w:numFmt w:val="bullet"/>
      <w:lvlText w:val=""/>
      <w:lvlJc w:val="left"/>
      <w:pPr>
        <w:tabs>
          <w:tab w:val="num" w:pos="5040"/>
        </w:tabs>
        <w:ind w:left="5040" w:hanging="360"/>
      </w:pPr>
      <w:rPr>
        <w:rFonts w:ascii="Symbol" w:hAnsi="Symbol"/>
      </w:rPr>
    </w:lvl>
    <w:lvl w:ilvl="7" w:tplc="AA9E22AE">
      <w:start w:val="1"/>
      <w:numFmt w:val="bullet"/>
      <w:lvlText w:val="o"/>
      <w:lvlJc w:val="left"/>
      <w:pPr>
        <w:tabs>
          <w:tab w:val="num" w:pos="5760"/>
        </w:tabs>
        <w:ind w:left="5760" w:hanging="360"/>
      </w:pPr>
      <w:rPr>
        <w:rFonts w:ascii="Courier New" w:hAnsi="Courier New"/>
      </w:rPr>
    </w:lvl>
    <w:lvl w:ilvl="8" w:tplc="C4CEA2FA">
      <w:start w:val="1"/>
      <w:numFmt w:val="bullet"/>
      <w:lvlText w:val=""/>
      <w:lvlJc w:val="left"/>
      <w:pPr>
        <w:tabs>
          <w:tab w:val="num" w:pos="6480"/>
        </w:tabs>
        <w:ind w:left="6480" w:hanging="360"/>
      </w:pPr>
      <w:rPr>
        <w:rFonts w:ascii="Wingdings" w:hAnsi="Wingdings"/>
      </w:rPr>
    </w:lvl>
  </w:abstractNum>
  <w:abstractNum w:abstractNumId="29" w15:restartNumberingAfterBreak="0">
    <w:nsid w:val="7DF627ED"/>
    <w:multiLevelType w:val="hybridMultilevel"/>
    <w:tmpl w:val="7DF627ED"/>
    <w:lvl w:ilvl="0" w:tplc="3C7EF78E">
      <w:start w:val="1"/>
      <w:numFmt w:val="bullet"/>
      <w:lvlText w:val=""/>
      <w:lvlJc w:val="left"/>
      <w:pPr>
        <w:tabs>
          <w:tab w:val="num" w:pos="720"/>
        </w:tabs>
        <w:ind w:left="720" w:hanging="360"/>
      </w:pPr>
      <w:rPr>
        <w:rFonts w:ascii="Symbol" w:hAnsi="Symbol"/>
      </w:rPr>
    </w:lvl>
    <w:lvl w:ilvl="1" w:tplc="9B6614EE">
      <w:start w:val="1"/>
      <w:numFmt w:val="bullet"/>
      <w:lvlText w:val="o"/>
      <w:lvlJc w:val="left"/>
      <w:pPr>
        <w:tabs>
          <w:tab w:val="num" w:pos="1440"/>
        </w:tabs>
        <w:ind w:left="1440" w:hanging="360"/>
      </w:pPr>
      <w:rPr>
        <w:rFonts w:ascii="Courier New" w:hAnsi="Courier New"/>
      </w:rPr>
    </w:lvl>
    <w:lvl w:ilvl="2" w:tplc="5EAE96BC">
      <w:start w:val="1"/>
      <w:numFmt w:val="bullet"/>
      <w:lvlText w:val=""/>
      <w:lvlJc w:val="left"/>
      <w:pPr>
        <w:tabs>
          <w:tab w:val="num" w:pos="2160"/>
        </w:tabs>
        <w:ind w:left="2160" w:hanging="360"/>
      </w:pPr>
      <w:rPr>
        <w:rFonts w:ascii="Wingdings" w:hAnsi="Wingdings"/>
      </w:rPr>
    </w:lvl>
    <w:lvl w:ilvl="3" w:tplc="13F0540A">
      <w:start w:val="1"/>
      <w:numFmt w:val="bullet"/>
      <w:lvlText w:val=""/>
      <w:lvlJc w:val="left"/>
      <w:pPr>
        <w:tabs>
          <w:tab w:val="num" w:pos="2880"/>
        </w:tabs>
        <w:ind w:left="2880" w:hanging="360"/>
      </w:pPr>
      <w:rPr>
        <w:rFonts w:ascii="Symbol" w:hAnsi="Symbol"/>
      </w:rPr>
    </w:lvl>
    <w:lvl w:ilvl="4" w:tplc="92ECE960">
      <w:start w:val="1"/>
      <w:numFmt w:val="bullet"/>
      <w:lvlText w:val="o"/>
      <w:lvlJc w:val="left"/>
      <w:pPr>
        <w:tabs>
          <w:tab w:val="num" w:pos="3600"/>
        </w:tabs>
        <w:ind w:left="3600" w:hanging="360"/>
      </w:pPr>
      <w:rPr>
        <w:rFonts w:ascii="Courier New" w:hAnsi="Courier New"/>
      </w:rPr>
    </w:lvl>
    <w:lvl w:ilvl="5" w:tplc="9084B62E">
      <w:start w:val="1"/>
      <w:numFmt w:val="bullet"/>
      <w:lvlText w:val=""/>
      <w:lvlJc w:val="left"/>
      <w:pPr>
        <w:tabs>
          <w:tab w:val="num" w:pos="4320"/>
        </w:tabs>
        <w:ind w:left="4320" w:hanging="360"/>
      </w:pPr>
      <w:rPr>
        <w:rFonts w:ascii="Wingdings" w:hAnsi="Wingdings"/>
      </w:rPr>
    </w:lvl>
    <w:lvl w:ilvl="6" w:tplc="85E889C0">
      <w:start w:val="1"/>
      <w:numFmt w:val="bullet"/>
      <w:lvlText w:val=""/>
      <w:lvlJc w:val="left"/>
      <w:pPr>
        <w:tabs>
          <w:tab w:val="num" w:pos="5040"/>
        </w:tabs>
        <w:ind w:left="5040" w:hanging="360"/>
      </w:pPr>
      <w:rPr>
        <w:rFonts w:ascii="Symbol" w:hAnsi="Symbol"/>
      </w:rPr>
    </w:lvl>
    <w:lvl w:ilvl="7" w:tplc="F78C5FF0">
      <w:start w:val="1"/>
      <w:numFmt w:val="bullet"/>
      <w:lvlText w:val="o"/>
      <w:lvlJc w:val="left"/>
      <w:pPr>
        <w:tabs>
          <w:tab w:val="num" w:pos="5760"/>
        </w:tabs>
        <w:ind w:left="5760" w:hanging="360"/>
      </w:pPr>
      <w:rPr>
        <w:rFonts w:ascii="Courier New" w:hAnsi="Courier New"/>
      </w:rPr>
    </w:lvl>
    <w:lvl w:ilvl="8" w:tplc="E4E25D8A">
      <w:start w:val="1"/>
      <w:numFmt w:val="bullet"/>
      <w:lvlText w:val=""/>
      <w:lvlJc w:val="left"/>
      <w:pPr>
        <w:tabs>
          <w:tab w:val="num" w:pos="6480"/>
        </w:tabs>
        <w:ind w:left="6480" w:hanging="360"/>
      </w:pPr>
      <w:rPr>
        <w:rFonts w:ascii="Wingdings" w:hAnsi="Wingdings"/>
      </w:rPr>
    </w:lvl>
  </w:abstractNum>
  <w:abstractNum w:abstractNumId="30" w15:restartNumberingAfterBreak="0">
    <w:nsid w:val="7DF627EE"/>
    <w:multiLevelType w:val="hybridMultilevel"/>
    <w:tmpl w:val="7DF627EE"/>
    <w:lvl w:ilvl="0" w:tplc="F7B6B8E8">
      <w:start w:val="1"/>
      <w:numFmt w:val="bullet"/>
      <w:lvlText w:val=""/>
      <w:lvlJc w:val="left"/>
      <w:pPr>
        <w:tabs>
          <w:tab w:val="num" w:pos="720"/>
        </w:tabs>
        <w:ind w:left="720" w:hanging="360"/>
      </w:pPr>
      <w:rPr>
        <w:rFonts w:ascii="Symbol" w:hAnsi="Symbol"/>
      </w:rPr>
    </w:lvl>
    <w:lvl w:ilvl="1" w:tplc="11425E3A">
      <w:start w:val="1"/>
      <w:numFmt w:val="bullet"/>
      <w:lvlText w:val="o"/>
      <w:lvlJc w:val="left"/>
      <w:pPr>
        <w:tabs>
          <w:tab w:val="num" w:pos="1440"/>
        </w:tabs>
        <w:ind w:left="1440" w:hanging="360"/>
      </w:pPr>
      <w:rPr>
        <w:rFonts w:ascii="Courier New" w:hAnsi="Courier New"/>
      </w:rPr>
    </w:lvl>
    <w:lvl w:ilvl="2" w:tplc="49248132">
      <w:start w:val="1"/>
      <w:numFmt w:val="bullet"/>
      <w:lvlText w:val=""/>
      <w:lvlJc w:val="left"/>
      <w:pPr>
        <w:tabs>
          <w:tab w:val="num" w:pos="2160"/>
        </w:tabs>
        <w:ind w:left="2160" w:hanging="360"/>
      </w:pPr>
      <w:rPr>
        <w:rFonts w:ascii="Wingdings" w:hAnsi="Wingdings"/>
      </w:rPr>
    </w:lvl>
    <w:lvl w:ilvl="3" w:tplc="D966C3CC">
      <w:start w:val="1"/>
      <w:numFmt w:val="bullet"/>
      <w:lvlText w:val=""/>
      <w:lvlJc w:val="left"/>
      <w:pPr>
        <w:tabs>
          <w:tab w:val="num" w:pos="2880"/>
        </w:tabs>
        <w:ind w:left="2880" w:hanging="360"/>
      </w:pPr>
      <w:rPr>
        <w:rFonts w:ascii="Symbol" w:hAnsi="Symbol"/>
      </w:rPr>
    </w:lvl>
    <w:lvl w:ilvl="4" w:tplc="EAE6012E">
      <w:start w:val="1"/>
      <w:numFmt w:val="bullet"/>
      <w:lvlText w:val="o"/>
      <w:lvlJc w:val="left"/>
      <w:pPr>
        <w:tabs>
          <w:tab w:val="num" w:pos="3600"/>
        </w:tabs>
        <w:ind w:left="3600" w:hanging="360"/>
      </w:pPr>
      <w:rPr>
        <w:rFonts w:ascii="Courier New" w:hAnsi="Courier New"/>
      </w:rPr>
    </w:lvl>
    <w:lvl w:ilvl="5" w:tplc="B7F6042A">
      <w:start w:val="1"/>
      <w:numFmt w:val="bullet"/>
      <w:lvlText w:val=""/>
      <w:lvlJc w:val="left"/>
      <w:pPr>
        <w:tabs>
          <w:tab w:val="num" w:pos="4320"/>
        </w:tabs>
        <w:ind w:left="4320" w:hanging="360"/>
      </w:pPr>
      <w:rPr>
        <w:rFonts w:ascii="Wingdings" w:hAnsi="Wingdings"/>
      </w:rPr>
    </w:lvl>
    <w:lvl w:ilvl="6" w:tplc="34169FCA">
      <w:start w:val="1"/>
      <w:numFmt w:val="bullet"/>
      <w:lvlText w:val=""/>
      <w:lvlJc w:val="left"/>
      <w:pPr>
        <w:tabs>
          <w:tab w:val="num" w:pos="5040"/>
        </w:tabs>
        <w:ind w:left="5040" w:hanging="360"/>
      </w:pPr>
      <w:rPr>
        <w:rFonts w:ascii="Symbol" w:hAnsi="Symbol"/>
      </w:rPr>
    </w:lvl>
    <w:lvl w:ilvl="7" w:tplc="855487C2">
      <w:start w:val="1"/>
      <w:numFmt w:val="bullet"/>
      <w:lvlText w:val="o"/>
      <w:lvlJc w:val="left"/>
      <w:pPr>
        <w:tabs>
          <w:tab w:val="num" w:pos="5760"/>
        </w:tabs>
        <w:ind w:left="5760" w:hanging="360"/>
      </w:pPr>
      <w:rPr>
        <w:rFonts w:ascii="Courier New" w:hAnsi="Courier New"/>
      </w:rPr>
    </w:lvl>
    <w:lvl w:ilvl="8" w:tplc="98964D54">
      <w:start w:val="1"/>
      <w:numFmt w:val="bullet"/>
      <w:lvlText w:val=""/>
      <w:lvlJc w:val="left"/>
      <w:pPr>
        <w:tabs>
          <w:tab w:val="num" w:pos="6480"/>
        </w:tabs>
        <w:ind w:left="6480" w:hanging="360"/>
      </w:pPr>
      <w:rPr>
        <w:rFonts w:ascii="Wingdings" w:hAnsi="Wingdings"/>
      </w:rPr>
    </w:lvl>
  </w:abstractNum>
  <w:abstractNum w:abstractNumId="31" w15:restartNumberingAfterBreak="0">
    <w:nsid w:val="7DF627EF"/>
    <w:multiLevelType w:val="hybridMultilevel"/>
    <w:tmpl w:val="7DF627EF"/>
    <w:lvl w:ilvl="0" w:tplc="4530BF12">
      <w:start w:val="1"/>
      <w:numFmt w:val="bullet"/>
      <w:lvlText w:val=""/>
      <w:lvlJc w:val="left"/>
      <w:pPr>
        <w:tabs>
          <w:tab w:val="num" w:pos="720"/>
        </w:tabs>
        <w:ind w:left="720" w:hanging="360"/>
      </w:pPr>
      <w:rPr>
        <w:rFonts w:ascii="Symbol" w:hAnsi="Symbol"/>
      </w:rPr>
    </w:lvl>
    <w:lvl w:ilvl="1" w:tplc="B0FEB6A6">
      <w:start w:val="1"/>
      <w:numFmt w:val="bullet"/>
      <w:lvlText w:val="o"/>
      <w:lvlJc w:val="left"/>
      <w:pPr>
        <w:tabs>
          <w:tab w:val="num" w:pos="1440"/>
        </w:tabs>
        <w:ind w:left="1440" w:hanging="360"/>
      </w:pPr>
      <w:rPr>
        <w:rFonts w:ascii="Courier New" w:hAnsi="Courier New"/>
      </w:rPr>
    </w:lvl>
    <w:lvl w:ilvl="2" w:tplc="8BDCF252">
      <w:start w:val="1"/>
      <w:numFmt w:val="bullet"/>
      <w:lvlText w:val=""/>
      <w:lvlJc w:val="left"/>
      <w:pPr>
        <w:tabs>
          <w:tab w:val="num" w:pos="2160"/>
        </w:tabs>
        <w:ind w:left="2160" w:hanging="360"/>
      </w:pPr>
      <w:rPr>
        <w:rFonts w:ascii="Wingdings" w:hAnsi="Wingdings"/>
      </w:rPr>
    </w:lvl>
    <w:lvl w:ilvl="3" w:tplc="F11664DE">
      <w:start w:val="1"/>
      <w:numFmt w:val="bullet"/>
      <w:lvlText w:val=""/>
      <w:lvlJc w:val="left"/>
      <w:pPr>
        <w:tabs>
          <w:tab w:val="num" w:pos="2880"/>
        </w:tabs>
        <w:ind w:left="2880" w:hanging="360"/>
      </w:pPr>
      <w:rPr>
        <w:rFonts w:ascii="Symbol" w:hAnsi="Symbol"/>
      </w:rPr>
    </w:lvl>
    <w:lvl w:ilvl="4" w:tplc="FB98AB08">
      <w:start w:val="1"/>
      <w:numFmt w:val="bullet"/>
      <w:lvlText w:val="o"/>
      <w:lvlJc w:val="left"/>
      <w:pPr>
        <w:tabs>
          <w:tab w:val="num" w:pos="3600"/>
        </w:tabs>
        <w:ind w:left="3600" w:hanging="360"/>
      </w:pPr>
      <w:rPr>
        <w:rFonts w:ascii="Courier New" w:hAnsi="Courier New"/>
      </w:rPr>
    </w:lvl>
    <w:lvl w:ilvl="5" w:tplc="C5526C38">
      <w:start w:val="1"/>
      <w:numFmt w:val="bullet"/>
      <w:lvlText w:val=""/>
      <w:lvlJc w:val="left"/>
      <w:pPr>
        <w:tabs>
          <w:tab w:val="num" w:pos="4320"/>
        </w:tabs>
        <w:ind w:left="4320" w:hanging="360"/>
      </w:pPr>
      <w:rPr>
        <w:rFonts w:ascii="Wingdings" w:hAnsi="Wingdings"/>
      </w:rPr>
    </w:lvl>
    <w:lvl w:ilvl="6" w:tplc="1F1A95A2">
      <w:start w:val="1"/>
      <w:numFmt w:val="bullet"/>
      <w:lvlText w:val=""/>
      <w:lvlJc w:val="left"/>
      <w:pPr>
        <w:tabs>
          <w:tab w:val="num" w:pos="5040"/>
        </w:tabs>
        <w:ind w:left="5040" w:hanging="360"/>
      </w:pPr>
      <w:rPr>
        <w:rFonts w:ascii="Symbol" w:hAnsi="Symbol"/>
      </w:rPr>
    </w:lvl>
    <w:lvl w:ilvl="7" w:tplc="06D6A696">
      <w:start w:val="1"/>
      <w:numFmt w:val="bullet"/>
      <w:lvlText w:val="o"/>
      <w:lvlJc w:val="left"/>
      <w:pPr>
        <w:tabs>
          <w:tab w:val="num" w:pos="5760"/>
        </w:tabs>
        <w:ind w:left="5760" w:hanging="360"/>
      </w:pPr>
      <w:rPr>
        <w:rFonts w:ascii="Courier New" w:hAnsi="Courier New"/>
      </w:rPr>
    </w:lvl>
    <w:lvl w:ilvl="8" w:tplc="73E8F07C">
      <w:start w:val="1"/>
      <w:numFmt w:val="bullet"/>
      <w:lvlText w:val=""/>
      <w:lvlJc w:val="left"/>
      <w:pPr>
        <w:tabs>
          <w:tab w:val="num" w:pos="6480"/>
        </w:tabs>
        <w:ind w:left="6480" w:hanging="360"/>
      </w:pPr>
      <w:rPr>
        <w:rFonts w:ascii="Wingdings" w:hAnsi="Wingdings"/>
      </w:rPr>
    </w:lvl>
  </w:abstractNum>
  <w:abstractNum w:abstractNumId="32" w15:restartNumberingAfterBreak="0">
    <w:nsid w:val="7DF627F0"/>
    <w:multiLevelType w:val="hybridMultilevel"/>
    <w:tmpl w:val="7DF627F0"/>
    <w:lvl w:ilvl="0" w:tplc="B4A46884">
      <w:start w:val="1"/>
      <w:numFmt w:val="bullet"/>
      <w:lvlText w:val=""/>
      <w:lvlJc w:val="left"/>
      <w:pPr>
        <w:tabs>
          <w:tab w:val="num" w:pos="720"/>
        </w:tabs>
        <w:ind w:left="720" w:hanging="360"/>
      </w:pPr>
      <w:rPr>
        <w:rFonts w:ascii="Symbol" w:hAnsi="Symbol"/>
      </w:rPr>
    </w:lvl>
    <w:lvl w:ilvl="1" w:tplc="20F234AC">
      <w:start w:val="1"/>
      <w:numFmt w:val="bullet"/>
      <w:lvlText w:val="o"/>
      <w:lvlJc w:val="left"/>
      <w:pPr>
        <w:tabs>
          <w:tab w:val="num" w:pos="1440"/>
        </w:tabs>
        <w:ind w:left="1440" w:hanging="360"/>
      </w:pPr>
      <w:rPr>
        <w:rFonts w:ascii="Courier New" w:hAnsi="Courier New"/>
      </w:rPr>
    </w:lvl>
    <w:lvl w:ilvl="2" w:tplc="131EB928">
      <w:start w:val="1"/>
      <w:numFmt w:val="bullet"/>
      <w:lvlText w:val=""/>
      <w:lvlJc w:val="left"/>
      <w:pPr>
        <w:tabs>
          <w:tab w:val="num" w:pos="2160"/>
        </w:tabs>
        <w:ind w:left="2160" w:hanging="360"/>
      </w:pPr>
      <w:rPr>
        <w:rFonts w:ascii="Wingdings" w:hAnsi="Wingdings"/>
      </w:rPr>
    </w:lvl>
    <w:lvl w:ilvl="3" w:tplc="AA6466DA">
      <w:start w:val="1"/>
      <w:numFmt w:val="bullet"/>
      <w:lvlText w:val=""/>
      <w:lvlJc w:val="left"/>
      <w:pPr>
        <w:tabs>
          <w:tab w:val="num" w:pos="2880"/>
        </w:tabs>
        <w:ind w:left="2880" w:hanging="360"/>
      </w:pPr>
      <w:rPr>
        <w:rFonts w:ascii="Symbol" w:hAnsi="Symbol"/>
      </w:rPr>
    </w:lvl>
    <w:lvl w:ilvl="4" w:tplc="204A4016">
      <w:start w:val="1"/>
      <w:numFmt w:val="bullet"/>
      <w:lvlText w:val="o"/>
      <w:lvlJc w:val="left"/>
      <w:pPr>
        <w:tabs>
          <w:tab w:val="num" w:pos="3600"/>
        </w:tabs>
        <w:ind w:left="3600" w:hanging="360"/>
      </w:pPr>
      <w:rPr>
        <w:rFonts w:ascii="Courier New" w:hAnsi="Courier New"/>
      </w:rPr>
    </w:lvl>
    <w:lvl w:ilvl="5" w:tplc="1A742DC2">
      <w:start w:val="1"/>
      <w:numFmt w:val="bullet"/>
      <w:lvlText w:val=""/>
      <w:lvlJc w:val="left"/>
      <w:pPr>
        <w:tabs>
          <w:tab w:val="num" w:pos="4320"/>
        </w:tabs>
        <w:ind w:left="4320" w:hanging="360"/>
      </w:pPr>
      <w:rPr>
        <w:rFonts w:ascii="Wingdings" w:hAnsi="Wingdings"/>
      </w:rPr>
    </w:lvl>
    <w:lvl w:ilvl="6" w:tplc="D5E2C6A2">
      <w:start w:val="1"/>
      <w:numFmt w:val="bullet"/>
      <w:lvlText w:val=""/>
      <w:lvlJc w:val="left"/>
      <w:pPr>
        <w:tabs>
          <w:tab w:val="num" w:pos="5040"/>
        </w:tabs>
        <w:ind w:left="5040" w:hanging="360"/>
      </w:pPr>
      <w:rPr>
        <w:rFonts w:ascii="Symbol" w:hAnsi="Symbol"/>
      </w:rPr>
    </w:lvl>
    <w:lvl w:ilvl="7" w:tplc="AD7E2F8E">
      <w:start w:val="1"/>
      <w:numFmt w:val="bullet"/>
      <w:lvlText w:val="o"/>
      <w:lvlJc w:val="left"/>
      <w:pPr>
        <w:tabs>
          <w:tab w:val="num" w:pos="5760"/>
        </w:tabs>
        <w:ind w:left="5760" w:hanging="360"/>
      </w:pPr>
      <w:rPr>
        <w:rFonts w:ascii="Courier New" w:hAnsi="Courier New"/>
      </w:rPr>
    </w:lvl>
    <w:lvl w:ilvl="8" w:tplc="E8F49C08">
      <w:start w:val="1"/>
      <w:numFmt w:val="bullet"/>
      <w:lvlText w:val=""/>
      <w:lvlJc w:val="left"/>
      <w:pPr>
        <w:tabs>
          <w:tab w:val="num" w:pos="6480"/>
        </w:tabs>
        <w:ind w:left="6480" w:hanging="360"/>
      </w:pPr>
      <w:rPr>
        <w:rFonts w:ascii="Wingdings" w:hAnsi="Wingdings"/>
      </w:rPr>
    </w:lvl>
  </w:abstractNum>
  <w:abstractNum w:abstractNumId="33" w15:restartNumberingAfterBreak="0">
    <w:nsid w:val="7DF627F1"/>
    <w:multiLevelType w:val="hybridMultilevel"/>
    <w:tmpl w:val="7DF627F1"/>
    <w:lvl w:ilvl="0" w:tplc="0CEE4F8E">
      <w:start w:val="1"/>
      <w:numFmt w:val="bullet"/>
      <w:lvlText w:val=""/>
      <w:lvlJc w:val="left"/>
      <w:pPr>
        <w:tabs>
          <w:tab w:val="num" w:pos="720"/>
        </w:tabs>
        <w:ind w:left="720" w:hanging="360"/>
      </w:pPr>
      <w:rPr>
        <w:rFonts w:ascii="Symbol" w:hAnsi="Symbol"/>
      </w:rPr>
    </w:lvl>
    <w:lvl w:ilvl="1" w:tplc="62D01F62">
      <w:start w:val="1"/>
      <w:numFmt w:val="bullet"/>
      <w:lvlText w:val="o"/>
      <w:lvlJc w:val="left"/>
      <w:pPr>
        <w:tabs>
          <w:tab w:val="num" w:pos="1440"/>
        </w:tabs>
        <w:ind w:left="1440" w:hanging="360"/>
      </w:pPr>
      <w:rPr>
        <w:rFonts w:ascii="Courier New" w:hAnsi="Courier New"/>
      </w:rPr>
    </w:lvl>
    <w:lvl w:ilvl="2" w:tplc="67DE1132">
      <w:start w:val="1"/>
      <w:numFmt w:val="bullet"/>
      <w:lvlText w:val=""/>
      <w:lvlJc w:val="left"/>
      <w:pPr>
        <w:tabs>
          <w:tab w:val="num" w:pos="2160"/>
        </w:tabs>
        <w:ind w:left="2160" w:hanging="360"/>
      </w:pPr>
      <w:rPr>
        <w:rFonts w:ascii="Wingdings" w:hAnsi="Wingdings"/>
      </w:rPr>
    </w:lvl>
    <w:lvl w:ilvl="3" w:tplc="17FEC77A">
      <w:start w:val="1"/>
      <w:numFmt w:val="bullet"/>
      <w:lvlText w:val=""/>
      <w:lvlJc w:val="left"/>
      <w:pPr>
        <w:tabs>
          <w:tab w:val="num" w:pos="2880"/>
        </w:tabs>
        <w:ind w:left="2880" w:hanging="360"/>
      </w:pPr>
      <w:rPr>
        <w:rFonts w:ascii="Symbol" w:hAnsi="Symbol"/>
      </w:rPr>
    </w:lvl>
    <w:lvl w:ilvl="4" w:tplc="48A69A34">
      <w:start w:val="1"/>
      <w:numFmt w:val="bullet"/>
      <w:lvlText w:val="o"/>
      <w:lvlJc w:val="left"/>
      <w:pPr>
        <w:tabs>
          <w:tab w:val="num" w:pos="3600"/>
        </w:tabs>
        <w:ind w:left="3600" w:hanging="360"/>
      </w:pPr>
      <w:rPr>
        <w:rFonts w:ascii="Courier New" w:hAnsi="Courier New"/>
      </w:rPr>
    </w:lvl>
    <w:lvl w:ilvl="5" w:tplc="3CF4AFD2">
      <w:start w:val="1"/>
      <w:numFmt w:val="bullet"/>
      <w:lvlText w:val=""/>
      <w:lvlJc w:val="left"/>
      <w:pPr>
        <w:tabs>
          <w:tab w:val="num" w:pos="4320"/>
        </w:tabs>
        <w:ind w:left="4320" w:hanging="360"/>
      </w:pPr>
      <w:rPr>
        <w:rFonts w:ascii="Wingdings" w:hAnsi="Wingdings"/>
      </w:rPr>
    </w:lvl>
    <w:lvl w:ilvl="6" w:tplc="8B1C5496">
      <w:start w:val="1"/>
      <w:numFmt w:val="bullet"/>
      <w:lvlText w:val=""/>
      <w:lvlJc w:val="left"/>
      <w:pPr>
        <w:tabs>
          <w:tab w:val="num" w:pos="5040"/>
        </w:tabs>
        <w:ind w:left="5040" w:hanging="360"/>
      </w:pPr>
      <w:rPr>
        <w:rFonts w:ascii="Symbol" w:hAnsi="Symbol"/>
      </w:rPr>
    </w:lvl>
    <w:lvl w:ilvl="7" w:tplc="54329084">
      <w:start w:val="1"/>
      <w:numFmt w:val="bullet"/>
      <w:lvlText w:val="o"/>
      <w:lvlJc w:val="left"/>
      <w:pPr>
        <w:tabs>
          <w:tab w:val="num" w:pos="5760"/>
        </w:tabs>
        <w:ind w:left="5760" w:hanging="360"/>
      </w:pPr>
      <w:rPr>
        <w:rFonts w:ascii="Courier New" w:hAnsi="Courier New"/>
      </w:rPr>
    </w:lvl>
    <w:lvl w:ilvl="8" w:tplc="BF524A34">
      <w:start w:val="1"/>
      <w:numFmt w:val="bullet"/>
      <w:lvlText w:val=""/>
      <w:lvlJc w:val="left"/>
      <w:pPr>
        <w:tabs>
          <w:tab w:val="num" w:pos="6480"/>
        </w:tabs>
        <w:ind w:left="6480" w:hanging="360"/>
      </w:pPr>
      <w:rPr>
        <w:rFonts w:ascii="Wingdings" w:hAnsi="Wingdings"/>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05"/>
    <w:rsid w:val="00020F39"/>
    <w:rsid w:val="000218EB"/>
    <w:rsid w:val="00050147"/>
    <w:rsid w:val="00065682"/>
    <w:rsid w:val="0008353B"/>
    <w:rsid w:val="000A1B39"/>
    <w:rsid w:val="000A54DD"/>
    <w:rsid w:val="000A6064"/>
    <w:rsid w:val="000F256B"/>
    <w:rsid w:val="000F4A43"/>
    <w:rsid w:val="000F6462"/>
    <w:rsid w:val="00104AD3"/>
    <w:rsid w:val="00110003"/>
    <w:rsid w:val="0011539C"/>
    <w:rsid w:val="00115EAF"/>
    <w:rsid w:val="001220A8"/>
    <w:rsid w:val="00123236"/>
    <w:rsid w:val="00124026"/>
    <w:rsid w:val="001626F6"/>
    <w:rsid w:val="00187B2D"/>
    <w:rsid w:val="001917FF"/>
    <w:rsid w:val="001A4C12"/>
    <w:rsid w:val="001D2C89"/>
    <w:rsid w:val="001E3083"/>
    <w:rsid w:val="001E70F8"/>
    <w:rsid w:val="0021062F"/>
    <w:rsid w:val="00255445"/>
    <w:rsid w:val="00262D78"/>
    <w:rsid w:val="0027545C"/>
    <w:rsid w:val="0028570F"/>
    <w:rsid w:val="002A5F54"/>
    <w:rsid w:val="002C3FF3"/>
    <w:rsid w:val="002D572B"/>
    <w:rsid w:val="002E2F5A"/>
    <w:rsid w:val="002E4765"/>
    <w:rsid w:val="002F6C2A"/>
    <w:rsid w:val="00304F3E"/>
    <w:rsid w:val="00311F61"/>
    <w:rsid w:val="00313D22"/>
    <w:rsid w:val="0032360D"/>
    <w:rsid w:val="003308B6"/>
    <w:rsid w:val="0035050E"/>
    <w:rsid w:val="00350C3D"/>
    <w:rsid w:val="00350E1A"/>
    <w:rsid w:val="00353C1B"/>
    <w:rsid w:val="0035684E"/>
    <w:rsid w:val="0038044B"/>
    <w:rsid w:val="003B1AE3"/>
    <w:rsid w:val="003C585D"/>
    <w:rsid w:val="003D0BA3"/>
    <w:rsid w:val="003D3594"/>
    <w:rsid w:val="003E0AA3"/>
    <w:rsid w:val="00402AB0"/>
    <w:rsid w:val="00415BC8"/>
    <w:rsid w:val="00442933"/>
    <w:rsid w:val="0044414D"/>
    <w:rsid w:val="004523E7"/>
    <w:rsid w:val="0045391A"/>
    <w:rsid w:val="004917E9"/>
    <w:rsid w:val="004A5497"/>
    <w:rsid w:val="004B2F62"/>
    <w:rsid w:val="004C4196"/>
    <w:rsid w:val="004F3566"/>
    <w:rsid w:val="004F53AA"/>
    <w:rsid w:val="004F77F0"/>
    <w:rsid w:val="0051070F"/>
    <w:rsid w:val="00520688"/>
    <w:rsid w:val="00546418"/>
    <w:rsid w:val="00567800"/>
    <w:rsid w:val="00567EC9"/>
    <w:rsid w:val="00576B21"/>
    <w:rsid w:val="00597E65"/>
    <w:rsid w:val="005A3A9F"/>
    <w:rsid w:val="005B3980"/>
    <w:rsid w:val="005C4944"/>
    <w:rsid w:val="005C54F6"/>
    <w:rsid w:val="005C6390"/>
    <w:rsid w:val="005E7F32"/>
    <w:rsid w:val="005F6D9C"/>
    <w:rsid w:val="006075FB"/>
    <w:rsid w:val="006154D6"/>
    <w:rsid w:val="00622240"/>
    <w:rsid w:val="00642DD4"/>
    <w:rsid w:val="00644B13"/>
    <w:rsid w:val="00650CA7"/>
    <w:rsid w:val="00654477"/>
    <w:rsid w:val="00662847"/>
    <w:rsid w:val="00681D3D"/>
    <w:rsid w:val="00683BB5"/>
    <w:rsid w:val="0068560A"/>
    <w:rsid w:val="006A0042"/>
    <w:rsid w:val="006B1C86"/>
    <w:rsid w:val="006C4B29"/>
    <w:rsid w:val="006E5F75"/>
    <w:rsid w:val="006F05AD"/>
    <w:rsid w:val="006F787E"/>
    <w:rsid w:val="00702A8A"/>
    <w:rsid w:val="00704ADB"/>
    <w:rsid w:val="00706683"/>
    <w:rsid w:val="00711EB5"/>
    <w:rsid w:val="00713887"/>
    <w:rsid w:val="00716595"/>
    <w:rsid w:val="00721957"/>
    <w:rsid w:val="00735A8F"/>
    <w:rsid w:val="007501E9"/>
    <w:rsid w:val="007651C2"/>
    <w:rsid w:val="007766DE"/>
    <w:rsid w:val="007948AB"/>
    <w:rsid w:val="007B0643"/>
    <w:rsid w:val="007D449A"/>
    <w:rsid w:val="007E14B8"/>
    <w:rsid w:val="00823C33"/>
    <w:rsid w:val="00827C3B"/>
    <w:rsid w:val="00834CA1"/>
    <w:rsid w:val="00841515"/>
    <w:rsid w:val="008428EB"/>
    <w:rsid w:val="00846DCD"/>
    <w:rsid w:val="008541CE"/>
    <w:rsid w:val="00854EC8"/>
    <w:rsid w:val="008615AD"/>
    <w:rsid w:val="00863F66"/>
    <w:rsid w:val="00867E31"/>
    <w:rsid w:val="00872FC6"/>
    <w:rsid w:val="008834E1"/>
    <w:rsid w:val="0088399C"/>
    <w:rsid w:val="008B1A6D"/>
    <w:rsid w:val="00900A26"/>
    <w:rsid w:val="00905399"/>
    <w:rsid w:val="00954AA8"/>
    <w:rsid w:val="00960DFB"/>
    <w:rsid w:val="00962BC0"/>
    <w:rsid w:val="00984584"/>
    <w:rsid w:val="00984BC7"/>
    <w:rsid w:val="009A13E6"/>
    <w:rsid w:val="009A493E"/>
    <w:rsid w:val="009B0464"/>
    <w:rsid w:val="009B1F11"/>
    <w:rsid w:val="009B5F4D"/>
    <w:rsid w:val="00A1452F"/>
    <w:rsid w:val="00A26311"/>
    <w:rsid w:val="00A27735"/>
    <w:rsid w:val="00A31A73"/>
    <w:rsid w:val="00A4199B"/>
    <w:rsid w:val="00A64E0F"/>
    <w:rsid w:val="00A91356"/>
    <w:rsid w:val="00A96EFC"/>
    <w:rsid w:val="00AA15F7"/>
    <w:rsid w:val="00AD4F82"/>
    <w:rsid w:val="00AE5AFA"/>
    <w:rsid w:val="00AE5F04"/>
    <w:rsid w:val="00B1671D"/>
    <w:rsid w:val="00B40C76"/>
    <w:rsid w:val="00B53E30"/>
    <w:rsid w:val="00B8140F"/>
    <w:rsid w:val="00B84F14"/>
    <w:rsid w:val="00B86502"/>
    <w:rsid w:val="00B963FB"/>
    <w:rsid w:val="00BA0AEB"/>
    <w:rsid w:val="00BA30C7"/>
    <w:rsid w:val="00BC0BAD"/>
    <w:rsid w:val="00BD26B1"/>
    <w:rsid w:val="00BE73EC"/>
    <w:rsid w:val="00BF36C2"/>
    <w:rsid w:val="00BF7F76"/>
    <w:rsid w:val="00C26F27"/>
    <w:rsid w:val="00C63C3F"/>
    <w:rsid w:val="00C65802"/>
    <w:rsid w:val="00C769C9"/>
    <w:rsid w:val="00C82656"/>
    <w:rsid w:val="00C858D2"/>
    <w:rsid w:val="00C95AD9"/>
    <w:rsid w:val="00C977AC"/>
    <w:rsid w:val="00CA0850"/>
    <w:rsid w:val="00CA2BC0"/>
    <w:rsid w:val="00CF6505"/>
    <w:rsid w:val="00D0292C"/>
    <w:rsid w:val="00D1031B"/>
    <w:rsid w:val="00D2225B"/>
    <w:rsid w:val="00D25D12"/>
    <w:rsid w:val="00D3666D"/>
    <w:rsid w:val="00D40112"/>
    <w:rsid w:val="00D44F9C"/>
    <w:rsid w:val="00D53821"/>
    <w:rsid w:val="00D6118A"/>
    <w:rsid w:val="00D66D02"/>
    <w:rsid w:val="00D66E3F"/>
    <w:rsid w:val="00D85696"/>
    <w:rsid w:val="00D91B1E"/>
    <w:rsid w:val="00DB7BAC"/>
    <w:rsid w:val="00DF58E7"/>
    <w:rsid w:val="00E070E7"/>
    <w:rsid w:val="00E34598"/>
    <w:rsid w:val="00E369F4"/>
    <w:rsid w:val="00E41689"/>
    <w:rsid w:val="00E42182"/>
    <w:rsid w:val="00E70A12"/>
    <w:rsid w:val="00E75203"/>
    <w:rsid w:val="00E85E5F"/>
    <w:rsid w:val="00E9566F"/>
    <w:rsid w:val="00ED71CC"/>
    <w:rsid w:val="00ED736A"/>
    <w:rsid w:val="00ED752A"/>
    <w:rsid w:val="00EF1CB1"/>
    <w:rsid w:val="00F02280"/>
    <w:rsid w:val="00F061B6"/>
    <w:rsid w:val="00F13090"/>
    <w:rsid w:val="00F17A79"/>
    <w:rsid w:val="00F23119"/>
    <w:rsid w:val="00F31637"/>
    <w:rsid w:val="00F44B2C"/>
    <w:rsid w:val="00F86A7A"/>
    <w:rsid w:val="00FC631B"/>
    <w:rsid w:val="00FD398D"/>
    <w:rsid w:val="00FD4713"/>
    <w:rsid w:val="00FE0EC7"/>
    <w:rsid w:val="00FF7A9B"/>
    <w:rsid w:val="00FF7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7B4A"/>
  <w15:docId w15:val="{65F0EB98-D45E-4402-B877-9B2CE072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CF65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CF65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nhideWhenUsed/>
    <w:qFormat/>
    <w:rsid w:val="008834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B2F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link w:val="50"/>
    <w:qFormat/>
    <w:rsid w:val="00D3666D"/>
    <w:pPr>
      <w:widowControl w:val="0"/>
      <w:autoSpaceDE w:val="0"/>
      <w:autoSpaceDN w:val="0"/>
      <w:spacing w:before="83" w:after="0" w:line="198" w:lineRule="exact"/>
      <w:ind w:left="100"/>
      <w:outlineLvl w:val="4"/>
    </w:pPr>
    <w:rPr>
      <w:rFonts w:ascii="Segoe UI" w:eastAsia="Segoe UI" w:hAnsi="Segoe UI" w:cs="Segoe UI"/>
      <w:b/>
      <w:bCs/>
      <w:i/>
      <w:iCs/>
      <w:sz w:val="15"/>
      <w:szCs w:val="15"/>
    </w:rPr>
  </w:style>
  <w:style w:type="paragraph" w:styleId="6">
    <w:name w:val="heading 6"/>
    <w:basedOn w:val="a0"/>
    <w:next w:val="a0"/>
    <w:link w:val="60"/>
    <w:semiHidden/>
    <w:unhideWhenUsed/>
    <w:qFormat/>
    <w:rsid w:val="00ED752A"/>
    <w:pPr>
      <w:keepNext/>
      <w:keepLines/>
      <w:spacing w:before="240" w:after="0" w:line="240" w:lineRule="auto"/>
      <w:ind w:left="1151" w:hanging="1151"/>
      <w:outlineLvl w:val="5"/>
    </w:pPr>
    <w:rPr>
      <w:rFonts w:ascii="Arial" w:eastAsiaTheme="majorEastAsia" w:hAnsi="Arial" w:cstheme="majorBidi"/>
      <w:color w:val="7F7F7F" w:themeColor="text1" w:themeTint="80"/>
      <w:sz w:val="20"/>
      <w:szCs w:val="24"/>
      <w:lang w:val="en-US"/>
    </w:rPr>
  </w:style>
  <w:style w:type="paragraph" w:styleId="7">
    <w:name w:val="heading 7"/>
    <w:basedOn w:val="a0"/>
    <w:next w:val="a0"/>
    <w:link w:val="70"/>
    <w:semiHidden/>
    <w:unhideWhenUsed/>
    <w:qFormat/>
    <w:rsid w:val="00ED752A"/>
    <w:pPr>
      <w:keepNext/>
      <w:keepLines/>
      <w:spacing w:before="240" w:after="0" w:line="240" w:lineRule="auto"/>
      <w:ind w:left="1298" w:hanging="1298"/>
      <w:outlineLvl w:val="6"/>
    </w:pPr>
    <w:rPr>
      <w:rFonts w:ascii="Arial" w:eastAsiaTheme="majorEastAsia" w:hAnsi="Arial" w:cstheme="majorBidi"/>
      <w:color w:val="7F7F7F" w:themeColor="text1" w:themeTint="80"/>
      <w:sz w:val="20"/>
      <w:szCs w:val="24"/>
      <w:lang w:val="en-US"/>
    </w:rPr>
  </w:style>
  <w:style w:type="paragraph" w:styleId="8">
    <w:name w:val="heading 8"/>
    <w:basedOn w:val="a0"/>
    <w:next w:val="a0"/>
    <w:link w:val="80"/>
    <w:semiHidden/>
    <w:unhideWhenUsed/>
    <w:qFormat/>
    <w:rsid w:val="00ED752A"/>
    <w:pPr>
      <w:keepNext/>
      <w:keepLines/>
      <w:spacing w:before="240" w:after="0" w:line="240" w:lineRule="auto"/>
      <w:ind w:left="1440" w:hanging="1440"/>
      <w:outlineLvl w:val="7"/>
    </w:pPr>
    <w:rPr>
      <w:rFonts w:ascii="Arial" w:eastAsiaTheme="majorEastAsia" w:hAnsi="Arial" w:cstheme="majorBidi"/>
      <w:color w:val="7F7F7F" w:themeColor="text1" w:themeTint="80"/>
      <w:sz w:val="20"/>
      <w:szCs w:val="21"/>
      <w:lang w:val="en-US"/>
    </w:rPr>
  </w:style>
  <w:style w:type="paragraph" w:styleId="9">
    <w:name w:val="heading 9"/>
    <w:basedOn w:val="a0"/>
    <w:next w:val="a0"/>
    <w:link w:val="90"/>
    <w:semiHidden/>
    <w:unhideWhenUsed/>
    <w:qFormat/>
    <w:rsid w:val="00ED752A"/>
    <w:pPr>
      <w:keepNext/>
      <w:keepLines/>
      <w:spacing w:before="240" w:after="0" w:line="240" w:lineRule="auto"/>
      <w:ind w:left="1582" w:hanging="1582"/>
      <w:outlineLvl w:val="8"/>
    </w:pPr>
    <w:rPr>
      <w:rFonts w:ascii="Arial" w:eastAsiaTheme="majorEastAsia" w:hAnsi="Arial" w:cstheme="majorBidi"/>
      <w:color w:val="7F7F7F" w:themeColor="text1" w:themeTint="80"/>
      <w:sz w:val="20"/>
      <w:szCs w:val="21"/>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CF6505"/>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1"/>
    <w:link w:val="1"/>
    <w:rsid w:val="00CF6505"/>
    <w:rPr>
      <w:rFonts w:asciiTheme="majorHAnsi" w:eastAsiaTheme="majorEastAsia" w:hAnsiTheme="majorHAnsi" w:cstheme="majorBidi"/>
      <w:color w:val="2E74B5" w:themeColor="accent1" w:themeShade="BF"/>
      <w:sz w:val="32"/>
      <w:szCs w:val="32"/>
    </w:rPr>
  </w:style>
  <w:style w:type="character" w:styleId="a4">
    <w:name w:val="Hyperlink"/>
    <w:basedOn w:val="a1"/>
    <w:uiPriority w:val="99"/>
    <w:unhideWhenUsed/>
    <w:rsid w:val="00CF6505"/>
    <w:rPr>
      <w:color w:val="0000FF"/>
      <w:u w:val="single"/>
    </w:rPr>
  </w:style>
  <w:style w:type="character" w:customStyle="1" w:styleId="author">
    <w:name w:val="author"/>
    <w:basedOn w:val="a1"/>
    <w:rsid w:val="00CF6505"/>
  </w:style>
  <w:style w:type="paragraph" w:styleId="a5">
    <w:name w:val="Normal (Web)"/>
    <w:basedOn w:val="a0"/>
    <w:uiPriority w:val="99"/>
    <w:unhideWhenUsed/>
    <w:rsid w:val="00CF6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1"/>
    <w:uiPriority w:val="22"/>
    <w:qFormat/>
    <w:rsid w:val="00CF6505"/>
    <w:rPr>
      <w:b/>
      <w:bCs/>
    </w:rPr>
  </w:style>
  <w:style w:type="character" w:customStyle="1" w:styleId="toc-item-body">
    <w:name w:val="toc-item-body"/>
    <w:basedOn w:val="a1"/>
    <w:rsid w:val="00CF6505"/>
  </w:style>
  <w:style w:type="paragraph" w:customStyle="1" w:styleId="11">
    <w:name w:val="Заголовок1"/>
    <w:basedOn w:val="a0"/>
    <w:rsid w:val="00B40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1"/>
    <w:uiPriority w:val="20"/>
    <w:qFormat/>
    <w:rsid w:val="00B53E30"/>
    <w:rPr>
      <w:i/>
      <w:iCs/>
    </w:rPr>
  </w:style>
  <w:style w:type="paragraph" w:styleId="HTML">
    <w:name w:val="HTML Preformatted"/>
    <w:basedOn w:val="a0"/>
    <w:link w:val="HTML0"/>
    <w:uiPriority w:val="99"/>
    <w:semiHidden/>
    <w:unhideWhenUsed/>
    <w:rsid w:val="00B53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B53E30"/>
    <w:rPr>
      <w:rFonts w:ascii="Courier New" w:eastAsia="Times New Roman" w:hAnsi="Courier New" w:cs="Courier New"/>
      <w:sz w:val="20"/>
      <w:szCs w:val="20"/>
      <w:lang w:eastAsia="ru-RU"/>
    </w:rPr>
  </w:style>
  <w:style w:type="character" w:customStyle="1" w:styleId="pluginpagetreechildrenspan">
    <w:name w:val="plugin_pagetree_children_span"/>
    <w:basedOn w:val="a1"/>
    <w:rsid w:val="00B53E30"/>
  </w:style>
  <w:style w:type="character" w:styleId="HTML1">
    <w:name w:val="HTML Code"/>
    <w:basedOn w:val="a1"/>
    <w:uiPriority w:val="99"/>
    <w:semiHidden/>
    <w:unhideWhenUsed/>
    <w:rsid w:val="00B53E30"/>
    <w:rPr>
      <w:rFonts w:ascii="Courier New" w:eastAsia="Times New Roman" w:hAnsi="Courier New" w:cs="Courier New"/>
      <w:sz w:val="20"/>
      <w:szCs w:val="20"/>
    </w:rPr>
  </w:style>
  <w:style w:type="paragraph" w:customStyle="1" w:styleId="auto-cursor-target">
    <w:name w:val="auto-cursor-target"/>
    <w:basedOn w:val="a0"/>
    <w:rsid w:val="00B53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pand-icon">
    <w:name w:val="expand-icon"/>
    <w:basedOn w:val="a1"/>
    <w:rsid w:val="00B53E30"/>
  </w:style>
  <w:style w:type="character" w:customStyle="1" w:styleId="expand-control-text">
    <w:name w:val="expand-control-text"/>
    <w:basedOn w:val="a1"/>
    <w:rsid w:val="00B53E30"/>
  </w:style>
  <w:style w:type="paragraph" w:customStyle="1" w:styleId="with-breadcrumbs">
    <w:name w:val="with-breadcrumbs"/>
    <w:basedOn w:val="a0"/>
    <w:rsid w:val="00B53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atus-macro">
    <w:name w:val="status-macro"/>
    <w:basedOn w:val="a1"/>
    <w:rsid w:val="00B53E30"/>
  </w:style>
  <w:style w:type="character" w:customStyle="1" w:styleId="error">
    <w:name w:val="error"/>
    <w:basedOn w:val="a1"/>
    <w:rsid w:val="00B53E30"/>
  </w:style>
  <w:style w:type="paragraph" w:customStyle="1" w:styleId="content-wrapper">
    <w:name w:val="content-wrapper"/>
    <w:basedOn w:val="a0"/>
    <w:rsid w:val="00DF5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FollowedHyperlink"/>
    <w:basedOn w:val="a1"/>
    <w:uiPriority w:val="99"/>
    <w:semiHidden/>
    <w:unhideWhenUsed/>
    <w:rsid w:val="00EF1CB1"/>
    <w:rPr>
      <w:color w:val="954F72" w:themeColor="followedHyperlink"/>
      <w:u w:val="single"/>
    </w:rPr>
  </w:style>
  <w:style w:type="character" w:customStyle="1" w:styleId="30">
    <w:name w:val="Заголовок 3 Знак"/>
    <w:basedOn w:val="a1"/>
    <w:link w:val="3"/>
    <w:rsid w:val="008834E1"/>
    <w:rPr>
      <w:rFonts w:asciiTheme="majorHAnsi" w:eastAsiaTheme="majorEastAsia" w:hAnsiTheme="majorHAnsi" w:cstheme="majorBidi"/>
      <w:color w:val="1F4D78" w:themeColor="accent1" w:themeShade="7F"/>
      <w:sz w:val="24"/>
      <w:szCs w:val="24"/>
    </w:rPr>
  </w:style>
  <w:style w:type="character" w:customStyle="1" w:styleId="editor">
    <w:name w:val="editor"/>
    <w:basedOn w:val="a1"/>
    <w:rsid w:val="00F061B6"/>
  </w:style>
  <w:style w:type="paragraph" w:styleId="z-">
    <w:name w:val="HTML Top of Form"/>
    <w:basedOn w:val="a0"/>
    <w:next w:val="a0"/>
    <w:link w:val="z-0"/>
    <w:hidden/>
    <w:uiPriority w:val="99"/>
    <w:semiHidden/>
    <w:unhideWhenUsed/>
    <w:rsid w:val="00F061B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F061B6"/>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F061B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F061B6"/>
    <w:rPr>
      <w:rFonts w:ascii="Arial" w:eastAsia="Times New Roman" w:hAnsi="Arial" w:cs="Arial"/>
      <w:vanish/>
      <w:sz w:val="16"/>
      <w:szCs w:val="16"/>
      <w:lang w:eastAsia="ru-RU"/>
    </w:rPr>
  </w:style>
  <w:style w:type="paragraph" w:styleId="a9">
    <w:name w:val="TOC Heading"/>
    <w:basedOn w:val="1"/>
    <w:next w:val="a0"/>
    <w:uiPriority w:val="39"/>
    <w:unhideWhenUsed/>
    <w:qFormat/>
    <w:rsid w:val="00713887"/>
    <w:pPr>
      <w:outlineLvl w:val="9"/>
    </w:pPr>
    <w:rPr>
      <w:lang w:eastAsia="ru-RU"/>
    </w:rPr>
  </w:style>
  <w:style w:type="paragraph" w:styleId="21">
    <w:name w:val="toc 2"/>
    <w:basedOn w:val="a0"/>
    <w:next w:val="a0"/>
    <w:autoRedefine/>
    <w:uiPriority w:val="39"/>
    <w:unhideWhenUsed/>
    <w:qFormat/>
    <w:rsid w:val="00713887"/>
    <w:pPr>
      <w:spacing w:after="100"/>
      <w:ind w:left="220"/>
    </w:pPr>
  </w:style>
  <w:style w:type="paragraph" w:styleId="12">
    <w:name w:val="toc 1"/>
    <w:basedOn w:val="a0"/>
    <w:next w:val="a0"/>
    <w:autoRedefine/>
    <w:uiPriority w:val="39"/>
    <w:unhideWhenUsed/>
    <w:qFormat/>
    <w:rsid w:val="00713887"/>
    <w:pPr>
      <w:spacing w:after="100"/>
    </w:pPr>
  </w:style>
  <w:style w:type="paragraph" w:styleId="31">
    <w:name w:val="toc 3"/>
    <w:basedOn w:val="a0"/>
    <w:next w:val="a0"/>
    <w:autoRedefine/>
    <w:uiPriority w:val="39"/>
    <w:unhideWhenUsed/>
    <w:qFormat/>
    <w:rsid w:val="00713887"/>
    <w:pPr>
      <w:spacing w:after="100"/>
      <w:ind w:left="440"/>
    </w:pPr>
  </w:style>
  <w:style w:type="paragraph" w:styleId="aa">
    <w:name w:val="List Paragraph"/>
    <w:basedOn w:val="a0"/>
    <w:link w:val="ab"/>
    <w:uiPriority w:val="34"/>
    <w:qFormat/>
    <w:rsid w:val="00D25D12"/>
    <w:pPr>
      <w:spacing w:after="0" w:line="276" w:lineRule="auto"/>
      <w:ind w:left="720"/>
      <w:contextualSpacing/>
    </w:pPr>
    <w:rPr>
      <w:rFonts w:ascii="Arial" w:eastAsia="Arial" w:hAnsi="Arial" w:cs="Arial"/>
      <w:color w:val="000000"/>
      <w:lang w:eastAsia="ru-RU"/>
    </w:rPr>
  </w:style>
  <w:style w:type="paragraph" w:styleId="ac">
    <w:name w:val="Body Text"/>
    <w:basedOn w:val="a0"/>
    <w:link w:val="ad"/>
    <w:uiPriority w:val="99"/>
    <w:qFormat/>
    <w:rsid w:val="00415BC8"/>
    <w:pPr>
      <w:autoSpaceDE w:val="0"/>
      <w:autoSpaceDN w:val="0"/>
      <w:adjustRightInd w:val="0"/>
      <w:spacing w:after="0" w:line="240" w:lineRule="auto"/>
      <w:ind w:left="39"/>
    </w:pPr>
    <w:rPr>
      <w:rFonts w:ascii="Calibri" w:hAnsi="Calibri" w:cs="Calibri"/>
      <w:sz w:val="24"/>
      <w:szCs w:val="24"/>
    </w:rPr>
  </w:style>
  <w:style w:type="character" w:customStyle="1" w:styleId="ad">
    <w:name w:val="Основной текст Знак"/>
    <w:basedOn w:val="a1"/>
    <w:link w:val="ac"/>
    <w:uiPriority w:val="99"/>
    <w:rsid w:val="00415BC8"/>
    <w:rPr>
      <w:rFonts w:ascii="Calibri" w:hAnsi="Calibri" w:cs="Calibri"/>
      <w:sz w:val="24"/>
      <w:szCs w:val="24"/>
    </w:rPr>
  </w:style>
  <w:style w:type="character" w:customStyle="1" w:styleId="direction-text">
    <w:name w:val="direction-text"/>
    <w:basedOn w:val="a1"/>
    <w:rsid w:val="00D66E3F"/>
  </w:style>
  <w:style w:type="character" w:customStyle="1" w:styleId="article-header">
    <w:name w:val="article-header"/>
    <w:basedOn w:val="a1"/>
    <w:rsid w:val="00D66E3F"/>
  </w:style>
  <w:style w:type="character" w:customStyle="1" w:styleId="topic-type-image">
    <w:name w:val="topic-type-image"/>
    <w:basedOn w:val="a1"/>
    <w:rsid w:val="006F787E"/>
  </w:style>
  <w:style w:type="paragraph" w:styleId="ae">
    <w:name w:val="Balloon Text"/>
    <w:basedOn w:val="a0"/>
    <w:link w:val="af"/>
    <w:uiPriority w:val="99"/>
    <w:semiHidden/>
    <w:unhideWhenUsed/>
    <w:rsid w:val="00BA0AEB"/>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BA0AEB"/>
    <w:rPr>
      <w:rFonts w:ascii="Tahoma" w:hAnsi="Tahoma" w:cs="Tahoma"/>
      <w:sz w:val="16"/>
      <w:szCs w:val="16"/>
    </w:rPr>
  </w:style>
  <w:style w:type="paragraph" w:styleId="af0">
    <w:name w:val="header"/>
    <w:basedOn w:val="a0"/>
    <w:link w:val="af1"/>
    <w:unhideWhenUsed/>
    <w:rsid w:val="00FF7A9B"/>
    <w:pPr>
      <w:tabs>
        <w:tab w:val="center" w:pos="4677"/>
        <w:tab w:val="right" w:pos="9355"/>
      </w:tabs>
      <w:spacing w:after="0" w:line="240" w:lineRule="auto"/>
    </w:pPr>
  </w:style>
  <w:style w:type="character" w:customStyle="1" w:styleId="af1">
    <w:name w:val="Верхний колонтитул Знак"/>
    <w:basedOn w:val="a1"/>
    <w:link w:val="af0"/>
    <w:rsid w:val="00FF7A9B"/>
  </w:style>
  <w:style w:type="paragraph" w:styleId="af2">
    <w:name w:val="footer"/>
    <w:basedOn w:val="a0"/>
    <w:link w:val="af3"/>
    <w:unhideWhenUsed/>
    <w:rsid w:val="00FF7A9B"/>
    <w:pPr>
      <w:tabs>
        <w:tab w:val="center" w:pos="4677"/>
        <w:tab w:val="right" w:pos="9355"/>
      </w:tabs>
      <w:spacing w:after="0" w:line="240" w:lineRule="auto"/>
    </w:pPr>
  </w:style>
  <w:style w:type="character" w:customStyle="1" w:styleId="af3">
    <w:name w:val="Нижний колонтитул Знак"/>
    <w:basedOn w:val="a1"/>
    <w:link w:val="af2"/>
    <w:rsid w:val="00FF7A9B"/>
  </w:style>
  <w:style w:type="character" w:customStyle="1" w:styleId="40">
    <w:name w:val="Заголовок 4 Знак"/>
    <w:basedOn w:val="a1"/>
    <w:link w:val="4"/>
    <w:rsid w:val="004B2F62"/>
    <w:rPr>
      <w:rFonts w:asciiTheme="majorHAnsi" w:eastAsiaTheme="majorEastAsia" w:hAnsiTheme="majorHAnsi" w:cstheme="majorBidi"/>
      <w:i/>
      <w:iCs/>
      <w:color w:val="2E74B5" w:themeColor="accent1" w:themeShade="BF"/>
    </w:rPr>
  </w:style>
  <w:style w:type="table" w:styleId="af4">
    <w:name w:val="Table Grid"/>
    <w:basedOn w:val="a2"/>
    <w:rsid w:val="004B2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rsid w:val="00D3666D"/>
    <w:rPr>
      <w:rFonts w:ascii="Segoe UI" w:eastAsia="Segoe UI" w:hAnsi="Segoe UI" w:cs="Segoe UI"/>
      <w:b/>
      <w:bCs/>
      <w:i/>
      <w:iCs/>
      <w:sz w:val="15"/>
      <w:szCs w:val="15"/>
    </w:rPr>
  </w:style>
  <w:style w:type="table" w:customStyle="1" w:styleId="TableNormal">
    <w:name w:val="Table Normal"/>
    <w:uiPriority w:val="2"/>
    <w:semiHidden/>
    <w:unhideWhenUsed/>
    <w:qFormat/>
    <w:rsid w:val="00D366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666D"/>
    <w:pPr>
      <w:widowControl w:val="0"/>
      <w:autoSpaceDE w:val="0"/>
      <w:autoSpaceDN w:val="0"/>
      <w:spacing w:before="70" w:after="0" w:line="240" w:lineRule="auto"/>
      <w:ind w:left="79"/>
    </w:pPr>
    <w:rPr>
      <w:rFonts w:ascii="Segoe UI" w:eastAsia="Segoe UI" w:hAnsi="Segoe UI" w:cs="Segoe UI"/>
    </w:rPr>
  </w:style>
  <w:style w:type="paragraph" w:styleId="af5">
    <w:name w:val="caption"/>
    <w:basedOn w:val="a0"/>
    <w:next w:val="a0"/>
    <w:qFormat/>
    <w:rsid w:val="007501E9"/>
    <w:pPr>
      <w:spacing w:after="120" w:line="240" w:lineRule="auto"/>
    </w:pPr>
    <w:rPr>
      <w:rFonts w:ascii="Arial" w:eastAsia="Times New Roman" w:hAnsi="Arial" w:cs="Times New Roman"/>
      <w:b/>
      <w:bCs/>
      <w:sz w:val="20"/>
      <w:szCs w:val="20"/>
      <w:lang w:val="en-US"/>
    </w:rPr>
  </w:style>
  <w:style w:type="table" w:customStyle="1" w:styleId="ScrollCode">
    <w:name w:val="Scroll Code"/>
    <w:basedOn w:val="a2"/>
    <w:uiPriority w:val="99"/>
    <w:qFormat/>
    <w:rsid w:val="007501E9"/>
    <w:pPr>
      <w:spacing w:after="0" w:line="240" w:lineRule="auto"/>
      <w:ind w:left="173" w:right="259"/>
    </w:pPr>
    <w:rPr>
      <w:rFonts w:ascii="Courier New" w:eastAsia="Times New Roman" w:hAnsi="Courier New" w:cs="Times New Roman"/>
      <w:sz w:val="18"/>
      <w:szCs w:val="24"/>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paragraph" w:customStyle="1" w:styleId="scroll-codecontentdivline">
    <w:name w:val="scroll-code_content_div_line"/>
    <w:basedOn w:val="a0"/>
    <w:rsid w:val="007501E9"/>
    <w:pPr>
      <w:keepNext/>
      <w:pBdr>
        <w:left w:val="none" w:sz="0" w:space="12" w:color="auto"/>
      </w:pBdr>
      <w:spacing w:after="120" w:line="240" w:lineRule="auto"/>
    </w:pPr>
    <w:rPr>
      <w:rFonts w:ascii="Arial" w:eastAsia="Times New Roman" w:hAnsi="Arial" w:cs="Times New Roman"/>
      <w:sz w:val="20"/>
      <w:szCs w:val="24"/>
      <w:lang w:val="en-US"/>
    </w:rPr>
  </w:style>
  <w:style w:type="character" w:customStyle="1" w:styleId="scroll-codedefaultnewcontentplain">
    <w:name w:val="scroll-code_defaultnew_content_plain"/>
    <w:basedOn w:val="a1"/>
    <w:rsid w:val="007501E9"/>
    <w:rPr>
      <w:color w:val="000000"/>
    </w:rPr>
  </w:style>
  <w:style w:type="character" w:customStyle="1" w:styleId="scroll-codedefaultnewcontentstring">
    <w:name w:val="scroll-code_defaultnew_content_string"/>
    <w:basedOn w:val="a1"/>
    <w:rsid w:val="007501E9"/>
    <w:rPr>
      <w:color w:val="003366"/>
    </w:rPr>
  </w:style>
  <w:style w:type="table" w:customStyle="1" w:styleId="ScrollWarning">
    <w:name w:val="Scroll Warning"/>
    <w:basedOn w:val="a2"/>
    <w:uiPriority w:val="99"/>
    <w:qFormat/>
    <w:rsid w:val="000F256B"/>
    <w:pPr>
      <w:spacing w:after="0" w:line="240" w:lineRule="auto"/>
      <w:ind w:left="173" w:right="259"/>
    </w:pPr>
    <w:rPr>
      <w:rFonts w:ascii="Times New Roman" w:eastAsia="Times New Roman" w:hAnsi="Times New Roman" w:cs="Times New Roman"/>
      <w:sz w:val="24"/>
      <w:szCs w:val="24"/>
      <w:lang w:val="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paragraph" w:styleId="af6">
    <w:name w:val="Title"/>
    <w:basedOn w:val="a0"/>
    <w:link w:val="af7"/>
    <w:qFormat/>
    <w:rsid w:val="003E0AA3"/>
    <w:pPr>
      <w:spacing w:before="120" w:after="120" w:line="240" w:lineRule="auto"/>
      <w:jc w:val="center"/>
      <w:outlineLvl w:val="0"/>
    </w:pPr>
    <w:rPr>
      <w:rFonts w:ascii="Arial" w:eastAsia="Times New Roman" w:hAnsi="Arial" w:cs="Arial"/>
      <w:b/>
      <w:bCs/>
      <w:color w:val="404040" w:themeColor="text1" w:themeTint="BF"/>
      <w:kern w:val="28"/>
      <w:sz w:val="48"/>
      <w:szCs w:val="32"/>
      <w:lang w:val="en-US"/>
    </w:rPr>
  </w:style>
  <w:style w:type="character" w:customStyle="1" w:styleId="af7">
    <w:name w:val="Заголовок Знак"/>
    <w:basedOn w:val="a1"/>
    <w:link w:val="af6"/>
    <w:uiPriority w:val="99"/>
    <w:rsid w:val="003E0AA3"/>
    <w:rPr>
      <w:rFonts w:ascii="Arial" w:eastAsia="Times New Roman" w:hAnsi="Arial" w:cs="Arial"/>
      <w:b/>
      <w:bCs/>
      <w:color w:val="404040" w:themeColor="text1" w:themeTint="BF"/>
      <w:kern w:val="28"/>
      <w:sz w:val="48"/>
      <w:szCs w:val="32"/>
      <w:lang w:val="en-US"/>
    </w:rPr>
  </w:style>
  <w:style w:type="character" w:customStyle="1" w:styleId="60">
    <w:name w:val="Заголовок 6 Знак"/>
    <w:basedOn w:val="a1"/>
    <w:link w:val="6"/>
    <w:semiHidden/>
    <w:rsid w:val="00ED752A"/>
    <w:rPr>
      <w:rFonts w:ascii="Arial" w:eastAsiaTheme="majorEastAsia" w:hAnsi="Arial" w:cstheme="majorBidi"/>
      <w:color w:val="7F7F7F" w:themeColor="text1" w:themeTint="80"/>
      <w:sz w:val="20"/>
      <w:szCs w:val="24"/>
      <w:lang w:val="en-US"/>
    </w:rPr>
  </w:style>
  <w:style w:type="character" w:customStyle="1" w:styleId="70">
    <w:name w:val="Заголовок 7 Знак"/>
    <w:basedOn w:val="a1"/>
    <w:link w:val="7"/>
    <w:semiHidden/>
    <w:rsid w:val="00ED752A"/>
    <w:rPr>
      <w:rFonts w:ascii="Arial" w:eastAsiaTheme="majorEastAsia" w:hAnsi="Arial" w:cstheme="majorBidi"/>
      <w:color w:val="7F7F7F" w:themeColor="text1" w:themeTint="80"/>
      <w:sz w:val="20"/>
      <w:szCs w:val="24"/>
      <w:lang w:val="en-US"/>
    </w:rPr>
  </w:style>
  <w:style w:type="character" w:customStyle="1" w:styleId="80">
    <w:name w:val="Заголовок 8 Знак"/>
    <w:basedOn w:val="a1"/>
    <w:link w:val="8"/>
    <w:semiHidden/>
    <w:rsid w:val="00ED752A"/>
    <w:rPr>
      <w:rFonts w:ascii="Arial" w:eastAsiaTheme="majorEastAsia" w:hAnsi="Arial" w:cstheme="majorBidi"/>
      <w:color w:val="7F7F7F" w:themeColor="text1" w:themeTint="80"/>
      <w:sz w:val="20"/>
      <w:szCs w:val="21"/>
      <w:lang w:val="en-US"/>
    </w:rPr>
  </w:style>
  <w:style w:type="character" w:customStyle="1" w:styleId="90">
    <w:name w:val="Заголовок 9 Знак"/>
    <w:basedOn w:val="a1"/>
    <w:link w:val="9"/>
    <w:semiHidden/>
    <w:rsid w:val="00ED752A"/>
    <w:rPr>
      <w:rFonts w:ascii="Arial" w:eastAsiaTheme="majorEastAsia" w:hAnsi="Arial" w:cstheme="majorBidi"/>
      <w:color w:val="7F7F7F" w:themeColor="text1" w:themeTint="80"/>
      <w:sz w:val="20"/>
      <w:szCs w:val="21"/>
      <w:lang w:val="en-US"/>
    </w:rPr>
  </w:style>
  <w:style w:type="paragraph" w:customStyle="1" w:styleId="msonormal0">
    <w:name w:val="msonormal"/>
    <w:basedOn w:val="a0"/>
    <w:uiPriority w:val="99"/>
    <w:rsid w:val="00ED752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tableborder">
    <w:name w:val="tableborder"/>
    <w:basedOn w:val="a0"/>
    <w:rsid w:val="00ED752A"/>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grid">
    <w:name w:val="grid"/>
    <w:basedOn w:val="a0"/>
    <w:rsid w:val="00ED752A"/>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tablabel">
    <w:name w:val="tablabel"/>
    <w:basedOn w:val="a0"/>
    <w:rsid w:val="00ED752A"/>
    <w:pPr>
      <w:pBdr>
        <w:top w:val="single" w:sz="6" w:space="2" w:color="CCCCCC"/>
        <w:left w:val="single" w:sz="6" w:space="2" w:color="CCCCCC"/>
        <w:right w:val="single" w:sz="6" w:space="2" w:color="CCCCCC"/>
      </w:pBdr>
      <w:spacing w:before="100" w:beforeAutospacing="1" w:after="100" w:afterAutospacing="1" w:line="240" w:lineRule="auto"/>
    </w:pPr>
    <w:rPr>
      <w:rFonts w:ascii="Times New Roman" w:eastAsiaTheme="minorEastAsia" w:hAnsi="Times New Roman" w:cs="Times New Roman"/>
      <w:b/>
      <w:bCs/>
      <w:sz w:val="24"/>
      <w:szCs w:val="24"/>
      <w:lang w:eastAsia="ru-RU"/>
    </w:rPr>
  </w:style>
  <w:style w:type="paragraph" w:customStyle="1" w:styleId="subtext">
    <w:name w:val="subtext"/>
    <w:basedOn w:val="a0"/>
    <w:rsid w:val="00ED752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nopadding">
    <w:name w:val="nopadding"/>
    <w:basedOn w:val="a0"/>
    <w:rsid w:val="00ED752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subtext1">
    <w:name w:val="subtext1"/>
    <w:basedOn w:val="a0"/>
    <w:rsid w:val="00ED752A"/>
    <w:pPr>
      <w:spacing w:before="100" w:beforeAutospacing="1" w:after="100" w:afterAutospacing="1" w:line="240" w:lineRule="auto"/>
    </w:pPr>
    <w:rPr>
      <w:rFonts w:ascii="Times New Roman" w:eastAsiaTheme="minorEastAsia" w:hAnsi="Times New Roman" w:cs="Times New Roman"/>
      <w:sz w:val="14"/>
      <w:szCs w:val="14"/>
      <w:lang w:eastAsia="ru-RU"/>
    </w:rPr>
  </w:style>
  <w:style w:type="paragraph" w:styleId="41">
    <w:name w:val="toc 4"/>
    <w:basedOn w:val="a0"/>
    <w:next w:val="a0"/>
    <w:autoRedefine/>
    <w:unhideWhenUsed/>
    <w:rsid w:val="00ED752A"/>
    <w:pPr>
      <w:spacing w:after="0" w:line="240" w:lineRule="auto"/>
      <w:ind w:left="400"/>
    </w:pPr>
    <w:rPr>
      <w:rFonts w:ascii="Arial" w:eastAsia="Times New Roman" w:hAnsi="Arial" w:cs="Times New Roman"/>
      <w:sz w:val="18"/>
      <w:szCs w:val="20"/>
      <w:lang w:val="en-US"/>
    </w:rPr>
  </w:style>
  <w:style w:type="paragraph" w:styleId="51">
    <w:name w:val="toc 5"/>
    <w:basedOn w:val="a0"/>
    <w:next w:val="a0"/>
    <w:autoRedefine/>
    <w:unhideWhenUsed/>
    <w:rsid w:val="00ED752A"/>
    <w:pPr>
      <w:spacing w:after="0" w:line="240" w:lineRule="auto"/>
      <w:ind w:left="600"/>
    </w:pPr>
    <w:rPr>
      <w:rFonts w:ascii="Arial" w:eastAsia="Times New Roman" w:hAnsi="Arial" w:cs="Times New Roman"/>
      <w:sz w:val="18"/>
      <w:szCs w:val="20"/>
      <w:lang w:val="en-US"/>
    </w:rPr>
  </w:style>
  <w:style w:type="paragraph" w:styleId="61">
    <w:name w:val="toc 6"/>
    <w:basedOn w:val="a0"/>
    <w:next w:val="a0"/>
    <w:autoRedefine/>
    <w:unhideWhenUsed/>
    <w:rsid w:val="00ED752A"/>
    <w:pPr>
      <w:spacing w:after="0" w:line="240" w:lineRule="auto"/>
      <w:ind w:left="800"/>
    </w:pPr>
    <w:rPr>
      <w:rFonts w:ascii="Arial" w:eastAsia="Times New Roman" w:hAnsi="Arial" w:cs="Times New Roman"/>
      <w:sz w:val="20"/>
      <w:szCs w:val="20"/>
      <w:lang w:val="en-US"/>
    </w:rPr>
  </w:style>
  <w:style w:type="paragraph" w:styleId="71">
    <w:name w:val="toc 7"/>
    <w:basedOn w:val="a0"/>
    <w:next w:val="a0"/>
    <w:autoRedefine/>
    <w:unhideWhenUsed/>
    <w:rsid w:val="00ED752A"/>
    <w:pPr>
      <w:spacing w:after="0" w:line="240" w:lineRule="auto"/>
      <w:ind w:left="1000"/>
    </w:pPr>
    <w:rPr>
      <w:rFonts w:ascii="Arial" w:eastAsia="Times New Roman" w:hAnsi="Arial" w:cs="Times New Roman"/>
      <w:sz w:val="20"/>
      <w:szCs w:val="20"/>
      <w:lang w:val="en-US"/>
    </w:rPr>
  </w:style>
  <w:style w:type="paragraph" w:styleId="81">
    <w:name w:val="toc 8"/>
    <w:basedOn w:val="a0"/>
    <w:next w:val="a0"/>
    <w:autoRedefine/>
    <w:unhideWhenUsed/>
    <w:rsid w:val="00ED752A"/>
    <w:pPr>
      <w:spacing w:after="0" w:line="240" w:lineRule="auto"/>
      <w:ind w:left="1200"/>
    </w:pPr>
    <w:rPr>
      <w:rFonts w:ascii="Arial" w:eastAsia="Times New Roman" w:hAnsi="Arial" w:cs="Times New Roman"/>
      <w:sz w:val="20"/>
      <w:szCs w:val="20"/>
      <w:lang w:val="en-US"/>
    </w:rPr>
  </w:style>
  <w:style w:type="paragraph" w:styleId="91">
    <w:name w:val="toc 9"/>
    <w:basedOn w:val="a0"/>
    <w:next w:val="a0"/>
    <w:autoRedefine/>
    <w:unhideWhenUsed/>
    <w:rsid w:val="00ED752A"/>
    <w:pPr>
      <w:spacing w:after="0" w:line="240" w:lineRule="auto"/>
      <w:ind w:left="1400"/>
    </w:pPr>
    <w:rPr>
      <w:rFonts w:ascii="Arial" w:eastAsia="Times New Roman" w:hAnsi="Arial" w:cs="Times New Roman"/>
      <w:sz w:val="18"/>
      <w:szCs w:val="20"/>
      <w:lang w:val="en-US"/>
    </w:rPr>
  </w:style>
  <w:style w:type="paragraph" w:styleId="af8">
    <w:name w:val="Document Map"/>
    <w:basedOn w:val="a0"/>
    <w:link w:val="af9"/>
    <w:unhideWhenUsed/>
    <w:rsid w:val="00ED752A"/>
    <w:pPr>
      <w:spacing w:after="0" w:line="240" w:lineRule="auto"/>
    </w:pPr>
    <w:rPr>
      <w:rFonts w:ascii="Lucida Grande" w:eastAsia="Times New Roman" w:hAnsi="Lucida Grande" w:cs="Times New Roman"/>
      <w:sz w:val="20"/>
      <w:szCs w:val="24"/>
      <w:lang w:val="en-US"/>
    </w:rPr>
  </w:style>
  <w:style w:type="character" w:customStyle="1" w:styleId="af9">
    <w:name w:val="Схема документа Знак"/>
    <w:basedOn w:val="a1"/>
    <w:link w:val="af8"/>
    <w:rsid w:val="00ED752A"/>
    <w:rPr>
      <w:rFonts w:ascii="Lucida Grande" w:eastAsia="Times New Roman" w:hAnsi="Lucida Grande" w:cs="Times New Roman"/>
      <w:sz w:val="20"/>
      <w:szCs w:val="24"/>
      <w:lang w:val="en-US"/>
    </w:rPr>
  </w:style>
  <w:style w:type="paragraph" w:styleId="afa">
    <w:name w:val="Plain Text"/>
    <w:basedOn w:val="a0"/>
    <w:link w:val="afb"/>
    <w:unhideWhenUsed/>
    <w:rsid w:val="00ED752A"/>
    <w:pPr>
      <w:spacing w:after="120" w:line="240" w:lineRule="auto"/>
    </w:pPr>
    <w:rPr>
      <w:rFonts w:ascii="Courier New" w:eastAsia="Times New Roman" w:hAnsi="Courier New" w:cs="Courier New"/>
      <w:sz w:val="20"/>
      <w:szCs w:val="20"/>
      <w:lang w:val="en-US"/>
    </w:rPr>
  </w:style>
  <w:style w:type="character" w:customStyle="1" w:styleId="afb">
    <w:name w:val="Текст Знак"/>
    <w:basedOn w:val="a1"/>
    <w:link w:val="afa"/>
    <w:rsid w:val="00ED752A"/>
    <w:rPr>
      <w:rFonts w:ascii="Courier New" w:eastAsia="Times New Roman" w:hAnsi="Courier New" w:cs="Courier New"/>
      <w:sz w:val="20"/>
      <w:szCs w:val="20"/>
      <w:lang w:val="en-US"/>
    </w:rPr>
  </w:style>
  <w:style w:type="paragraph" w:styleId="afc">
    <w:name w:val="Intense Quote"/>
    <w:basedOn w:val="a0"/>
    <w:next w:val="a0"/>
    <w:link w:val="afd"/>
    <w:qFormat/>
    <w:rsid w:val="00ED752A"/>
    <w:pPr>
      <w:pBdr>
        <w:top w:val="single" w:sz="4" w:space="10" w:color="5B9BD5" w:themeColor="accent1"/>
        <w:bottom w:val="single" w:sz="4" w:space="10" w:color="5B9BD5" w:themeColor="accent1"/>
      </w:pBdr>
      <w:spacing w:before="360" w:after="360" w:line="240" w:lineRule="auto"/>
      <w:ind w:left="864" w:right="864"/>
      <w:jc w:val="center"/>
    </w:pPr>
    <w:rPr>
      <w:rFonts w:ascii="Arial" w:eastAsia="Times New Roman" w:hAnsi="Arial" w:cs="Times New Roman"/>
      <w:i/>
      <w:iCs/>
      <w:color w:val="7F7F7F" w:themeColor="text1" w:themeTint="80"/>
      <w:sz w:val="20"/>
      <w:szCs w:val="24"/>
      <w:lang w:val="en-US"/>
    </w:rPr>
  </w:style>
  <w:style w:type="character" w:customStyle="1" w:styleId="afd">
    <w:name w:val="Выделенная цитата Знак"/>
    <w:basedOn w:val="a1"/>
    <w:link w:val="afc"/>
    <w:rsid w:val="00ED752A"/>
    <w:rPr>
      <w:rFonts w:ascii="Arial" w:eastAsia="Times New Roman" w:hAnsi="Arial" w:cs="Times New Roman"/>
      <w:i/>
      <w:iCs/>
      <w:color w:val="7F7F7F" w:themeColor="text1" w:themeTint="80"/>
      <w:sz w:val="20"/>
      <w:szCs w:val="24"/>
      <w:lang w:val="en-US"/>
    </w:rPr>
  </w:style>
  <w:style w:type="paragraph" w:customStyle="1" w:styleId="SublineHeader">
    <w:name w:val="Subline Header"/>
    <w:basedOn w:val="af6"/>
    <w:qFormat/>
    <w:rsid w:val="00ED752A"/>
    <w:pPr>
      <w:spacing w:before="0" w:after="160" w:line="259" w:lineRule="auto"/>
      <w:jc w:val="left"/>
      <w:outlineLvl w:val="9"/>
    </w:pPr>
    <w:rPr>
      <w:rFonts w:asciiTheme="minorHAnsi" w:eastAsiaTheme="minorHAnsi" w:hAnsiTheme="minorHAnsi" w:cstheme="minorBidi"/>
      <w:b w:val="0"/>
      <w:bCs w:val="0"/>
      <w:color w:val="auto"/>
      <w:kern w:val="0"/>
      <w:sz w:val="22"/>
      <w:szCs w:val="22"/>
      <w:lang w:val="ru-RU"/>
    </w:rPr>
  </w:style>
  <w:style w:type="paragraph" w:customStyle="1" w:styleId="SublineHeaderLevel2">
    <w:name w:val="SublineHeader Level2"/>
    <w:basedOn w:val="SublineHeader"/>
    <w:qFormat/>
    <w:rsid w:val="00ED752A"/>
    <w:pPr>
      <w:shd w:val="clear" w:color="auto" w:fill="FFFFFF"/>
      <w:spacing w:before="120" w:after="120" w:line="240" w:lineRule="auto"/>
      <w:jc w:val="center"/>
      <w:outlineLvl w:val="0"/>
    </w:pPr>
    <w:rPr>
      <w:rFonts w:ascii="Arial" w:eastAsia="Times New Roman" w:hAnsi="Arial" w:cs="Arial"/>
      <w:color w:val="A6A6A6" w:themeColor="background1" w:themeShade="A6"/>
      <w:kern w:val="28"/>
      <w:sz w:val="24"/>
      <w:szCs w:val="24"/>
      <w:lang w:val="en-US"/>
    </w:rPr>
  </w:style>
  <w:style w:type="character" w:styleId="afe">
    <w:name w:val="page number"/>
    <w:basedOn w:val="a1"/>
    <w:unhideWhenUsed/>
    <w:rsid w:val="00ED752A"/>
    <w:rPr>
      <w:rFonts w:ascii="Arial" w:hAnsi="Arial" w:cs="Arial" w:hint="default"/>
      <w:sz w:val="20"/>
    </w:rPr>
  </w:style>
  <w:style w:type="character" w:styleId="aff">
    <w:name w:val="Intense Emphasis"/>
    <w:basedOn w:val="a1"/>
    <w:qFormat/>
    <w:rsid w:val="00ED752A"/>
    <w:rPr>
      <w:i/>
      <w:iCs/>
      <w:color w:val="7F7F7F" w:themeColor="text1" w:themeTint="80"/>
    </w:rPr>
  </w:style>
  <w:style w:type="character" w:styleId="aff0">
    <w:name w:val="Intense Reference"/>
    <w:basedOn w:val="a1"/>
    <w:qFormat/>
    <w:rsid w:val="00ED752A"/>
    <w:rPr>
      <w:b/>
      <w:bCs/>
      <w:smallCaps/>
      <w:color w:val="7F7F7F" w:themeColor="text1" w:themeTint="80"/>
      <w:spacing w:val="5"/>
    </w:rPr>
  </w:style>
  <w:style w:type="table" w:styleId="13">
    <w:name w:val="Plain Table 1"/>
    <w:basedOn w:val="a2"/>
    <w:rsid w:val="00ED752A"/>
    <w:pPr>
      <w:spacing w:after="0" w:line="240" w:lineRule="auto"/>
    </w:pPr>
    <w:rPr>
      <w:rFonts w:ascii="Times New Roman" w:eastAsia="Times New Roman" w:hAnsi="Times New Roman" w:cs="Times New Roman"/>
      <w:sz w:val="24"/>
      <w:szCs w:val="24"/>
      <w:lang w:val="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2"/>
    <w:rsid w:val="00ED752A"/>
    <w:pPr>
      <w:spacing w:after="0" w:line="240" w:lineRule="auto"/>
    </w:pPr>
    <w:rPr>
      <w:rFonts w:ascii="Times New Roman" w:eastAsia="Times New Roman" w:hAnsi="Times New Roman" w:cs="Times New Roman"/>
      <w:sz w:val="24"/>
      <w:szCs w:val="24"/>
      <w:lang w:val="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crollSectionColumn">
    <w:name w:val="Scroll Section Column"/>
    <w:basedOn w:val="a2"/>
    <w:uiPriority w:val="99"/>
    <w:rsid w:val="00ED752A"/>
    <w:pPr>
      <w:spacing w:after="0" w:line="240" w:lineRule="auto"/>
    </w:pPr>
    <w:rPr>
      <w:rFonts w:ascii="Times New Roman" w:eastAsia="Times New Roman" w:hAnsi="Times New Roman" w:cs="Times New Roman"/>
      <w:sz w:val="24"/>
      <w:szCs w:val="24"/>
      <w:lang w:val="en-US"/>
    </w:rPr>
    <w:tblPr>
      <w:tblInd w:w="0" w:type="nil"/>
    </w:tblPr>
  </w:style>
  <w:style w:type="table" w:customStyle="1" w:styleId="ScrollTip">
    <w:name w:val="Scroll Tip"/>
    <w:basedOn w:val="a2"/>
    <w:uiPriority w:val="99"/>
    <w:qFormat/>
    <w:rsid w:val="00ED752A"/>
    <w:pPr>
      <w:spacing w:after="0" w:line="240" w:lineRule="auto"/>
      <w:ind w:left="173" w:right="259"/>
    </w:pPr>
    <w:rPr>
      <w:rFonts w:ascii="Times New Roman" w:eastAsia="Times New Roman" w:hAnsi="Times New Roman" w:cs="Times New Roman"/>
      <w:sz w:val="24"/>
      <w:szCs w:val="24"/>
      <w:lang w:val="en-US"/>
    </w:rPr>
    <w:tblPr>
      <w:tblInd w:w="0" w:type="nil"/>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Info">
    <w:name w:val="Scroll Info"/>
    <w:basedOn w:val="a2"/>
    <w:uiPriority w:val="99"/>
    <w:qFormat/>
    <w:rsid w:val="00ED752A"/>
    <w:pPr>
      <w:spacing w:after="0" w:line="240" w:lineRule="auto"/>
      <w:ind w:left="173" w:right="259"/>
    </w:pPr>
    <w:rPr>
      <w:rFonts w:ascii="Times New Roman" w:eastAsia="Times New Roman" w:hAnsi="Times New Roman" w:cs="Times New Roman"/>
      <w:sz w:val="24"/>
      <w:szCs w:val="24"/>
      <w:lang w:val="en-US"/>
    </w:rPr>
    <w:tblPr>
      <w:tblInd w:w="0" w:type="nil"/>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2"/>
    <w:uiPriority w:val="99"/>
    <w:qFormat/>
    <w:rsid w:val="00ED752A"/>
    <w:pPr>
      <w:spacing w:after="0" w:line="240" w:lineRule="auto"/>
    </w:pPr>
    <w:rPr>
      <w:rFonts w:ascii="Arial" w:eastAsia="Times New Roman" w:hAnsi="Arial" w:cs="Times New Roman"/>
      <w:sz w:val="20"/>
      <w:szCs w:val="24"/>
      <w:lang w:val="en-US"/>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a2"/>
    <w:uiPriority w:val="99"/>
    <w:qFormat/>
    <w:rsid w:val="00ED752A"/>
    <w:pPr>
      <w:spacing w:after="0" w:line="240" w:lineRule="auto"/>
      <w:ind w:left="173" w:right="259"/>
    </w:pPr>
    <w:rPr>
      <w:rFonts w:ascii="Times New Roman" w:eastAsia="Times New Roman" w:hAnsi="Times New Roman" w:cs="Times New Roman"/>
      <w:sz w:val="24"/>
      <w:szCs w:val="24"/>
      <w:lang w:val="en-US"/>
    </w:rPr>
    <w:tblPr>
      <w:tblInd w:w="0" w:type="nil"/>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2"/>
    <w:uiPriority w:val="99"/>
    <w:qFormat/>
    <w:rsid w:val="00ED752A"/>
    <w:pPr>
      <w:spacing w:after="0" w:line="240" w:lineRule="auto"/>
      <w:ind w:left="173" w:right="259"/>
    </w:pPr>
    <w:rPr>
      <w:rFonts w:ascii="Times New Roman" w:eastAsia="Times New Roman" w:hAnsi="Times New Roman" w:cs="Times New Roman"/>
      <w:sz w:val="24"/>
      <w:szCs w:val="24"/>
      <w:lang w:val="en-US"/>
    </w:rPr>
    <w:tblPr>
      <w:tblInd w:w="0" w:type="nil"/>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2"/>
    <w:uiPriority w:val="99"/>
    <w:qFormat/>
    <w:rsid w:val="00ED752A"/>
    <w:pPr>
      <w:spacing w:after="0" w:line="240" w:lineRule="auto"/>
      <w:ind w:left="173" w:right="259"/>
    </w:pPr>
    <w:rPr>
      <w:rFonts w:ascii="Times New Roman" w:eastAsia="Times New Roman" w:hAnsi="Times New Roman" w:cs="Times New Roman"/>
      <w:i/>
      <w:sz w:val="24"/>
      <w:szCs w:val="24"/>
      <w:lang w:val="en-US"/>
    </w:rPr>
    <w:tblPr>
      <w:tblInd w:w="0" w:type="nil"/>
      <w:tblCellMar>
        <w:left w:w="58" w:type="dxa"/>
        <w:right w:w="58" w:type="dxa"/>
      </w:tblCellMar>
    </w:tblPr>
    <w:tblStylePr w:type="firstCol">
      <w:tblPr/>
      <w:tcPr>
        <w:tcBorders>
          <w:left w:val="single" w:sz="4" w:space="0" w:color="6199C9"/>
        </w:tcBorders>
      </w:tcPr>
    </w:tblStylePr>
  </w:style>
  <w:style w:type="table" w:customStyle="1" w:styleId="Style1">
    <w:name w:val="Style1"/>
    <w:basedOn w:val="a2"/>
    <w:uiPriority w:val="99"/>
    <w:rsid w:val="00ED752A"/>
    <w:pPr>
      <w:spacing w:after="0" w:line="240" w:lineRule="auto"/>
    </w:pPr>
    <w:rPr>
      <w:rFonts w:ascii="Times New Roman" w:eastAsia="Times New Roman" w:hAnsi="Times New Roman" w:cs="Times New Roman"/>
      <w:sz w:val="24"/>
      <w:szCs w:val="24"/>
      <w:lang w:val="en-US"/>
    </w:rPr>
    <w:tblPr>
      <w:tblInd w:w="0" w:type="nil"/>
    </w:tblPr>
  </w:style>
  <w:style w:type="numbering" w:styleId="111111">
    <w:name w:val="Outline List 2"/>
    <w:basedOn w:val="a3"/>
    <w:unhideWhenUsed/>
    <w:rsid w:val="00ED752A"/>
    <w:pPr>
      <w:numPr>
        <w:numId w:val="1"/>
      </w:numPr>
    </w:pPr>
  </w:style>
  <w:style w:type="paragraph" w:styleId="aff1">
    <w:name w:val="Revision"/>
    <w:hidden/>
    <w:uiPriority w:val="99"/>
    <w:semiHidden/>
    <w:rsid w:val="00ED752A"/>
    <w:pPr>
      <w:spacing w:after="0" w:line="240" w:lineRule="auto"/>
    </w:pPr>
    <w:rPr>
      <w:rFonts w:ascii="Times New Roman" w:eastAsiaTheme="minorEastAsia" w:hAnsi="Times New Roman" w:cs="Times New Roman"/>
      <w:sz w:val="24"/>
      <w:szCs w:val="24"/>
      <w:lang w:eastAsia="ru-RU"/>
    </w:rPr>
  </w:style>
  <w:style w:type="paragraph" w:customStyle="1" w:styleId="Notes">
    <w:name w:val="Notes"/>
    <w:basedOn w:val="a0"/>
    <w:next w:val="a0"/>
    <w:rsid w:val="00ED752A"/>
    <w:pPr>
      <w:spacing w:before="120" w:after="120" w:line="240" w:lineRule="auto"/>
      <w:ind w:firstLine="567"/>
      <w:contextualSpacing/>
      <w:jc w:val="both"/>
    </w:pPr>
    <w:rPr>
      <w:rFonts w:ascii="Times New Roman" w:eastAsia="Times New Roman" w:hAnsi="Times New Roman" w:cs="Times New Roman"/>
      <w:sz w:val="20"/>
      <w:szCs w:val="20"/>
      <w:lang w:eastAsia="ru-RU"/>
    </w:rPr>
  </w:style>
  <w:style w:type="character" w:customStyle="1" w:styleId="aui-icon">
    <w:name w:val="aui-icon"/>
    <w:basedOn w:val="a1"/>
    <w:rsid w:val="00ED752A"/>
  </w:style>
  <w:style w:type="character" w:customStyle="1" w:styleId="jim-table-header-content">
    <w:name w:val="jim-table-header-content"/>
    <w:basedOn w:val="a1"/>
    <w:rsid w:val="00ED752A"/>
  </w:style>
  <w:style w:type="character" w:customStyle="1" w:styleId="aui-lozenge">
    <w:name w:val="aui-lozenge"/>
    <w:basedOn w:val="a1"/>
    <w:rsid w:val="00ED752A"/>
  </w:style>
  <w:style w:type="character" w:customStyle="1" w:styleId="total-issues-count">
    <w:name w:val="total-issues-count"/>
    <w:basedOn w:val="a1"/>
    <w:rsid w:val="00ED752A"/>
  </w:style>
  <w:style w:type="character" w:customStyle="1" w:styleId="refresh-action-group">
    <w:name w:val="refresh-action-group"/>
    <w:basedOn w:val="a1"/>
    <w:rsid w:val="00ED752A"/>
  </w:style>
  <w:style w:type="character" w:customStyle="1" w:styleId="propersortedby">
    <w:name w:val="propersortedby"/>
    <w:basedOn w:val="a1"/>
    <w:rsid w:val="00ED752A"/>
  </w:style>
  <w:style w:type="character" w:customStyle="1" w:styleId="hide-icons">
    <w:name w:val="hide-icons"/>
    <w:basedOn w:val="a1"/>
    <w:rsid w:val="00ED752A"/>
  </w:style>
  <w:style w:type="paragraph" w:styleId="aff2">
    <w:name w:val="footnote text"/>
    <w:basedOn w:val="a0"/>
    <w:link w:val="aff3"/>
    <w:uiPriority w:val="99"/>
    <w:semiHidden/>
    <w:unhideWhenUsed/>
    <w:rsid w:val="00ED752A"/>
    <w:pPr>
      <w:spacing w:after="0" w:line="240" w:lineRule="auto"/>
    </w:pPr>
    <w:rPr>
      <w:rFonts w:ascii="Times New Roman" w:eastAsia="Times New Roman" w:hAnsi="Times New Roman" w:cs="Times New Roman"/>
      <w:sz w:val="20"/>
      <w:szCs w:val="20"/>
      <w:lang w:val="x-none" w:eastAsia="x-none"/>
    </w:rPr>
  </w:style>
  <w:style w:type="character" w:customStyle="1" w:styleId="aff3">
    <w:name w:val="Текст сноски Знак"/>
    <w:basedOn w:val="a1"/>
    <w:link w:val="aff2"/>
    <w:uiPriority w:val="99"/>
    <w:semiHidden/>
    <w:rsid w:val="00ED752A"/>
    <w:rPr>
      <w:rFonts w:ascii="Times New Roman" w:eastAsia="Times New Roman" w:hAnsi="Times New Roman" w:cs="Times New Roman"/>
      <w:sz w:val="20"/>
      <w:szCs w:val="20"/>
      <w:lang w:val="x-none" w:eastAsia="x-none"/>
    </w:rPr>
  </w:style>
  <w:style w:type="paragraph" w:styleId="aff4">
    <w:name w:val="annotation text"/>
    <w:basedOn w:val="a0"/>
    <w:link w:val="aff5"/>
    <w:uiPriority w:val="99"/>
    <w:semiHidden/>
    <w:unhideWhenUsed/>
    <w:rsid w:val="00ED752A"/>
    <w:pPr>
      <w:spacing w:after="200" w:line="240" w:lineRule="auto"/>
    </w:pPr>
    <w:rPr>
      <w:rFonts w:ascii="Calibri" w:eastAsia="Calibri" w:hAnsi="Calibri" w:cs="Times New Roman"/>
      <w:sz w:val="20"/>
      <w:szCs w:val="20"/>
    </w:rPr>
  </w:style>
  <w:style w:type="character" w:customStyle="1" w:styleId="aff5">
    <w:name w:val="Текст примечания Знак"/>
    <w:basedOn w:val="a1"/>
    <w:link w:val="aff4"/>
    <w:uiPriority w:val="99"/>
    <w:semiHidden/>
    <w:rsid w:val="00ED752A"/>
    <w:rPr>
      <w:rFonts w:ascii="Calibri" w:eastAsia="Calibri" w:hAnsi="Calibri" w:cs="Times New Roman"/>
      <w:sz w:val="20"/>
      <w:szCs w:val="20"/>
    </w:rPr>
  </w:style>
  <w:style w:type="paragraph" w:styleId="aff6">
    <w:name w:val="endnote text"/>
    <w:basedOn w:val="a0"/>
    <w:link w:val="aff7"/>
    <w:uiPriority w:val="99"/>
    <w:semiHidden/>
    <w:unhideWhenUsed/>
    <w:rsid w:val="00ED752A"/>
    <w:pPr>
      <w:spacing w:after="0" w:line="240" w:lineRule="auto"/>
    </w:pPr>
    <w:rPr>
      <w:rFonts w:ascii="Calibri" w:eastAsia="Calibri" w:hAnsi="Calibri" w:cs="Times New Roman"/>
      <w:sz w:val="20"/>
      <w:szCs w:val="20"/>
    </w:rPr>
  </w:style>
  <w:style w:type="character" w:customStyle="1" w:styleId="aff7">
    <w:name w:val="Текст концевой сноски Знак"/>
    <w:basedOn w:val="a1"/>
    <w:link w:val="aff6"/>
    <w:uiPriority w:val="99"/>
    <w:semiHidden/>
    <w:rsid w:val="00ED752A"/>
    <w:rPr>
      <w:rFonts w:ascii="Calibri" w:eastAsia="Calibri" w:hAnsi="Calibri" w:cs="Times New Roman"/>
      <w:sz w:val="20"/>
      <w:szCs w:val="20"/>
    </w:rPr>
  </w:style>
  <w:style w:type="paragraph" w:styleId="23">
    <w:name w:val="Body Text 2"/>
    <w:basedOn w:val="a0"/>
    <w:link w:val="24"/>
    <w:uiPriority w:val="99"/>
    <w:semiHidden/>
    <w:unhideWhenUsed/>
    <w:rsid w:val="00ED752A"/>
    <w:pPr>
      <w:spacing w:after="0" w:line="240" w:lineRule="auto"/>
      <w:jc w:val="both"/>
    </w:pPr>
    <w:rPr>
      <w:rFonts w:ascii="Times New Roman" w:eastAsia="Times New Roman" w:hAnsi="Times New Roman" w:cs="Times New Roman"/>
      <w:sz w:val="24"/>
      <w:szCs w:val="24"/>
      <w:lang w:val="x-none" w:eastAsia="ru-RU"/>
    </w:rPr>
  </w:style>
  <w:style w:type="character" w:customStyle="1" w:styleId="24">
    <w:name w:val="Основной текст 2 Знак"/>
    <w:basedOn w:val="a1"/>
    <w:link w:val="23"/>
    <w:uiPriority w:val="99"/>
    <w:semiHidden/>
    <w:rsid w:val="00ED752A"/>
    <w:rPr>
      <w:rFonts w:ascii="Times New Roman" w:eastAsia="Times New Roman" w:hAnsi="Times New Roman" w:cs="Times New Roman"/>
      <w:sz w:val="24"/>
      <w:szCs w:val="24"/>
      <w:lang w:val="x-none" w:eastAsia="ru-RU"/>
    </w:rPr>
  </w:style>
  <w:style w:type="paragraph" w:styleId="32">
    <w:name w:val="Body Text 3"/>
    <w:basedOn w:val="a0"/>
    <w:link w:val="33"/>
    <w:uiPriority w:val="99"/>
    <w:semiHidden/>
    <w:unhideWhenUsed/>
    <w:rsid w:val="00ED752A"/>
    <w:pPr>
      <w:spacing w:after="120" w:line="240" w:lineRule="auto"/>
    </w:pPr>
    <w:rPr>
      <w:rFonts w:ascii="Times New Roman" w:eastAsia="Times New Roman" w:hAnsi="Times New Roman" w:cs="Times New Roman"/>
      <w:sz w:val="16"/>
      <w:szCs w:val="16"/>
      <w:lang w:val="x-none" w:eastAsia="ru-RU"/>
    </w:rPr>
  </w:style>
  <w:style w:type="character" w:customStyle="1" w:styleId="33">
    <w:name w:val="Основной текст 3 Знак"/>
    <w:basedOn w:val="a1"/>
    <w:link w:val="32"/>
    <w:uiPriority w:val="99"/>
    <w:semiHidden/>
    <w:rsid w:val="00ED752A"/>
    <w:rPr>
      <w:rFonts w:ascii="Times New Roman" w:eastAsia="Times New Roman" w:hAnsi="Times New Roman" w:cs="Times New Roman"/>
      <w:sz w:val="16"/>
      <w:szCs w:val="16"/>
      <w:lang w:val="x-none" w:eastAsia="ru-RU"/>
    </w:rPr>
  </w:style>
  <w:style w:type="paragraph" w:styleId="34">
    <w:name w:val="Body Text Indent 3"/>
    <w:basedOn w:val="a0"/>
    <w:link w:val="35"/>
    <w:uiPriority w:val="99"/>
    <w:semiHidden/>
    <w:unhideWhenUsed/>
    <w:rsid w:val="00ED752A"/>
    <w:pPr>
      <w:spacing w:after="120" w:line="276" w:lineRule="auto"/>
      <w:ind w:left="283"/>
    </w:pPr>
    <w:rPr>
      <w:rFonts w:ascii="Calibri" w:eastAsia="Calibri" w:hAnsi="Calibri" w:cs="Times New Roman"/>
      <w:sz w:val="16"/>
      <w:szCs w:val="16"/>
    </w:rPr>
  </w:style>
  <w:style w:type="character" w:customStyle="1" w:styleId="35">
    <w:name w:val="Основной текст с отступом 3 Знак"/>
    <w:basedOn w:val="a1"/>
    <w:link w:val="34"/>
    <w:uiPriority w:val="99"/>
    <w:semiHidden/>
    <w:rsid w:val="00ED752A"/>
    <w:rPr>
      <w:rFonts w:ascii="Calibri" w:eastAsia="Calibri" w:hAnsi="Calibri" w:cs="Times New Roman"/>
      <w:sz w:val="16"/>
      <w:szCs w:val="16"/>
    </w:rPr>
  </w:style>
  <w:style w:type="paragraph" w:styleId="aff8">
    <w:name w:val="annotation subject"/>
    <w:basedOn w:val="aff4"/>
    <w:next w:val="aff4"/>
    <w:link w:val="aff9"/>
    <w:uiPriority w:val="99"/>
    <w:semiHidden/>
    <w:unhideWhenUsed/>
    <w:rsid w:val="00ED752A"/>
    <w:rPr>
      <w:b/>
      <w:bCs/>
    </w:rPr>
  </w:style>
  <w:style w:type="character" w:customStyle="1" w:styleId="aff9">
    <w:name w:val="Тема примечания Знак"/>
    <w:basedOn w:val="aff5"/>
    <w:link w:val="aff8"/>
    <w:uiPriority w:val="99"/>
    <w:semiHidden/>
    <w:rsid w:val="00ED752A"/>
    <w:rPr>
      <w:rFonts w:ascii="Calibri" w:eastAsia="Calibri" w:hAnsi="Calibri" w:cs="Times New Roman"/>
      <w:b/>
      <w:bCs/>
      <w:sz w:val="20"/>
      <w:szCs w:val="20"/>
    </w:rPr>
  </w:style>
  <w:style w:type="character" w:customStyle="1" w:styleId="ab">
    <w:name w:val="Абзац списка Знак"/>
    <w:link w:val="aa"/>
    <w:uiPriority w:val="34"/>
    <w:locked/>
    <w:rsid w:val="00ED752A"/>
    <w:rPr>
      <w:rFonts w:ascii="Arial" w:eastAsia="Arial" w:hAnsi="Arial" w:cs="Arial"/>
      <w:color w:val="000000"/>
      <w:lang w:eastAsia="ru-RU"/>
    </w:rPr>
  </w:style>
  <w:style w:type="paragraph" w:customStyle="1" w:styleId="14">
    <w:name w:val="Обычный1"/>
    <w:uiPriority w:val="99"/>
    <w:semiHidden/>
    <w:rsid w:val="00ED752A"/>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ConsPlusNormal">
    <w:name w:val="ConsPlusNormal"/>
    <w:uiPriority w:val="99"/>
    <w:semiHidden/>
    <w:rsid w:val="00ED752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a">
    <w:name w:val="Обычный текст Н Знак"/>
    <w:link w:val="a"/>
    <w:uiPriority w:val="99"/>
    <w:semiHidden/>
    <w:locked/>
    <w:rsid w:val="00ED752A"/>
    <w:rPr>
      <w:sz w:val="24"/>
      <w:szCs w:val="24"/>
    </w:rPr>
  </w:style>
  <w:style w:type="paragraph" w:customStyle="1" w:styleId="a">
    <w:name w:val="Обычный текст Н"/>
    <w:basedOn w:val="aa"/>
    <w:link w:val="affa"/>
    <w:uiPriority w:val="99"/>
    <w:semiHidden/>
    <w:qFormat/>
    <w:rsid w:val="00ED752A"/>
    <w:pPr>
      <w:numPr>
        <w:ilvl w:val="1"/>
        <w:numId w:val="2"/>
      </w:numPr>
      <w:tabs>
        <w:tab w:val="left" w:pos="1134"/>
      </w:tabs>
      <w:spacing w:after="200"/>
      <w:jc w:val="both"/>
    </w:pPr>
    <w:rPr>
      <w:rFonts w:asciiTheme="minorHAnsi" w:eastAsiaTheme="minorHAnsi" w:hAnsiTheme="minorHAnsi" w:cstheme="minorBidi"/>
      <w:color w:val="auto"/>
      <w:sz w:val="24"/>
      <w:szCs w:val="24"/>
      <w:lang w:eastAsia="en-US"/>
    </w:rPr>
  </w:style>
  <w:style w:type="character" w:customStyle="1" w:styleId="affb">
    <w:name w:val="Стиль Никитиной Знак"/>
    <w:link w:val="affc"/>
    <w:uiPriority w:val="99"/>
    <w:semiHidden/>
    <w:locked/>
    <w:rsid w:val="00ED752A"/>
    <w:rPr>
      <w:sz w:val="24"/>
      <w:szCs w:val="24"/>
    </w:rPr>
  </w:style>
  <w:style w:type="paragraph" w:customStyle="1" w:styleId="affc">
    <w:name w:val="Стиль Никитиной"/>
    <w:basedOn w:val="a"/>
    <w:link w:val="affb"/>
    <w:uiPriority w:val="99"/>
    <w:semiHidden/>
    <w:qFormat/>
    <w:rsid w:val="00ED752A"/>
    <w:pPr>
      <w:spacing w:after="0"/>
      <w:contextualSpacing w:val="0"/>
    </w:pPr>
  </w:style>
  <w:style w:type="character" w:customStyle="1" w:styleId="affd">
    <w:name w:val="мой Знак"/>
    <w:link w:val="affe"/>
    <w:uiPriority w:val="99"/>
    <w:semiHidden/>
    <w:locked/>
    <w:rsid w:val="00ED752A"/>
    <w:rPr>
      <w:sz w:val="24"/>
      <w:szCs w:val="24"/>
    </w:rPr>
  </w:style>
  <w:style w:type="paragraph" w:customStyle="1" w:styleId="affe">
    <w:name w:val="мой"/>
    <w:basedOn w:val="affc"/>
    <w:link w:val="affd"/>
    <w:uiPriority w:val="99"/>
    <w:semiHidden/>
    <w:qFormat/>
    <w:rsid w:val="00ED752A"/>
  </w:style>
  <w:style w:type="paragraph" w:customStyle="1" w:styleId="Default">
    <w:name w:val="Default"/>
    <w:uiPriority w:val="99"/>
    <w:semiHidden/>
    <w:rsid w:val="00ED752A"/>
    <w:pPr>
      <w:suppressAutoHyphens/>
      <w:spacing w:after="0" w:line="240" w:lineRule="auto"/>
    </w:pPr>
    <w:rPr>
      <w:rFonts w:ascii="Times New Roman" w:eastAsia="SimSun" w:hAnsi="Times New Roman" w:cs="Times New Roman"/>
      <w:color w:val="000000"/>
      <w:sz w:val="24"/>
      <w:szCs w:val="24"/>
      <w:lang w:eastAsia="zh-CN" w:bidi="hi-IN"/>
    </w:rPr>
  </w:style>
  <w:style w:type="paragraph" w:customStyle="1" w:styleId="msonormalmailrucssattributepostfix">
    <w:name w:val="msonormal_mailru_css_attribute_postfix"/>
    <w:basedOn w:val="a0"/>
    <w:uiPriority w:val="99"/>
    <w:semiHidden/>
    <w:rsid w:val="00ED752A"/>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f">
    <w:name w:val="footnote reference"/>
    <w:uiPriority w:val="99"/>
    <w:semiHidden/>
    <w:unhideWhenUsed/>
    <w:rsid w:val="00ED752A"/>
    <w:rPr>
      <w:rFonts w:ascii="Times New Roman" w:hAnsi="Times New Roman" w:cs="Times New Roman" w:hint="default"/>
      <w:vertAlign w:val="superscript"/>
    </w:rPr>
  </w:style>
  <w:style w:type="character" w:styleId="afff0">
    <w:name w:val="annotation reference"/>
    <w:uiPriority w:val="99"/>
    <w:semiHidden/>
    <w:unhideWhenUsed/>
    <w:rsid w:val="00ED752A"/>
    <w:rPr>
      <w:sz w:val="16"/>
      <w:szCs w:val="16"/>
    </w:rPr>
  </w:style>
  <w:style w:type="character" w:styleId="afff1">
    <w:name w:val="endnote reference"/>
    <w:uiPriority w:val="99"/>
    <w:semiHidden/>
    <w:unhideWhenUsed/>
    <w:rsid w:val="00ED752A"/>
    <w:rPr>
      <w:vertAlign w:val="superscript"/>
    </w:rPr>
  </w:style>
  <w:style w:type="character" w:customStyle="1" w:styleId="nobr">
    <w:name w:val="nobr"/>
    <w:basedOn w:val="a1"/>
    <w:rsid w:val="00ED752A"/>
  </w:style>
  <w:style w:type="paragraph" w:customStyle="1" w:styleId="ScrollExpandMacroText">
    <w:name w:val="Scroll Expand Macro Text"/>
    <w:rsid w:val="00ED752A"/>
    <w:pPr>
      <w:spacing w:before="240" w:after="60" w:line="240" w:lineRule="auto"/>
    </w:pPr>
    <w:rPr>
      <w:rFonts w:ascii="Arial" w:eastAsia="Arial" w:hAnsi="Arial" w:cs="Arial"/>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654">
      <w:bodyDiv w:val="1"/>
      <w:marLeft w:val="0"/>
      <w:marRight w:val="0"/>
      <w:marTop w:val="0"/>
      <w:marBottom w:val="0"/>
      <w:divBdr>
        <w:top w:val="none" w:sz="0" w:space="0" w:color="auto"/>
        <w:left w:val="none" w:sz="0" w:space="0" w:color="auto"/>
        <w:bottom w:val="none" w:sz="0" w:space="0" w:color="auto"/>
        <w:right w:val="none" w:sz="0" w:space="0" w:color="auto"/>
      </w:divBdr>
      <w:divsChild>
        <w:div w:id="906188002">
          <w:marLeft w:val="0"/>
          <w:marRight w:val="0"/>
          <w:marTop w:val="0"/>
          <w:marBottom w:val="300"/>
          <w:divBdr>
            <w:top w:val="none" w:sz="0" w:space="0" w:color="auto"/>
            <w:left w:val="none" w:sz="0" w:space="0" w:color="auto"/>
            <w:bottom w:val="none" w:sz="0" w:space="0" w:color="auto"/>
            <w:right w:val="none" w:sz="0" w:space="0" w:color="auto"/>
          </w:divBdr>
        </w:div>
        <w:div w:id="2048871151">
          <w:marLeft w:val="0"/>
          <w:marRight w:val="0"/>
          <w:marTop w:val="0"/>
          <w:marBottom w:val="0"/>
          <w:divBdr>
            <w:top w:val="none" w:sz="0" w:space="0" w:color="auto"/>
            <w:left w:val="none" w:sz="0" w:space="0" w:color="auto"/>
            <w:bottom w:val="none" w:sz="0" w:space="0" w:color="auto"/>
            <w:right w:val="none" w:sz="0" w:space="0" w:color="auto"/>
          </w:divBdr>
          <w:divsChild>
            <w:div w:id="1708022416">
              <w:marLeft w:val="-225"/>
              <w:marRight w:val="-225"/>
              <w:marTop w:val="0"/>
              <w:marBottom w:val="0"/>
              <w:divBdr>
                <w:top w:val="none" w:sz="0" w:space="0" w:color="auto"/>
                <w:left w:val="none" w:sz="0" w:space="0" w:color="auto"/>
                <w:bottom w:val="none" w:sz="0" w:space="0" w:color="auto"/>
                <w:right w:val="none" w:sz="0" w:space="0" w:color="auto"/>
              </w:divBdr>
              <w:divsChild>
                <w:div w:id="1709794085">
                  <w:marLeft w:val="0"/>
                  <w:marRight w:val="0"/>
                  <w:marTop w:val="0"/>
                  <w:marBottom w:val="120"/>
                  <w:divBdr>
                    <w:top w:val="none" w:sz="0" w:space="0" w:color="auto"/>
                    <w:left w:val="none" w:sz="0" w:space="0" w:color="auto"/>
                    <w:bottom w:val="none" w:sz="0" w:space="0" w:color="auto"/>
                    <w:right w:val="none" w:sz="0" w:space="0" w:color="auto"/>
                  </w:divBdr>
                  <w:divsChild>
                    <w:div w:id="1035547501">
                      <w:marLeft w:val="0"/>
                      <w:marRight w:val="0"/>
                      <w:marTop w:val="120"/>
                      <w:marBottom w:val="120"/>
                      <w:divBdr>
                        <w:top w:val="none" w:sz="0" w:space="0" w:color="auto"/>
                        <w:left w:val="none" w:sz="0" w:space="0" w:color="auto"/>
                        <w:bottom w:val="none" w:sz="0" w:space="0" w:color="auto"/>
                        <w:right w:val="none" w:sz="0" w:space="0" w:color="auto"/>
                      </w:divBdr>
                      <w:divsChild>
                        <w:div w:id="1970549732">
                          <w:marLeft w:val="0"/>
                          <w:marRight w:val="0"/>
                          <w:marTop w:val="0"/>
                          <w:marBottom w:val="0"/>
                          <w:divBdr>
                            <w:top w:val="none" w:sz="0" w:space="0" w:color="auto"/>
                            <w:left w:val="none" w:sz="0" w:space="0" w:color="auto"/>
                            <w:bottom w:val="none" w:sz="0" w:space="0" w:color="auto"/>
                            <w:right w:val="none" w:sz="0" w:space="0" w:color="auto"/>
                          </w:divBdr>
                          <w:divsChild>
                            <w:div w:id="1289629239">
                              <w:marLeft w:val="0"/>
                              <w:marRight w:val="0"/>
                              <w:marTop w:val="0"/>
                              <w:marBottom w:val="0"/>
                              <w:divBdr>
                                <w:top w:val="none" w:sz="0" w:space="0" w:color="auto"/>
                                <w:left w:val="none" w:sz="0" w:space="0" w:color="auto"/>
                                <w:bottom w:val="none" w:sz="0" w:space="0" w:color="auto"/>
                                <w:right w:val="none" w:sz="0" w:space="0" w:color="auto"/>
                              </w:divBdr>
                            </w:div>
                            <w:div w:id="229971579">
                              <w:marLeft w:val="0"/>
                              <w:marRight w:val="0"/>
                              <w:marTop w:val="150"/>
                              <w:marBottom w:val="240"/>
                              <w:divBdr>
                                <w:top w:val="single" w:sz="6" w:space="8" w:color="91C89C"/>
                                <w:left w:val="single" w:sz="6" w:space="8" w:color="91C89C"/>
                                <w:bottom w:val="single" w:sz="6" w:space="8" w:color="91C89C"/>
                                <w:right w:val="single" w:sz="6" w:space="8" w:color="91C89C"/>
                              </w:divBdr>
                              <w:divsChild>
                                <w:div w:id="2653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2230">
                  <w:marLeft w:val="0"/>
                  <w:marRight w:val="0"/>
                  <w:marTop w:val="0"/>
                  <w:marBottom w:val="120"/>
                  <w:divBdr>
                    <w:top w:val="none" w:sz="0" w:space="0" w:color="auto"/>
                    <w:left w:val="none" w:sz="0" w:space="0" w:color="auto"/>
                    <w:bottom w:val="none" w:sz="0" w:space="0" w:color="auto"/>
                    <w:right w:val="none" w:sz="0" w:space="0" w:color="auto"/>
                  </w:divBdr>
                  <w:divsChild>
                    <w:div w:id="2753208">
                      <w:marLeft w:val="0"/>
                      <w:marRight w:val="0"/>
                      <w:marTop w:val="120"/>
                      <w:marBottom w:val="120"/>
                      <w:divBdr>
                        <w:top w:val="none" w:sz="0" w:space="0" w:color="auto"/>
                        <w:left w:val="none" w:sz="0" w:space="0" w:color="auto"/>
                        <w:bottom w:val="none" w:sz="0" w:space="0" w:color="auto"/>
                        <w:right w:val="none" w:sz="0" w:space="0" w:color="auto"/>
                      </w:divBdr>
                      <w:divsChild>
                        <w:div w:id="1786998428">
                          <w:marLeft w:val="0"/>
                          <w:marRight w:val="0"/>
                          <w:marTop w:val="0"/>
                          <w:marBottom w:val="0"/>
                          <w:divBdr>
                            <w:top w:val="none" w:sz="0" w:space="0" w:color="auto"/>
                            <w:left w:val="none" w:sz="0" w:space="0" w:color="auto"/>
                            <w:bottom w:val="none" w:sz="0" w:space="0" w:color="auto"/>
                            <w:right w:val="none" w:sz="0" w:space="0" w:color="auto"/>
                          </w:divBdr>
                          <w:divsChild>
                            <w:div w:id="1181431711">
                              <w:marLeft w:val="0"/>
                              <w:marRight w:val="0"/>
                              <w:marTop w:val="150"/>
                              <w:marBottom w:val="240"/>
                              <w:divBdr>
                                <w:top w:val="single" w:sz="6" w:space="8" w:color="FFEAAE"/>
                                <w:left w:val="single" w:sz="6" w:space="27" w:color="FFEAAE"/>
                                <w:bottom w:val="single" w:sz="6" w:space="8" w:color="FFEAAE"/>
                                <w:right w:val="single" w:sz="6" w:space="8" w:color="FFEAAE"/>
                              </w:divBdr>
                              <w:divsChild>
                                <w:div w:id="885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760477">
                  <w:marLeft w:val="0"/>
                  <w:marRight w:val="0"/>
                  <w:marTop w:val="0"/>
                  <w:marBottom w:val="120"/>
                  <w:divBdr>
                    <w:top w:val="none" w:sz="0" w:space="0" w:color="auto"/>
                    <w:left w:val="none" w:sz="0" w:space="0" w:color="auto"/>
                    <w:bottom w:val="none" w:sz="0" w:space="0" w:color="auto"/>
                    <w:right w:val="none" w:sz="0" w:space="0" w:color="auto"/>
                  </w:divBdr>
                  <w:divsChild>
                    <w:div w:id="335959932">
                      <w:marLeft w:val="0"/>
                      <w:marRight w:val="0"/>
                      <w:marTop w:val="120"/>
                      <w:marBottom w:val="120"/>
                      <w:divBdr>
                        <w:top w:val="none" w:sz="0" w:space="0" w:color="auto"/>
                        <w:left w:val="none" w:sz="0" w:space="0" w:color="auto"/>
                        <w:bottom w:val="none" w:sz="0" w:space="0" w:color="auto"/>
                        <w:right w:val="none" w:sz="0" w:space="0" w:color="auto"/>
                      </w:divBdr>
                      <w:divsChild>
                        <w:div w:id="1503158059">
                          <w:marLeft w:val="0"/>
                          <w:marRight w:val="0"/>
                          <w:marTop w:val="0"/>
                          <w:marBottom w:val="0"/>
                          <w:divBdr>
                            <w:top w:val="none" w:sz="0" w:space="0" w:color="auto"/>
                            <w:left w:val="none" w:sz="0" w:space="0" w:color="auto"/>
                            <w:bottom w:val="none" w:sz="0" w:space="0" w:color="auto"/>
                            <w:right w:val="none" w:sz="0" w:space="0" w:color="auto"/>
                          </w:divBdr>
                          <w:divsChild>
                            <w:div w:id="926037732">
                              <w:marLeft w:val="0"/>
                              <w:marRight w:val="0"/>
                              <w:marTop w:val="150"/>
                              <w:marBottom w:val="240"/>
                              <w:divBdr>
                                <w:top w:val="single" w:sz="6" w:space="8" w:color="FFEAAE"/>
                                <w:left w:val="single" w:sz="6" w:space="27" w:color="FFEAAE"/>
                                <w:bottom w:val="single" w:sz="6" w:space="8" w:color="FFEAAE"/>
                                <w:right w:val="single" w:sz="6" w:space="8" w:color="FFEAAE"/>
                              </w:divBdr>
                              <w:divsChild>
                                <w:div w:id="18507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5151">
                  <w:marLeft w:val="0"/>
                  <w:marRight w:val="0"/>
                  <w:marTop w:val="0"/>
                  <w:marBottom w:val="120"/>
                  <w:divBdr>
                    <w:top w:val="none" w:sz="0" w:space="0" w:color="auto"/>
                    <w:left w:val="none" w:sz="0" w:space="0" w:color="auto"/>
                    <w:bottom w:val="none" w:sz="0" w:space="0" w:color="auto"/>
                    <w:right w:val="none" w:sz="0" w:space="0" w:color="auto"/>
                  </w:divBdr>
                  <w:divsChild>
                    <w:div w:id="1896310892">
                      <w:marLeft w:val="0"/>
                      <w:marRight w:val="0"/>
                      <w:marTop w:val="120"/>
                      <w:marBottom w:val="120"/>
                      <w:divBdr>
                        <w:top w:val="none" w:sz="0" w:space="0" w:color="auto"/>
                        <w:left w:val="none" w:sz="0" w:space="0" w:color="auto"/>
                        <w:bottom w:val="none" w:sz="0" w:space="0" w:color="auto"/>
                        <w:right w:val="none" w:sz="0" w:space="0" w:color="auto"/>
                      </w:divBdr>
                      <w:divsChild>
                        <w:div w:id="485125314">
                          <w:marLeft w:val="0"/>
                          <w:marRight w:val="0"/>
                          <w:marTop w:val="0"/>
                          <w:marBottom w:val="0"/>
                          <w:divBdr>
                            <w:top w:val="none" w:sz="0" w:space="0" w:color="auto"/>
                            <w:left w:val="none" w:sz="0" w:space="0" w:color="auto"/>
                            <w:bottom w:val="none" w:sz="0" w:space="0" w:color="auto"/>
                            <w:right w:val="none" w:sz="0" w:space="0" w:color="auto"/>
                          </w:divBdr>
                          <w:divsChild>
                            <w:div w:id="755053696">
                              <w:marLeft w:val="0"/>
                              <w:marRight w:val="0"/>
                              <w:marTop w:val="150"/>
                              <w:marBottom w:val="240"/>
                              <w:divBdr>
                                <w:top w:val="single" w:sz="6" w:space="8" w:color="FFEAAE"/>
                                <w:left w:val="single" w:sz="6" w:space="27" w:color="FFEAAE"/>
                                <w:bottom w:val="single" w:sz="6" w:space="8" w:color="FFEAAE"/>
                                <w:right w:val="single" w:sz="6" w:space="8" w:color="FFEAAE"/>
                              </w:divBdr>
                              <w:divsChild>
                                <w:div w:id="1344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4139">
                  <w:marLeft w:val="0"/>
                  <w:marRight w:val="0"/>
                  <w:marTop w:val="0"/>
                  <w:marBottom w:val="120"/>
                  <w:divBdr>
                    <w:top w:val="none" w:sz="0" w:space="0" w:color="auto"/>
                    <w:left w:val="none" w:sz="0" w:space="0" w:color="auto"/>
                    <w:bottom w:val="none" w:sz="0" w:space="0" w:color="auto"/>
                    <w:right w:val="none" w:sz="0" w:space="0" w:color="auto"/>
                  </w:divBdr>
                  <w:divsChild>
                    <w:div w:id="1338650838">
                      <w:marLeft w:val="0"/>
                      <w:marRight w:val="0"/>
                      <w:marTop w:val="120"/>
                      <w:marBottom w:val="120"/>
                      <w:divBdr>
                        <w:top w:val="none" w:sz="0" w:space="0" w:color="auto"/>
                        <w:left w:val="none" w:sz="0" w:space="0" w:color="auto"/>
                        <w:bottom w:val="none" w:sz="0" w:space="0" w:color="auto"/>
                        <w:right w:val="none" w:sz="0" w:space="0" w:color="auto"/>
                      </w:divBdr>
                      <w:divsChild>
                        <w:div w:id="499005589">
                          <w:marLeft w:val="0"/>
                          <w:marRight w:val="0"/>
                          <w:marTop w:val="0"/>
                          <w:marBottom w:val="0"/>
                          <w:divBdr>
                            <w:top w:val="none" w:sz="0" w:space="0" w:color="auto"/>
                            <w:left w:val="none" w:sz="0" w:space="0" w:color="auto"/>
                            <w:bottom w:val="none" w:sz="0" w:space="0" w:color="auto"/>
                            <w:right w:val="none" w:sz="0" w:space="0" w:color="auto"/>
                          </w:divBdr>
                          <w:divsChild>
                            <w:div w:id="1745761207">
                              <w:marLeft w:val="0"/>
                              <w:marRight w:val="0"/>
                              <w:marTop w:val="150"/>
                              <w:marBottom w:val="240"/>
                              <w:divBdr>
                                <w:top w:val="single" w:sz="6" w:space="8" w:color="FFEAAE"/>
                                <w:left w:val="single" w:sz="6" w:space="27" w:color="FFEAAE"/>
                                <w:bottom w:val="single" w:sz="6" w:space="8" w:color="FFEAAE"/>
                                <w:right w:val="single" w:sz="6" w:space="8" w:color="FFEAAE"/>
                              </w:divBdr>
                              <w:divsChild>
                                <w:div w:id="1194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4845">
                  <w:marLeft w:val="0"/>
                  <w:marRight w:val="0"/>
                  <w:marTop w:val="0"/>
                  <w:marBottom w:val="120"/>
                  <w:divBdr>
                    <w:top w:val="none" w:sz="0" w:space="0" w:color="auto"/>
                    <w:left w:val="none" w:sz="0" w:space="0" w:color="auto"/>
                    <w:bottom w:val="none" w:sz="0" w:space="0" w:color="auto"/>
                    <w:right w:val="none" w:sz="0" w:space="0" w:color="auto"/>
                  </w:divBdr>
                  <w:divsChild>
                    <w:div w:id="1924099690">
                      <w:marLeft w:val="0"/>
                      <w:marRight w:val="0"/>
                      <w:marTop w:val="120"/>
                      <w:marBottom w:val="120"/>
                      <w:divBdr>
                        <w:top w:val="none" w:sz="0" w:space="0" w:color="auto"/>
                        <w:left w:val="none" w:sz="0" w:space="0" w:color="auto"/>
                        <w:bottom w:val="none" w:sz="0" w:space="0" w:color="auto"/>
                        <w:right w:val="none" w:sz="0" w:space="0" w:color="auto"/>
                      </w:divBdr>
                      <w:divsChild>
                        <w:div w:id="1922523699">
                          <w:marLeft w:val="0"/>
                          <w:marRight w:val="0"/>
                          <w:marTop w:val="0"/>
                          <w:marBottom w:val="0"/>
                          <w:divBdr>
                            <w:top w:val="none" w:sz="0" w:space="0" w:color="auto"/>
                            <w:left w:val="none" w:sz="0" w:space="0" w:color="auto"/>
                            <w:bottom w:val="none" w:sz="0" w:space="0" w:color="auto"/>
                            <w:right w:val="none" w:sz="0" w:space="0" w:color="auto"/>
                          </w:divBdr>
                          <w:divsChild>
                            <w:div w:id="373191931">
                              <w:marLeft w:val="0"/>
                              <w:marRight w:val="0"/>
                              <w:marTop w:val="150"/>
                              <w:marBottom w:val="240"/>
                              <w:divBdr>
                                <w:top w:val="single" w:sz="6" w:space="8" w:color="FFEAAE"/>
                                <w:left w:val="single" w:sz="6" w:space="27" w:color="FFEAAE"/>
                                <w:bottom w:val="single" w:sz="6" w:space="8" w:color="FFEAAE"/>
                                <w:right w:val="single" w:sz="6" w:space="8" w:color="FFEAAE"/>
                              </w:divBdr>
                              <w:divsChild>
                                <w:div w:id="6403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59396">
      <w:bodyDiv w:val="1"/>
      <w:marLeft w:val="0"/>
      <w:marRight w:val="0"/>
      <w:marTop w:val="0"/>
      <w:marBottom w:val="0"/>
      <w:divBdr>
        <w:top w:val="none" w:sz="0" w:space="0" w:color="auto"/>
        <w:left w:val="none" w:sz="0" w:space="0" w:color="auto"/>
        <w:bottom w:val="none" w:sz="0" w:space="0" w:color="auto"/>
        <w:right w:val="none" w:sz="0" w:space="0" w:color="auto"/>
      </w:divBdr>
      <w:divsChild>
        <w:div w:id="312414893">
          <w:marLeft w:val="0"/>
          <w:marRight w:val="0"/>
          <w:marTop w:val="120"/>
          <w:marBottom w:val="0"/>
          <w:divBdr>
            <w:top w:val="none" w:sz="0" w:space="0" w:color="auto"/>
            <w:left w:val="none" w:sz="0" w:space="0" w:color="auto"/>
            <w:bottom w:val="none" w:sz="0" w:space="0" w:color="auto"/>
            <w:right w:val="none" w:sz="0" w:space="0" w:color="auto"/>
          </w:divBdr>
          <w:divsChild>
            <w:div w:id="6627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853">
      <w:bodyDiv w:val="1"/>
      <w:marLeft w:val="0"/>
      <w:marRight w:val="0"/>
      <w:marTop w:val="0"/>
      <w:marBottom w:val="0"/>
      <w:divBdr>
        <w:top w:val="none" w:sz="0" w:space="0" w:color="auto"/>
        <w:left w:val="none" w:sz="0" w:space="0" w:color="auto"/>
        <w:bottom w:val="none" w:sz="0" w:space="0" w:color="auto"/>
        <w:right w:val="none" w:sz="0" w:space="0" w:color="auto"/>
      </w:divBdr>
      <w:divsChild>
        <w:div w:id="1325814196">
          <w:marLeft w:val="0"/>
          <w:marRight w:val="0"/>
          <w:marTop w:val="120"/>
          <w:marBottom w:val="0"/>
          <w:divBdr>
            <w:top w:val="none" w:sz="0" w:space="0" w:color="auto"/>
            <w:left w:val="none" w:sz="0" w:space="0" w:color="auto"/>
            <w:bottom w:val="none" w:sz="0" w:space="0" w:color="auto"/>
            <w:right w:val="none" w:sz="0" w:space="0" w:color="auto"/>
          </w:divBdr>
          <w:divsChild>
            <w:div w:id="9625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1620">
      <w:bodyDiv w:val="1"/>
      <w:marLeft w:val="0"/>
      <w:marRight w:val="0"/>
      <w:marTop w:val="0"/>
      <w:marBottom w:val="0"/>
      <w:divBdr>
        <w:top w:val="none" w:sz="0" w:space="0" w:color="auto"/>
        <w:left w:val="none" w:sz="0" w:space="0" w:color="auto"/>
        <w:bottom w:val="none" w:sz="0" w:space="0" w:color="auto"/>
        <w:right w:val="none" w:sz="0" w:space="0" w:color="auto"/>
      </w:divBdr>
      <w:divsChild>
        <w:div w:id="106775310">
          <w:marLeft w:val="0"/>
          <w:marRight w:val="0"/>
          <w:marTop w:val="120"/>
          <w:marBottom w:val="0"/>
          <w:divBdr>
            <w:top w:val="none" w:sz="0" w:space="0" w:color="auto"/>
            <w:left w:val="none" w:sz="0" w:space="0" w:color="auto"/>
            <w:bottom w:val="none" w:sz="0" w:space="0" w:color="auto"/>
            <w:right w:val="none" w:sz="0" w:space="0" w:color="auto"/>
          </w:divBdr>
          <w:divsChild>
            <w:div w:id="8378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5956">
      <w:bodyDiv w:val="1"/>
      <w:marLeft w:val="0"/>
      <w:marRight w:val="0"/>
      <w:marTop w:val="0"/>
      <w:marBottom w:val="0"/>
      <w:divBdr>
        <w:top w:val="none" w:sz="0" w:space="0" w:color="auto"/>
        <w:left w:val="none" w:sz="0" w:space="0" w:color="auto"/>
        <w:bottom w:val="none" w:sz="0" w:space="0" w:color="auto"/>
        <w:right w:val="none" w:sz="0" w:space="0" w:color="auto"/>
      </w:divBdr>
      <w:divsChild>
        <w:div w:id="532965898">
          <w:marLeft w:val="0"/>
          <w:marRight w:val="0"/>
          <w:marTop w:val="0"/>
          <w:marBottom w:val="300"/>
          <w:divBdr>
            <w:top w:val="none" w:sz="0" w:space="0" w:color="auto"/>
            <w:left w:val="none" w:sz="0" w:space="0" w:color="auto"/>
            <w:bottom w:val="none" w:sz="0" w:space="0" w:color="auto"/>
            <w:right w:val="none" w:sz="0" w:space="0" w:color="auto"/>
          </w:divBdr>
        </w:div>
        <w:div w:id="2066297132">
          <w:marLeft w:val="0"/>
          <w:marRight w:val="0"/>
          <w:marTop w:val="0"/>
          <w:marBottom w:val="0"/>
          <w:divBdr>
            <w:top w:val="none" w:sz="0" w:space="0" w:color="auto"/>
            <w:left w:val="none" w:sz="0" w:space="0" w:color="auto"/>
            <w:bottom w:val="none" w:sz="0" w:space="0" w:color="auto"/>
            <w:right w:val="none" w:sz="0" w:space="0" w:color="auto"/>
          </w:divBdr>
          <w:divsChild>
            <w:div w:id="1242326580">
              <w:marLeft w:val="-225"/>
              <w:marRight w:val="-225"/>
              <w:marTop w:val="0"/>
              <w:marBottom w:val="0"/>
              <w:divBdr>
                <w:top w:val="none" w:sz="0" w:space="0" w:color="auto"/>
                <w:left w:val="none" w:sz="0" w:space="0" w:color="auto"/>
                <w:bottom w:val="none" w:sz="0" w:space="0" w:color="auto"/>
                <w:right w:val="none" w:sz="0" w:space="0" w:color="auto"/>
              </w:divBdr>
              <w:divsChild>
                <w:div w:id="590545919">
                  <w:marLeft w:val="0"/>
                  <w:marRight w:val="0"/>
                  <w:marTop w:val="0"/>
                  <w:marBottom w:val="120"/>
                  <w:divBdr>
                    <w:top w:val="none" w:sz="0" w:space="0" w:color="auto"/>
                    <w:left w:val="none" w:sz="0" w:space="0" w:color="auto"/>
                    <w:bottom w:val="none" w:sz="0" w:space="0" w:color="auto"/>
                    <w:right w:val="none" w:sz="0" w:space="0" w:color="auto"/>
                  </w:divBdr>
                  <w:divsChild>
                    <w:div w:id="1891115695">
                      <w:marLeft w:val="0"/>
                      <w:marRight w:val="0"/>
                      <w:marTop w:val="120"/>
                      <w:marBottom w:val="120"/>
                      <w:divBdr>
                        <w:top w:val="none" w:sz="0" w:space="0" w:color="auto"/>
                        <w:left w:val="none" w:sz="0" w:space="0" w:color="auto"/>
                        <w:bottom w:val="none" w:sz="0" w:space="0" w:color="auto"/>
                        <w:right w:val="none" w:sz="0" w:space="0" w:color="auto"/>
                      </w:divBdr>
                      <w:divsChild>
                        <w:div w:id="999042618">
                          <w:marLeft w:val="0"/>
                          <w:marRight w:val="0"/>
                          <w:marTop w:val="0"/>
                          <w:marBottom w:val="0"/>
                          <w:divBdr>
                            <w:top w:val="none" w:sz="0" w:space="0" w:color="auto"/>
                            <w:left w:val="none" w:sz="0" w:space="0" w:color="auto"/>
                            <w:bottom w:val="none" w:sz="0" w:space="0" w:color="auto"/>
                            <w:right w:val="none" w:sz="0" w:space="0" w:color="auto"/>
                          </w:divBdr>
                          <w:divsChild>
                            <w:div w:id="301884548">
                              <w:marLeft w:val="0"/>
                              <w:marRight w:val="0"/>
                              <w:marTop w:val="150"/>
                              <w:marBottom w:val="0"/>
                              <w:divBdr>
                                <w:top w:val="none" w:sz="0" w:space="0" w:color="auto"/>
                                <w:left w:val="none" w:sz="0" w:space="0" w:color="auto"/>
                                <w:bottom w:val="none" w:sz="0" w:space="0" w:color="auto"/>
                                <w:right w:val="none" w:sz="0" w:space="0" w:color="auto"/>
                              </w:divBdr>
                              <w:divsChild>
                                <w:div w:id="971641202">
                                  <w:marLeft w:val="0"/>
                                  <w:marRight w:val="0"/>
                                  <w:marTop w:val="0"/>
                                  <w:marBottom w:val="0"/>
                                  <w:divBdr>
                                    <w:top w:val="none" w:sz="0" w:space="0" w:color="auto"/>
                                    <w:left w:val="none" w:sz="0" w:space="0" w:color="auto"/>
                                    <w:bottom w:val="none" w:sz="0" w:space="0" w:color="auto"/>
                                    <w:right w:val="none" w:sz="0" w:space="0" w:color="auto"/>
                                  </w:divBdr>
                                </w:div>
                                <w:div w:id="1528133778">
                                  <w:marLeft w:val="0"/>
                                  <w:marRight w:val="0"/>
                                  <w:marTop w:val="0"/>
                                  <w:marBottom w:val="0"/>
                                  <w:divBdr>
                                    <w:top w:val="none" w:sz="0" w:space="0" w:color="auto"/>
                                    <w:left w:val="none" w:sz="0" w:space="0" w:color="auto"/>
                                    <w:bottom w:val="none" w:sz="0" w:space="0" w:color="auto"/>
                                    <w:right w:val="none" w:sz="0" w:space="0" w:color="auto"/>
                                  </w:divBdr>
                                </w:div>
                                <w:div w:id="662202584">
                                  <w:marLeft w:val="0"/>
                                  <w:marRight w:val="0"/>
                                  <w:marTop w:val="0"/>
                                  <w:marBottom w:val="0"/>
                                  <w:divBdr>
                                    <w:top w:val="none" w:sz="0" w:space="0" w:color="auto"/>
                                    <w:left w:val="none" w:sz="0" w:space="0" w:color="auto"/>
                                    <w:bottom w:val="none" w:sz="0" w:space="0" w:color="auto"/>
                                    <w:right w:val="none" w:sz="0" w:space="0" w:color="auto"/>
                                  </w:divBdr>
                                </w:div>
                                <w:div w:id="1621764234">
                                  <w:marLeft w:val="0"/>
                                  <w:marRight w:val="0"/>
                                  <w:marTop w:val="0"/>
                                  <w:marBottom w:val="0"/>
                                  <w:divBdr>
                                    <w:top w:val="none" w:sz="0" w:space="0" w:color="auto"/>
                                    <w:left w:val="none" w:sz="0" w:space="0" w:color="auto"/>
                                    <w:bottom w:val="none" w:sz="0" w:space="0" w:color="auto"/>
                                    <w:right w:val="none" w:sz="0" w:space="0" w:color="auto"/>
                                  </w:divBdr>
                                </w:div>
                                <w:div w:id="1394043626">
                                  <w:marLeft w:val="0"/>
                                  <w:marRight w:val="0"/>
                                  <w:marTop w:val="0"/>
                                  <w:marBottom w:val="0"/>
                                  <w:divBdr>
                                    <w:top w:val="none" w:sz="0" w:space="0" w:color="auto"/>
                                    <w:left w:val="none" w:sz="0" w:space="0" w:color="auto"/>
                                    <w:bottom w:val="none" w:sz="0" w:space="0" w:color="auto"/>
                                    <w:right w:val="none" w:sz="0" w:space="0" w:color="auto"/>
                                  </w:divBdr>
                                </w:div>
                                <w:div w:id="12552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7362">
                  <w:marLeft w:val="0"/>
                  <w:marRight w:val="0"/>
                  <w:marTop w:val="0"/>
                  <w:marBottom w:val="120"/>
                  <w:divBdr>
                    <w:top w:val="none" w:sz="0" w:space="0" w:color="auto"/>
                    <w:left w:val="none" w:sz="0" w:space="0" w:color="auto"/>
                    <w:bottom w:val="none" w:sz="0" w:space="0" w:color="auto"/>
                    <w:right w:val="none" w:sz="0" w:space="0" w:color="auto"/>
                  </w:divBdr>
                  <w:divsChild>
                    <w:div w:id="439953682">
                      <w:marLeft w:val="0"/>
                      <w:marRight w:val="0"/>
                      <w:marTop w:val="120"/>
                      <w:marBottom w:val="120"/>
                      <w:divBdr>
                        <w:top w:val="none" w:sz="0" w:space="0" w:color="auto"/>
                        <w:left w:val="none" w:sz="0" w:space="0" w:color="auto"/>
                        <w:bottom w:val="none" w:sz="0" w:space="0" w:color="auto"/>
                        <w:right w:val="none" w:sz="0" w:space="0" w:color="auto"/>
                      </w:divBdr>
                      <w:divsChild>
                        <w:div w:id="598295571">
                          <w:marLeft w:val="0"/>
                          <w:marRight w:val="0"/>
                          <w:marTop w:val="0"/>
                          <w:marBottom w:val="0"/>
                          <w:divBdr>
                            <w:top w:val="none" w:sz="0" w:space="0" w:color="auto"/>
                            <w:left w:val="none" w:sz="0" w:space="0" w:color="auto"/>
                            <w:bottom w:val="none" w:sz="0" w:space="0" w:color="auto"/>
                            <w:right w:val="none" w:sz="0" w:space="0" w:color="auto"/>
                          </w:divBdr>
                          <w:divsChild>
                            <w:div w:id="1348404562">
                              <w:marLeft w:val="0"/>
                              <w:marRight w:val="0"/>
                              <w:marTop w:val="150"/>
                              <w:marBottom w:val="0"/>
                              <w:divBdr>
                                <w:top w:val="none" w:sz="0" w:space="0" w:color="auto"/>
                                <w:left w:val="none" w:sz="0" w:space="0" w:color="auto"/>
                                <w:bottom w:val="none" w:sz="0" w:space="0" w:color="auto"/>
                                <w:right w:val="none" w:sz="0" w:space="0" w:color="auto"/>
                              </w:divBdr>
                              <w:divsChild>
                                <w:div w:id="1142111906">
                                  <w:marLeft w:val="0"/>
                                  <w:marRight w:val="0"/>
                                  <w:marTop w:val="0"/>
                                  <w:marBottom w:val="0"/>
                                  <w:divBdr>
                                    <w:top w:val="none" w:sz="0" w:space="0" w:color="auto"/>
                                    <w:left w:val="none" w:sz="0" w:space="0" w:color="auto"/>
                                    <w:bottom w:val="none" w:sz="0" w:space="0" w:color="auto"/>
                                    <w:right w:val="none" w:sz="0" w:space="0" w:color="auto"/>
                                  </w:divBdr>
                                </w:div>
                                <w:div w:id="1483542818">
                                  <w:marLeft w:val="0"/>
                                  <w:marRight w:val="0"/>
                                  <w:marTop w:val="0"/>
                                  <w:marBottom w:val="0"/>
                                  <w:divBdr>
                                    <w:top w:val="none" w:sz="0" w:space="0" w:color="auto"/>
                                    <w:left w:val="none" w:sz="0" w:space="0" w:color="auto"/>
                                    <w:bottom w:val="none" w:sz="0" w:space="0" w:color="auto"/>
                                    <w:right w:val="none" w:sz="0" w:space="0" w:color="auto"/>
                                  </w:divBdr>
                                </w:div>
                                <w:div w:id="1092749114">
                                  <w:marLeft w:val="0"/>
                                  <w:marRight w:val="0"/>
                                  <w:marTop w:val="0"/>
                                  <w:marBottom w:val="0"/>
                                  <w:divBdr>
                                    <w:top w:val="none" w:sz="0" w:space="0" w:color="auto"/>
                                    <w:left w:val="none" w:sz="0" w:space="0" w:color="auto"/>
                                    <w:bottom w:val="none" w:sz="0" w:space="0" w:color="auto"/>
                                    <w:right w:val="none" w:sz="0" w:space="0" w:color="auto"/>
                                  </w:divBdr>
                                </w:div>
                                <w:div w:id="1132603344">
                                  <w:marLeft w:val="0"/>
                                  <w:marRight w:val="0"/>
                                  <w:marTop w:val="0"/>
                                  <w:marBottom w:val="0"/>
                                  <w:divBdr>
                                    <w:top w:val="none" w:sz="0" w:space="0" w:color="auto"/>
                                    <w:left w:val="none" w:sz="0" w:space="0" w:color="auto"/>
                                    <w:bottom w:val="none" w:sz="0" w:space="0" w:color="auto"/>
                                    <w:right w:val="none" w:sz="0" w:space="0" w:color="auto"/>
                                  </w:divBdr>
                                </w:div>
                                <w:div w:id="1714188174">
                                  <w:marLeft w:val="0"/>
                                  <w:marRight w:val="0"/>
                                  <w:marTop w:val="0"/>
                                  <w:marBottom w:val="0"/>
                                  <w:divBdr>
                                    <w:top w:val="none" w:sz="0" w:space="0" w:color="auto"/>
                                    <w:left w:val="none" w:sz="0" w:space="0" w:color="auto"/>
                                    <w:bottom w:val="none" w:sz="0" w:space="0" w:color="auto"/>
                                    <w:right w:val="none" w:sz="0" w:space="0" w:color="auto"/>
                                  </w:divBdr>
                                </w:div>
                                <w:div w:id="10350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3506">
                  <w:marLeft w:val="0"/>
                  <w:marRight w:val="0"/>
                  <w:marTop w:val="0"/>
                  <w:marBottom w:val="120"/>
                  <w:divBdr>
                    <w:top w:val="none" w:sz="0" w:space="0" w:color="auto"/>
                    <w:left w:val="none" w:sz="0" w:space="0" w:color="auto"/>
                    <w:bottom w:val="none" w:sz="0" w:space="0" w:color="auto"/>
                    <w:right w:val="none" w:sz="0" w:space="0" w:color="auto"/>
                  </w:divBdr>
                  <w:divsChild>
                    <w:div w:id="888537931">
                      <w:marLeft w:val="0"/>
                      <w:marRight w:val="0"/>
                      <w:marTop w:val="120"/>
                      <w:marBottom w:val="120"/>
                      <w:divBdr>
                        <w:top w:val="none" w:sz="0" w:space="0" w:color="auto"/>
                        <w:left w:val="none" w:sz="0" w:space="0" w:color="auto"/>
                        <w:bottom w:val="none" w:sz="0" w:space="0" w:color="auto"/>
                        <w:right w:val="none" w:sz="0" w:space="0" w:color="auto"/>
                      </w:divBdr>
                      <w:divsChild>
                        <w:div w:id="1631083334">
                          <w:marLeft w:val="0"/>
                          <w:marRight w:val="0"/>
                          <w:marTop w:val="0"/>
                          <w:marBottom w:val="0"/>
                          <w:divBdr>
                            <w:top w:val="none" w:sz="0" w:space="0" w:color="auto"/>
                            <w:left w:val="none" w:sz="0" w:space="0" w:color="auto"/>
                            <w:bottom w:val="none" w:sz="0" w:space="0" w:color="auto"/>
                            <w:right w:val="none" w:sz="0" w:space="0" w:color="auto"/>
                          </w:divBdr>
                          <w:divsChild>
                            <w:div w:id="1682471236">
                              <w:marLeft w:val="0"/>
                              <w:marRight w:val="0"/>
                              <w:marTop w:val="150"/>
                              <w:marBottom w:val="0"/>
                              <w:divBdr>
                                <w:top w:val="none" w:sz="0" w:space="0" w:color="auto"/>
                                <w:left w:val="none" w:sz="0" w:space="0" w:color="auto"/>
                                <w:bottom w:val="none" w:sz="0" w:space="0" w:color="auto"/>
                                <w:right w:val="none" w:sz="0" w:space="0" w:color="auto"/>
                              </w:divBdr>
                              <w:divsChild>
                                <w:div w:id="1112751268">
                                  <w:marLeft w:val="0"/>
                                  <w:marRight w:val="0"/>
                                  <w:marTop w:val="0"/>
                                  <w:marBottom w:val="0"/>
                                  <w:divBdr>
                                    <w:top w:val="none" w:sz="0" w:space="0" w:color="auto"/>
                                    <w:left w:val="none" w:sz="0" w:space="0" w:color="auto"/>
                                    <w:bottom w:val="none" w:sz="0" w:space="0" w:color="auto"/>
                                    <w:right w:val="none" w:sz="0" w:space="0" w:color="auto"/>
                                  </w:divBdr>
                                </w:div>
                                <w:div w:id="1730762640">
                                  <w:marLeft w:val="0"/>
                                  <w:marRight w:val="0"/>
                                  <w:marTop w:val="0"/>
                                  <w:marBottom w:val="0"/>
                                  <w:divBdr>
                                    <w:top w:val="none" w:sz="0" w:space="0" w:color="auto"/>
                                    <w:left w:val="none" w:sz="0" w:space="0" w:color="auto"/>
                                    <w:bottom w:val="none" w:sz="0" w:space="0" w:color="auto"/>
                                    <w:right w:val="none" w:sz="0" w:space="0" w:color="auto"/>
                                  </w:divBdr>
                                </w:div>
                                <w:div w:id="1628002460">
                                  <w:marLeft w:val="0"/>
                                  <w:marRight w:val="0"/>
                                  <w:marTop w:val="0"/>
                                  <w:marBottom w:val="0"/>
                                  <w:divBdr>
                                    <w:top w:val="none" w:sz="0" w:space="0" w:color="auto"/>
                                    <w:left w:val="none" w:sz="0" w:space="0" w:color="auto"/>
                                    <w:bottom w:val="none" w:sz="0" w:space="0" w:color="auto"/>
                                    <w:right w:val="none" w:sz="0" w:space="0" w:color="auto"/>
                                  </w:divBdr>
                                </w:div>
                                <w:div w:id="143737372">
                                  <w:marLeft w:val="0"/>
                                  <w:marRight w:val="0"/>
                                  <w:marTop w:val="0"/>
                                  <w:marBottom w:val="0"/>
                                  <w:divBdr>
                                    <w:top w:val="none" w:sz="0" w:space="0" w:color="auto"/>
                                    <w:left w:val="none" w:sz="0" w:space="0" w:color="auto"/>
                                    <w:bottom w:val="none" w:sz="0" w:space="0" w:color="auto"/>
                                    <w:right w:val="none" w:sz="0" w:space="0" w:color="auto"/>
                                  </w:divBdr>
                                </w:div>
                                <w:div w:id="956566882">
                                  <w:marLeft w:val="0"/>
                                  <w:marRight w:val="0"/>
                                  <w:marTop w:val="0"/>
                                  <w:marBottom w:val="0"/>
                                  <w:divBdr>
                                    <w:top w:val="none" w:sz="0" w:space="0" w:color="auto"/>
                                    <w:left w:val="none" w:sz="0" w:space="0" w:color="auto"/>
                                    <w:bottom w:val="none" w:sz="0" w:space="0" w:color="auto"/>
                                    <w:right w:val="none" w:sz="0" w:space="0" w:color="auto"/>
                                  </w:divBdr>
                                </w:div>
                                <w:div w:id="17702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1032">
                  <w:marLeft w:val="0"/>
                  <w:marRight w:val="0"/>
                  <w:marTop w:val="0"/>
                  <w:marBottom w:val="120"/>
                  <w:divBdr>
                    <w:top w:val="none" w:sz="0" w:space="0" w:color="auto"/>
                    <w:left w:val="none" w:sz="0" w:space="0" w:color="auto"/>
                    <w:bottom w:val="none" w:sz="0" w:space="0" w:color="auto"/>
                    <w:right w:val="none" w:sz="0" w:space="0" w:color="auto"/>
                  </w:divBdr>
                  <w:divsChild>
                    <w:div w:id="816648420">
                      <w:marLeft w:val="0"/>
                      <w:marRight w:val="0"/>
                      <w:marTop w:val="120"/>
                      <w:marBottom w:val="120"/>
                      <w:divBdr>
                        <w:top w:val="none" w:sz="0" w:space="0" w:color="auto"/>
                        <w:left w:val="none" w:sz="0" w:space="0" w:color="auto"/>
                        <w:bottom w:val="none" w:sz="0" w:space="0" w:color="auto"/>
                        <w:right w:val="none" w:sz="0" w:space="0" w:color="auto"/>
                      </w:divBdr>
                      <w:divsChild>
                        <w:div w:id="1467234649">
                          <w:marLeft w:val="0"/>
                          <w:marRight w:val="0"/>
                          <w:marTop w:val="0"/>
                          <w:marBottom w:val="0"/>
                          <w:divBdr>
                            <w:top w:val="none" w:sz="0" w:space="0" w:color="auto"/>
                            <w:left w:val="none" w:sz="0" w:space="0" w:color="auto"/>
                            <w:bottom w:val="none" w:sz="0" w:space="0" w:color="auto"/>
                            <w:right w:val="none" w:sz="0" w:space="0" w:color="auto"/>
                          </w:divBdr>
                          <w:divsChild>
                            <w:div w:id="1548761785">
                              <w:marLeft w:val="0"/>
                              <w:marRight w:val="0"/>
                              <w:marTop w:val="150"/>
                              <w:marBottom w:val="0"/>
                              <w:divBdr>
                                <w:top w:val="none" w:sz="0" w:space="0" w:color="auto"/>
                                <w:left w:val="none" w:sz="0" w:space="0" w:color="auto"/>
                                <w:bottom w:val="none" w:sz="0" w:space="0" w:color="auto"/>
                                <w:right w:val="none" w:sz="0" w:space="0" w:color="auto"/>
                              </w:divBdr>
                              <w:divsChild>
                                <w:div w:id="1609848933">
                                  <w:marLeft w:val="0"/>
                                  <w:marRight w:val="0"/>
                                  <w:marTop w:val="0"/>
                                  <w:marBottom w:val="0"/>
                                  <w:divBdr>
                                    <w:top w:val="none" w:sz="0" w:space="0" w:color="auto"/>
                                    <w:left w:val="none" w:sz="0" w:space="0" w:color="auto"/>
                                    <w:bottom w:val="none" w:sz="0" w:space="0" w:color="auto"/>
                                    <w:right w:val="none" w:sz="0" w:space="0" w:color="auto"/>
                                  </w:divBdr>
                                </w:div>
                                <w:div w:id="807892713">
                                  <w:marLeft w:val="0"/>
                                  <w:marRight w:val="0"/>
                                  <w:marTop w:val="0"/>
                                  <w:marBottom w:val="0"/>
                                  <w:divBdr>
                                    <w:top w:val="none" w:sz="0" w:space="0" w:color="auto"/>
                                    <w:left w:val="none" w:sz="0" w:space="0" w:color="auto"/>
                                    <w:bottom w:val="none" w:sz="0" w:space="0" w:color="auto"/>
                                    <w:right w:val="none" w:sz="0" w:space="0" w:color="auto"/>
                                  </w:divBdr>
                                </w:div>
                                <w:div w:id="1753745575">
                                  <w:marLeft w:val="0"/>
                                  <w:marRight w:val="0"/>
                                  <w:marTop w:val="0"/>
                                  <w:marBottom w:val="0"/>
                                  <w:divBdr>
                                    <w:top w:val="none" w:sz="0" w:space="0" w:color="auto"/>
                                    <w:left w:val="none" w:sz="0" w:space="0" w:color="auto"/>
                                    <w:bottom w:val="none" w:sz="0" w:space="0" w:color="auto"/>
                                    <w:right w:val="none" w:sz="0" w:space="0" w:color="auto"/>
                                  </w:divBdr>
                                </w:div>
                                <w:div w:id="171266404">
                                  <w:marLeft w:val="0"/>
                                  <w:marRight w:val="0"/>
                                  <w:marTop w:val="0"/>
                                  <w:marBottom w:val="0"/>
                                  <w:divBdr>
                                    <w:top w:val="none" w:sz="0" w:space="0" w:color="auto"/>
                                    <w:left w:val="none" w:sz="0" w:space="0" w:color="auto"/>
                                    <w:bottom w:val="none" w:sz="0" w:space="0" w:color="auto"/>
                                    <w:right w:val="none" w:sz="0" w:space="0" w:color="auto"/>
                                  </w:divBdr>
                                </w:div>
                                <w:div w:id="2002006527">
                                  <w:marLeft w:val="0"/>
                                  <w:marRight w:val="0"/>
                                  <w:marTop w:val="0"/>
                                  <w:marBottom w:val="0"/>
                                  <w:divBdr>
                                    <w:top w:val="none" w:sz="0" w:space="0" w:color="auto"/>
                                    <w:left w:val="none" w:sz="0" w:space="0" w:color="auto"/>
                                    <w:bottom w:val="none" w:sz="0" w:space="0" w:color="auto"/>
                                    <w:right w:val="none" w:sz="0" w:space="0" w:color="auto"/>
                                  </w:divBdr>
                                </w:div>
                                <w:div w:id="620691973">
                                  <w:marLeft w:val="0"/>
                                  <w:marRight w:val="0"/>
                                  <w:marTop w:val="0"/>
                                  <w:marBottom w:val="0"/>
                                  <w:divBdr>
                                    <w:top w:val="none" w:sz="0" w:space="0" w:color="auto"/>
                                    <w:left w:val="none" w:sz="0" w:space="0" w:color="auto"/>
                                    <w:bottom w:val="none" w:sz="0" w:space="0" w:color="auto"/>
                                    <w:right w:val="none" w:sz="0" w:space="0" w:color="auto"/>
                                  </w:divBdr>
                                </w:div>
                                <w:div w:id="96341086">
                                  <w:marLeft w:val="0"/>
                                  <w:marRight w:val="0"/>
                                  <w:marTop w:val="0"/>
                                  <w:marBottom w:val="0"/>
                                  <w:divBdr>
                                    <w:top w:val="none" w:sz="0" w:space="0" w:color="auto"/>
                                    <w:left w:val="none" w:sz="0" w:space="0" w:color="auto"/>
                                    <w:bottom w:val="none" w:sz="0" w:space="0" w:color="auto"/>
                                    <w:right w:val="none" w:sz="0" w:space="0" w:color="auto"/>
                                  </w:divBdr>
                                </w:div>
                                <w:div w:id="1982072701">
                                  <w:marLeft w:val="0"/>
                                  <w:marRight w:val="0"/>
                                  <w:marTop w:val="0"/>
                                  <w:marBottom w:val="0"/>
                                  <w:divBdr>
                                    <w:top w:val="none" w:sz="0" w:space="0" w:color="auto"/>
                                    <w:left w:val="none" w:sz="0" w:space="0" w:color="auto"/>
                                    <w:bottom w:val="none" w:sz="0" w:space="0" w:color="auto"/>
                                    <w:right w:val="none" w:sz="0" w:space="0" w:color="auto"/>
                                  </w:divBdr>
                                </w:div>
                                <w:div w:id="15179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41968">
                  <w:marLeft w:val="0"/>
                  <w:marRight w:val="0"/>
                  <w:marTop w:val="0"/>
                  <w:marBottom w:val="120"/>
                  <w:divBdr>
                    <w:top w:val="none" w:sz="0" w:space="0" w:color="auto"/>
                    <w:left w:val="none" w:sz="0" w:space="0" w:color="auto"/>
                    <w:bottom w:val="none" w:sz="0" w:space="0" w:color="auto"/>
                    <w:right w:val="none" w:sz="0" w:space="0" w:color="auto"/>
                  </w:divBdr>
                  <w:divsChild>
                    <w:div w:id="1485968838">
                      <w:marLeft w:val="0"/>
                      <w:marRight w:val="0"/>
                      <w:marTop w:val="120"/>
                      <w:marBottom w:val="120"/>
                      <w:divBdr>
                        <w:top w:val="none" w:sz="0" w:space="0" w:color="auto"/>
                        <w:left w:val="none" w:sz="0" w:space="0" w:color="auto"/>
                        <w:bottom w:val="none" w:sz="0" w:space="0" w:color="auto"/>
                        <w:right w:val="none" w:sz="0" w:space="0" w:color="auto"/>
                      </w:divBdr>
                      <w:divsChild>
                        <w:div w:id="290091198">
                          <w:marLeft w:val="0"/>
                          <w:marRight w:val="0"/>
                          <w:marTop w:val="0"/>
                          <w:marBottom w:val="0"/>
                          <w:divBdr>
                            <w:top w:val="none" w:sz="0" w:space="0" w:color="auto"/>
                            <w:left w:val="none" w:sz="0" w:space="0" w:color="auto"/>
                            <w:bottom w:val="none" w:sz="0" w:space="0" w:color="auto"/>
                            <w:right w:val="none" w:sz="0" w:space="0" w:color="auto"/>
                          </w:divBdr>
                          <w:divsChild>
                            <w:div w:id="806749588">
                              <w:marLeft w:val="0"/>
                              <w:marRight w:val="0"/>
                              <w:marTop w:val="150"/>
                              <w:marBottom w:val="0"/>
                              <w:divBdr>
                                <w:top w:val="none" w:sz="0" w:space="0" w:color="auto"/>
                                <w:left w:val="none" w:sz="0" w:space="0" w:color="auto"/>
                                <w:bottom w:val="none" w:sz="0" w:space="0" w:color="auto"/>
                                <w:right w:val="none" w:sz="0" w:space="0" w:color="auto"/>
                              </w:divBdr>
                              <w:divsChild>
                                <w:div w:id="583684759">
                                  <w:marLeft w:val="0"/>
                                  <w:marRight w:val="0"/>
                                  <w:marTop w:val="0"/>
                                  <w:marBottom w:val="0"/>
                                  <w:divBdr>
                                    <w:top w:val="none" w:sz="0" w:space="0" w:color="auto"/>
                                    <w:left w:val="none" w:sz="0" w:space="0" w:color="auto"/>
                                    <w:bottom w:val="none" w:sz="0" w:space="0" w:color="auto"/>
                                    <w:right w:val="none" w:sz="0" w:space="0" w:color="auto"/>
                                  </w:divBdr>
                                </w:div>
                                <w:div w:id="426534888">
                                  <w:marLeft w:val="0"/>
                                  <w:marRight w:val="0"/>
                                  <w:marTop w:val="0"/>
                                  <w:marBottom w:val="0"/>
                                  <w:divBdr>
                                    <w:top w:val="none" w:sz="0" w:space="0" w:color="auto"/>
                                    <w:left w:val="none" w:sz="0" w:space="0" w:color="auto"/>
                                    <w:bottom w:val="none" w:sz="0" w:space="0" w:color="auto"/>
                                    <w:right w:val="none" w:sz="0" w:space="0" w:color="auto"/>
                                  </w:divBdr>
                                </w:div>
                                <w:div w:id="1304778115">
                                  <w:marLeft w:val="0"/>
                                  <w:marRight w:val="0"/>
                                  <w:marTop w:val="0"/>
                                  <w:marBottom w:val="0"/>
                                  <w:divBdr>
                                    <w:top w:val="none" w:sz="0" w:space="0" w:color="auto"/>
                                    <w:left w:val="none" w:sz="0" w:space="0" w:color="auto"/>
                                    <w:bottom w:val="none" w:sz="0" w:space="0" w:color="auto"/>
                                    <w:right w:val="none" w:sz="0" w:space="0" w:color="auto"/>
                                  </w:divBdr>
                                </w:div>
                                <w:div w:id="846215308">
                                  <w:marLeft w:val="0"/>
                                  <w:marRight w:val="0"/>
                                  <w:marTop w:val="0"/>
                                  <w:marBottom w:val="0"/>
                                  <w:divBdr>
                                    <w:top w:val="none" w:sz="0" w:space="0" w:color="auto"/>
                                    <w:left w:val="none" w:sz="0" w:space="0" w:color="auto"/>
                                    <w:bottom w:val="none" w:sz="0" w:space="0" w:color="auto"/>
                                    <w:right w:val="none" w:sz="0" w:space="0" w:color="auto"/>
                                  </w:divBdr>
                                </w:div>
                                <w:div w:id="1675188816">
                                  <w:marLeft w:val="0"/>
                                  <w:marRight w:val="0"/>
                                  <w:marTop w:val="0"/>
                                  <w:marBottom w:val="0"/>
                                  <w:divBdr>
                                    <w:top w:val="none" w:sz="0" w:space="0" w:color="auto"/>
                                    <w:left w:val="none" w:sz="0" w:space="0" w:color="auto"/>
                                    <w:bottom w:val="none" w:sz="0" w:space="0" w:color="auto"/>
                                    <w:right w:val="none" w:sz="0" w:space="0" w:color="auto"/>
                                  </w:divBdr>
                                </w:div>
                                <w:div w:id="1078088737">
                                  <w:marLeft w:val="0"/>
                                  <w:marRight w:val="0"/>
                                  <w:marTop w:val="0"/>
                                  <w:marBottom w:val="0"/>
                                  <w:divBdr>
                                    <w:top w:val="none" w:sz="0" w:space="0" w:color="auto"/>
                                    <w:left w:val="none" w:sz="0" w:space="0" w:color="auto"/>
                                    <w:bottom w:val="none" w:sz="0" w:space="0" w:color="auto"/>
                                    <w:right w:val="none" w:sz="0" w:space="0" w:color="auto"/>
                                  </w:divBdr>
                                </w:div>
                                <w:div w:id="349994219">
                                  <w:marLeft w:val="0"/>
                                  <w:marRight w:val="0"/>
                                  <w:marTop w:val="0"/>
                                  <w:marBottom w:val="0"/>
                                  <w:divBdr>
                                    <w:top w:val="none" w:sz="0" w:space="0" w:color="auto"/>
                                    <w:left w:val="none" w:sz="0" w:space="0" w:color="auto"/>
                                    <w:bottom w:val="none" w:sz="0" w:space="0" w:color="auto"/>
                                    <w:right w:val="none" w:sz="0" w:space="0" w:color="auto"/>
                                  </w:divBdr>
                                </w:div>
                                <w:div w:id="1830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5448">
                  <w:marLeft w:val="0"/>
                  <w:marRight w:val="0"/>
                  <w:marTop w:val="0"/>
                  <w:marBottom w:val="120"/>
                  <w:divBdr>
                    <w:top w:val="none" w:sz="0" w:space="0" w:color="auto"/>
                    <w:left w:val="none" w:sz="0" w:space="0" w:color="auto"/>
                    <w:bottom w:val="none" w:sz="0" w:space="0" w:color="auto"/>
                    <w:right w:val="none" w:sz="0" w:space="0" w:color="auto"/>
                  </w:divBdr>
                  <w:divsChild>
                    <w:div w:id="726804330">
                      <w:marLeft w:val="0"/>
                      <w:marRight w:val="0"/>
                      <w:marTop w:val="120"/>
                      <w:marBottom w:val="120"/>
                      <w:divBdr>
                        <w:top w:val="none" w:sz="0" w:space="0" w:color="auto"/>
                        <w:left w:val="none" w:sz="0" w:space="0" w:color="auto"/>
                        <w:bottom w:val="none" w:sz="0" w:space="0" w:color="auto"/>
                        <w:right w:val="none" w:sz="0" w:space="0" w:color="auto"/>
                      </w:divBdr>
                      <w:divsChild>
                        <w:div w:id="528569988">
                          <w:marLeft w:val="0"/>
                          <w:marRight w:val="0"/>
                          <w:marTop w:val="0"/>
                          <w:marBottom w:val="0"/>
                          <w:divBdr>
                            <w:top w:val="none" w:sz="0" w:space="0" w:color="auto"/>
                            <w:left w:val="none" w:sz="0" w:space="0" w:color="auto"/>
                            <w:bottom w:val="none" w:sz="0" w:space="0" w:color="auto"/>
                            <w:right w:val="none" w:sz="0" w:space="0" w:color="auto"/>
                          </w:divBdr>
                          <w:divsChild>
                            <w:div w:id="1188981338">
                              <w:marLeft w:val="0"/>
                              <w:marRight w:val="0"/>
                              <w:marTop w:val="150"/>
                              <w:marBottom w:val="0"/>
                              <w:divBdr>
                                <w:top w:val="none" w:sz="0" w:space="0" w:color="auto"/>
                                <w:left w:val="none" w:sz="0" w:space="0" w:color="auto"/>
                                <w:bottom w:val="none" w:sz="0" w:space="0" w:color="auto"/>
                                <w:right w:val="none" w:sz="0" w:space="0" w:color="auto"/>
                              </w:divBdr>
                              <w:divsChild>
                                <w:div w:id="929193131">
                                  <w:marLeft w:val="0"/>
                                  <w:marRight w:val="0"/>
                                  <w:marTop w:val="0"/>
                                  <w:marBottom w:val="0"/>
                                  <w:divBdr>
                                    <w:top w:val="none" w:sz="0" w:space="0" w:color="auto"/>
                                    <w:left w:val="none" w:sz="0" w:space="0" w:color="auto"/>
                                    <w:bottom w:val="none" w:sz="0" w:space="0" w:color="auto"/>
                                    <w:right w:val="none" w:sz="0" w:space="0" w:color="auto"/>
                                  </w:divBdr>
                                </w:div>
                                <w:div w:id="658926469">
                                  <w:marLeft w:val="0"/>
                                  <w:marRight w:val="0"/>
                                  <w:marTop w:val="0"/>
                                  <w:marBottom w:val="0"/>
                                  <w:divBdr>
                                    <w:top w:val="none" w:sz="0" w:space="0" w:color="auto"/>
                                    <w:left w:val="none" w:sz="0" w:space="0" w:color="auto"/>
                                    <w:bottom w:val="none" w:sz="0" w:space="0" w:color="auto"/>
                                    <w:right w:val="none" w:sz="0" w:space="0" w:color="auto"/>
                                  </w:divBdr>
                                </w:div>
                                <w:div w:id="2111663332">
                                  <w:marLeft w:val="0"/>
                                  <w:marRight w:val="0"/>
                                  <w:marTop w:val="0"/>
                                  <w:marBottom w:val="0"/>
                                  <w:divBdr>
                                    <w:top w:val="none" w:sz="0" w:space="0" w:color="auto"/>
                                    <w:left w:val="none" w:sz="0" w:space="0" w:color="auto"/>
                                    <w:bottom w:val="none" w:sz="0" w:space="0" w:color="auto"/>
                                    <w:right w:val="none" w:sz="0" w:space="0" w:color="auto"/>
                                  </w:divBdr>
                                </w:div>
                                <w:div w:id="341249167">
                                  <w:marLeft w:val="0"/>
                                  <w:marRight w:val="0"/>
                                  <w:marTop w:val="0"/>
                                  <w:marBottom w:val="0"/>
                                  <w:divBdr>
                                    <w:top w:val="none" w:sz="0" w:space="0" w:color="auto"/>
                                    <w:left w:val="none" w:sz="0" w:space="0" w:color="auto"/>
                                    <w:bottom w:val="none" w:sz="0" w:space="0" w:color="auto"/>
                                    <w:right w:val="none" w:sz="0" w:space="0" w:color="auto"/>
                                  </w:divBdr>
                                </w:div>
                                <w:div w:id="1658418879">
                                  <w:marLeft w:val="0"/>
                                  <w:marRight w:val="0"/>
                                  <w:marTop w:val="0"/>
                                  <w:marBottom w:val="0"/>
                                  <w:divBdr>
                                    <w:top w:val="none" w:sz="0" w:space="0" w:color="auto"/>
                                    <w:left w:val="none" w:sz="0" w:space="0" w:color="auto"/>
                                    <w:bottom w:val="none" w:sz="0" w:space="0" w:color="auto"/>
                                    <w:right w:val="none" w:sz="0" w:space="0" w:color="auto"/>
                                  </w:divBdr>
                                </w:div>
                                <w:div w:id="424770892">
                                  <w:marLeft w:val="0"/>
                                  <w:marRight w:val="0"/>
                                  <w:marTop w:val="0"/>
                                  <w:marBottom w:val="0"/>
                                  <w:divBdr>
                                    <w:top w:val="none" w:sz="0" w:space="0" w:color="auto"/>
                                    <w:left w:val="none" w:sz="0" w:space="0" w:color="auto"/>
                                    <w:bottom w:val="none" w:sz="0" w:space="0" w:color="auto"/>
                                    <w:right w:val="none" w:sz="0" w:space="0" w:color="auto"/>
                                  </w:divBdr>
                                </w:div>
                                <w:div w:id="1904681699">
                                  <w:marLeft w:val="0"/>
                                  <w:marRight w:val="0"/>
                                  <w:marTop w:val="0"/>
                                  <w:marBottom w:val="0"/>
                                  <w:divBdr>
                                    <w:top w:val="none" w:sz="0" w:space="0" w:color="auto"/>
                                    <w:left w:val="none" w:sz="0" w:space="0" w:color="auto"/>
                                    <w:bottom w:val="none" w:sz="0" w:space="0" w:color="auto"/>
                                    <w:right w:val="none" w:sz="0" w:space="0" w:color="auto"/>
                                  </w:divBdr>
                                </w:div>
                                <w:div w:id="17195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98115">
                  <w:marLeft w:val="0"/>
                  <w:marRight w:val="0"/>
                  <w:marTop w:val="0"/>
                  <w:marBottom w:val="120"/>
                  <w:divBdr>
                    <w:top w:val="none" w:sz="0" w:space="0" w:color="auto"/>
                    <w:left w:val="none" w:sz="0" w:space="0" w:color="auto"/>
                    <w:bottom w:val="none" w:sz="0" w:space="0" w:color="auto"/>
                    <w:right w:val="none" w:sz="0" w:space="0" w:color="auto"/>
                  </w:divBdr>
                  <w:divsChild>
                    <w:div w:id="2083411331">
                      <w:marLeft w:val="0"/>
                      <w:marRight w:val="0"/>
                      <w:marTop w:val="120"/>
                      <w:marBottom w:val="120"/>
                      <w:divBdr>
                        <w:top w:val="none" w:sz="0" w:space="0" w:color="auto"/>
                        <w:left w:val="none" w:sz="0" w:space="0" w:color="auto"/>
                        <w:bottom w:val="none" w:sz="0" w:space="0" w:color="auto"/>
                        <w:right w:val="none" w:sz="0" w:space="0" w:color="auto"/>
                      </w:divBdr>
                      <w:divsChild>
                        <w:div w:id="971399328">
                          <w:marLeft w:val="0"/>
                          <w:marRight w:val="0"/>
                          <w:marTop w:val="0"/>
                          <w:marBottom w:val="0"/>
                          <w:divBdr>
                            <w:top w:val="none" w:sz="0" w:space="0" w:color="auto"/>
                            <w:left w:val="none" w:sz="0" w:space="0" w:color="auto"/>
                            <w:bottom w:val="none" w:sz="0" w:space="0" w:color="auto"/>
                            <w:right w:val="none" w:sz="0" w:space="0" w:color="auto"/>
                          </w:divBdr>
                          <w:divsChild>
                            <w:div w:id="1626347149">
                              <w:marLeft w:val="0"/>
                              <w:marRight w:val="0"/>
                              <w:marTop w:val="150"/>
                              <w:marBottom w:val="0"/>
                              <w:divBdr>
                                <w:top w:val="none" w:sz="0" w:space="0" w:color="auto"/>
                                <w:left w:val="none" w:sz="0" w:space="0" w:color="auto"/>
                                <w:bottom w:val="none" w:sz="0" w:space="0" w:color="auto"/>
                                <w:right w:val="none" w:sz="0" w:space="0" w:color="auto"/>
                              </w:divBdr>
                              <w:divsChild>
                                <w:div w:id="1666130171">
                                  <w:marLeft w:val="0"/>
                                  <w:marRight w:val="0"/>
                                  <w:marTop w:val="0"/>
                                  <w:marBottom w:val="0"/>
                                  <w:divBdr>
                                    <w:top w:val="none" w:sz="0" w:space="0" w:color="auto"/>
                                    <w:left w:val="none" w:sz="0" w:space="0" w:color="auto"/>
                                    <w:bottom w:val="none" w:sz="0" w:space="0" w:color="auto"/>
                                    <w:right w:val="none" w:sz="0" w:space="0" w:color="auto"/>
                                  </w:divBdr>
                                </w:div>
                                <w:div w:id="1123646763">
                                  <w:marLeft w:val="0"/>
                                  <w:marRight w:val="0"/>
                                  <w:marTop w:val="0"/>
                                  <w:marBottom w:val="0"/>
                                  <w:divBdr>
                                    <w:top w:val="none" w:sz="0" w:space="0" w:color="auto"/>
                                    <w:left w:val="none" w:sz="0" w:space="0" w:color="auto"/>
                                    <w:bottom w:val="none" w:sz="0" w:space="0" w:color="auto"/>
                                    <w:right w:val="none" w:sz="0" w:space="0" w:color="auto"/>
                                  </w:divBdr>
                                </w:div>
                                <w:div w:id="158665188">
                                  <w:marLeft w:val="0"/>
                                  <w:marRight w:val="0"/>
                                  <w:marTop w:val="0"/>
                                  <w:marBottom w:val="0"/>
                                  <w:divBdr>
                                    <w:top w:val="none" w:sz="0" w:space="0" w:color="auto"/>
                                    <w:left w:val="none" w:sz="0" w:space="0" w:color="auto"/>
                                    <w:bottom w:val="none" w:sz="0" w:space="0" w:color="auto"/>
                                    <w:right w:val="none" w:sz="0" w:space="0" w:color="auto"/>
                                  </w:divBdr>
                                </w:div>
                                <w:div w:id="229079832">
                                  <w:marLeft w:val="0"/>
                                  <w:marRight w:val="0"/>
                                  <w:marTop w:val="0"/>
                                  <w:marBottom w:val="0"/>
                                  <w:divBdr>
                                    <w:top w:val="none" w:sz="0" w:space="0" w:color="auto"/>
                                    <w:left w:val="none" w:sz="0" w:space="0" w:color="auto"/>
                                    <w:bottom w:val="none" w:sz="0" w:space="0" w:color="auto"/>
                                    <w:right w:val="none" w:sz="0" w:space="0" w:color="auto"/>
                                  </w:divBdr>
                                </w:div>
                                <w:div w:id="1865903949">
                                  <w:marLeft w:val="0"/>
                                  <w:marRight w:val="0"/>
                                  <w:marTop w:val="0"/>
                                  <w:marBottom w:val="0"/>
                                  <w:divBdr>
                                    <w:top w:val="none" w:sz="0" w:space="0" w:color="auto"/>
                                    <w:left w:val="none" w:sz="0" w:space="0" w:color="auto"/>
                                    <w:bottom w:val="none" w:sz="0" w:space="0" w:color="auto"/>
                                    <w:right w:val="none" w:sz="0" w:space="0" w:color="auto"/>
                                  </w:divBdr>
                                </w:div>
                                <w:div w:id="19751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562937">
      <w:bodyDiv w:val="1"/>
      <w:marLeft w:val="0"/>
      <w:marRight w:val="0"/>
      <w:marTop w:val="0"/>
      <w:marBottom w:val="0"/>
      <w:divBdr>
        <w:top w:val="none" w:sz="0" w:space="0" w:color="auto"/>
        <w:left w:val="none" w:sz="0" w:space="0" w:color="auto"/>
        <w:bottom w:val="none" w:sz="0" w:space="0" w:color="auto"/>
        <w:right w:val="none" w:sz="0" w:space="0" w:color="auto"/>
      </w:divBdr>
      <w:divsChild>
        <w:div w:id="347220259">
          <w:marLeft w:val="0"/>
          <w:marRight w:val="0"/>
          <w:marTop w:val="0"/>
          <w:marBottom w:val="300"/>
          <w:divBdr>
            <w:top w:val="none" w:sz="0" w:space="0" w:color="auto"/>
            <w:left w:val="none" w:sz="0" w:space="0" w:color="auto"/>
            <w:bottom w:val="none" w:sz="0" w:space="0" w:color="auto"/>
            <w:right w:val="none" w:sz="0" w:space="0" w:color="auto"/>
          </w:divBdr>
        </w:div>
        <w:div w:id="54285911">
          <w:marLeft w:val="0"/>
          <w:marRight w:val="0"/>
          <w:marTop w:val="0"/>
          <w:marBottom w:val="0"/>
          <w:divBdr>
            <w:top w:val="none" w:sz="0" w:space="0" w:color="auto"/>
            <w:left w:val="none" w:sz="0" w:space="0" w:color="auto"/>
            <w:bottom w:val="none" w:sz="0" w:space="0" w:color="auto"/>
            <w:right w:val="none" w:sz="0" w:space="0" w:color="auto"/>
          </w:divBdr>
          <w:divsChild>
            <w:div w:id="1186020907">
              <w:marLeft w:val="-225"/>
              <w:marRight w:val="-225"/>
              <w:marTop w:val="0"/>
              <w:marBottom w:val="0"/>
              <w:divBdr>
                <w:top w:val="none" w:sz="0" w:space="0" w:color="auto"/>
                <w:left w:val="none" w:sz="0" w:space="0" w:color="auto"/>
                <w:bottom w:val="none" w:sz="0" w:space="0" w:color="auto"/>
                <w:right w:val="none" w:sz="0" w:space="0" w:color="auto"/>
              </w:divBdr>
              <w:divsChild>
                <w:div w:id="1897934976">
                  <w:marLeft w:val="0"/>
                  <w:marRight w:val="0"/>
                  <w:marTop w:val="0"/>
                  <w:marBottom w:val="120"/>
                  <w:divBdr>
                    <w:top w:val="none" w:sz="0" w:space="0" w:color="auto"/>
                    <w:left w:val="none" w:sz="0" w:space="0" w:color="auto"/>
                    <w:bottom w:val="none" w:sz="0" w:space="0" w:color="auto"/>
                    <w:right w:val="none" w:sz="0" w:space="0" w:color="auto"/>
                  </w:divBdr>
                  <w:divsChild>
                    <w:div w:id="370614140">
                      <w:marLeft w:val="0"/>
                      <w:marRight w:val="0"/>
                      <w:marTop w:val="120"/>
                      <w:marBottom w:val="120"/>
                      <w:divBdr>
                        <w:top w:val="none" w:sz="0" w:space="0" w:color="auto"/>
                        <w:left w:val="none" w:sz="0" w:space="0" w:color="auto"/>
                        <w:bottom w:val="none" w:sz="0" w:space="0" w:color="auto"/>
                        <w:right w:val="none" w:sz="0" w:space="0" w:color="auto"/>
                      </w:divBdr>
                      <w:divsChild>
                        <w:div w:id="7005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859">
                  <w:marLeft w:val="0"/>
                  <w:marRight w:val="0"/>
                  <w:marTop w:val="0"/>
                  <w:marBottom w:val="120"/>
                  <w:divBdr>
                    <w:top w:val="none" w:sz="0" w:space="0" w:color="auto"/>
                    <w:left w:val="none" w:sz="0" w:space="0" w:color="auto"/>
                    <w:bottom w:val="none" w:sz="0" w:space="0" w:color="auto"/>
                    <w:right w:val="none" w:sz="0" w:space="0" w:color="auto"/>
                  </w:divBdr>
                  <w:divsChild>
                    <w:div w:id="423965857">
                      <w:marLeft w:val="0"/>
                      <w:marRight w:val="0"/>
                      <w:marTop w:val="120"/>
                      <w:marBottom w:val="120"/>
                      <w:divBdr>
                        <w:top w:val="none" w:sz="0" w:space="0" w:color="auto"/>
                        <w:left w:val="none" w:sz="0" w:space="0" w:color="auto"/>
                        <w:bottom w:val="none" w:sz="0" w:space="0" w:color="auto"/>
                        <w:right w:val="none" w:sz="0" w:space="0" w:color="auto"/>
                      </w:divBdr>
                      <w:divsChild>
                        <w:div w:id="1484203959">
                          <w:marLeft w:val="0"/>
                          <w:marRight w:val="0"/>
                          <w:marTop w:val="0"/>
                          <w:marBottom w:val="0"/>
                          <w:divBdr>
                            <w:top w:val="none" w:sz="0" w:space="0" w:color="auto"/>
                            <w:left w:val="none" w:sz="0" w:space="0" w:color="auto"/>
                            <w:bottom w:val="none" w:sz="0" w:space="0" w:color="auto"/>
                            <w:right w:val="none" w:sz="0" w:space="0" w:color="auto"/>
                          </w:divBdr>
                          <w:divsChild>
                            <w:div w:id="380635703">
                              <w:marLeft w:val="0"/>
                              <w:marRight w:val="0"/>
                              <w:marTop w:val="0"/>
                              <w:marBottom w:val="240"/>
                              <w:divBdr>
                                <w:top w:val="single" w:sz="6" w:space="8" w:color="91C89C"/>
                                <w:left w:val="single" w:sz="6" w:space="27" w:color="91C89C"/>
                                <w:bottom w:val="single" w:sz="6" w:space="8" w:color="91C89C"/>
                                <w:right w:val="single" w:sz="6" w:space="8" w:color="91C89C"/>
                              </w:divBdr>
                              <w:divsChild>
                                <w:div w:id="7267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04720">
                  <w:marLeft w:val="0"/>
                  <w:marRight w:val="0"/>
                  <w:marTop w:val="0"/>
                  <w:marBottom w:val="120"/>
                  <w:divBdr>
                    <w:top w:val="none" w:sz="0" w:space="0" w:color="auto"/>
                    <w:left w:val="none" w:sz="0" w:space="0" w:color="auto"/>
                    <w:bottom w:val="none" w:sz="0" w:space="0" w:color="auto"/>
                    <w:right w:val="none" w:sz="0" w:space="0" w:color="auto"/>
                  </w:divBdr>
                  <w:divsChild>
                    <w:div w:id="1692104030">
                      <w:marLeft w:val="0"/>
                      <w:marRight w:val="0"/>
                      <w:marTop w:val="120"/>
                      <w:marBottom w:val="120"/>
                      <w:divBdr>
                        <w:top w:val="none" w:sz="0" w:space="0" w:color="auto"/>
                        <w:left w:val="none" w:sz="0" w:space="0" w:color="auto"/>
                        <w:bottom w:val="none" w:sz="0" w:space="0" w:color="auto"/>
                        <w:right w:val="none" w:sz="0" w:space="0" w:color="auto"/>
                      </w:divBdr>
                      <w:divsChild>
                        <w:div w:id="2729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4316">
                  <w:marLeft w:val="0"/>
                  <w:marRight w:val="0"/>
                  <w:marTop w:val="0"/>
                  <w:marBottom w:val="120"/>
                  <w:divBdr>
                    <w:top w:val="none" w:sz="0" w:space="0" w:color="auto"/>
                    <w:left w:val="none" w:sz="0" w:space="0" w:color="auto"/>
                    <w:bottom w:val="none" w:sz="0" w:space="0" w:color="auto"/>
                    <w:right w:val="none" w:sz="0" w:space="0" w:color="auto"/>
                  </w:divBdr>
                  <w:divsChild>
                    <w:div w:id="1236084391">
                      <w:marLeft w:val="0"/>
                      <w:marRight w:val="0"/>
                      <w:marTop w:val="120"/>
                      <w:marBottom w:val="120"/>
                      <w:divBdr>
                        <w:top w:val="none" w:sz="0" w:space="0" w:color="auto"/>
                        <w:left w:val="none" w:sz="0" w:space="0" w:color="auto"/>
                        <w:bottom w:val="none" w:sz="0" w:space="0" w:color="auto"/>
                        <w:right w:val="none" w:sz="0" w:space="0" w:color="auto"/>
                      </w:divBdr>
                      <w:divsChild>
                        <w:div w:id="1211041007">
                          <w:marLeft w:val="0"/>
                          <w:marRight w:val="0"/>
                          <w:marTop w:val="0"/>
                          <w:marBottom w:val="0"/>
                          <w:divBdr>
                            <w:top w:val="none" w:sz="0" w:space="0" w:color="auto"/>
                            <w:left w:val="none" w:sz="0" w:space="0" w:color="auto"/>
                            <w:bottom w:val="none" w:sz="0" w:space="0" w:color="auto"/>
                            <w:right w:val="none" w:sz="0" w:space="0" w:color="auto"/>
                          </w:divBdr>
                          <w:divsChild>
                            <w:div w:id="894970314">
                              <w:marLeft w:val="0"/>
                              <w:marRight w:val="0"/>
                              <w:marTop w:val="0"/>
                              <w:marBottom w:val="240"/>
                              <w:divBdr>
                                <w:top w:val="single" w:sz="6" w:space="8" w:color="AAB8C6"/>
                                <w:left w:val="single" w:sz="6" w:space="27" w:color="AAB8C6"/>
                                <w:bottom w:val="single" w:sz="6" w:space="8" w:color="AAB8C6"/>
                                <w:right w:val="single" w:sz="6" w:space="8" w:color="AAB8C6"/>
                              </w:divBdr>
                              <w:divsChild>
                                <w:div w:id="7812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496982">
      <w:bodyDiv w:val="1"/>
      <w:marLeft w:val="0"/>
      <w:marRight w:val="0"/>
      <w:marTop w:val="0"/>
      <w:marBottom w:val="0"/>
      <w:divBdr>
        <w:top w:val="none" w:sz="0" w:space="0" w:color="auto"/>
        <w:left w:val="none" w:sz="0" w:space="0" w:color="auto"/>
        <w:bottom w:val="none" w:sz="0" w:space="0" w:color="auto"/>
        <w:right w:val="none" w:sz="0" w:space="0" w:color="auto"/>
      </w:divBdr>
      <w:divsChild>
        <w:div w:id="290013270">
          <w:marLeft w:val="0"/>
          <w:marRight w:val="0"/>
          <w:marTop w:val="120"/>
          <w:marBottom w:val="0"/>
          <w:divBdr>
            <w:top w:val="none" w:sz="0" w:space="0" w:color="auto"/>
            <w:left w:val="none" w:sz="0" w:space="0" w:color="auto"/>
            <w:bottom w:val="none" w:sz="0" w:space="0" w:color="auto"/>
            <w:right w:val="none" w:sz="0" w:space="0" w:color="auto"/>
          </w:divBdr>
          <w:divsChild>
            <w:div w:id="2016178568">
              <w:marLeft w:val="0"/>
              <w:marRight w:val="0"/>
              <w:marTop w:val="0"/>
              <w:marBottom w:val="0"/>
              <w:divBdr>
                <w:top w:val="none" w:sz="0" w:space="0" w:color="auto"/>
                <w:left w:val="none" w:sz="0" w:space="0" w:color="auto"/>
                <w:bottom w:val="none" w:sz="0" w:space="0" w:color="auto"/>
                <w:right w:val="none" w:sz="0" w:space="0" w:color="auto"/>
              </w:divBdr>
            </w:div>
          </w:divsChild>
        </w:div>
        <w:div w:id="1249537179">
          <w:marLeft w:val="-225"/>
          <w:marRight w:val="-225"/>
          <w:marTop w:val="0"/>
          <w:marBottom w:val="0"/>
          <w:divBdr>
            <w:top w:val="none" w:sz="0" w:space="0" w:color="auto"/>
            <w:left w:val="none" w:sz="0" w:space="0" w:color="auto"/>
            <w:bottom w:val="none" w:sz="0" w:space="0" w:color="auto"/>
            <w:right w:val="none" w:sz="0" w:space="0" w:color="auto"/>
          </w:divBdr>
          <w:divsChild>
            <w:div w:id="9609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1765">
      <w:bodyDiv w:val="1"/>
      <w:marLeft w:val="0"/>
      <w:marRight w:val="0"/>
      <w:marTop w:val="0"/>
      <w:marBottom w:val="0"/>
      <w:divBdr>
        <w:top w:val="none" w:sz="0" w:space="0" w:color="auto"/>
        <w:left w:val="none" w:sz="0" w:space="0" w:color="auto"/>
        <w:bottom w:val="none" w:sz="0" w:space="0" w:color="auto"/>
        <w:right w:val="none" w:sz="0" w:space="0" w:color="auto"/>
      </w:divBdr>
      <w:divsChild>
        <w:div w:id="2031682174">
          <w:marLeft w:val="0"/>
          <w:marRight w:val="150"/>
          <w:marTop w:val="0"/>
          <w:marBottom w:val="0"/>
          <w:divBdr>
            <w:top w:val="none" w:sz="0" w:space="0" w:color="auto"/>
            <w:left w:val="none" w:sz="0" w:space="0" w:color="auto"/>
            <w:bottom w:val="none" w:sz="0" w:space="0" w:color="auto"/>
            <w:right w:val="none" w:sz="0" w:space="0" w:color="auto"/>
          </w:divBdr>
        </w:div>
        <w:div w:id="1576670754">
          <w:marLeft w:val="0"/>
          <w:marRight w:val="0"/>
          <w:marTop w:val="120"/>
          <w:marBottom w:val="0"/>
          <w:divBdr>
            <w:top w:val="none" w:sz="0" w:space="0" w:color="auto"/>
            <w:left w:val="none" w:sz="0" w:space="0" w:color="auto"/>
            <w:bottom w:val="none" w:sz="0" w:space="0" w:color="auto"/>
            <w:right w:val="none" w:sz="0" w:space="0" w:color="auto"/>
          </w:divBdr>
          <w:divsChild>
            <w:div w:id="1992519734">
              <w:marLeft w:val="0"/>
              <w:marRight w:val="0"/>
              <w:marTop w:val="0"/>
              <w:marBottom w:val="0"/>
              <w:divBdr>
                <w:top w:val="none" w:sz="0" w:space="0" w:color="auto"/>
                <w:left w:val="none" w:sz="0" w:space="0" w:color="auto"/>
                <w:bottom w:val="none" w:sz="0" w:space="0" w:color="auto"/>
                <w:right w:val="none" w:sz="0" w:space="0" w:color="auto"/>
              </w:divBdr>
            </w:div>
          </w:divsChild>
        </w:div>
        <w:div w:id="1196314663">
          <w:marLeft w:val="-225"/>
          <w:marRight w:val="-225"/>
          <w:marTop w:val="0"/>
          <w:marBottom w:val="0"/>
          <w:divBdr>
            <w:top w:val="none" w:sz="0" w:space="0" w:color="auto"/>
            <w:left w:val="none" w:sz="0" w:space="0" w:color="auto"/>
            <w:bottom w:val="none" w:sz="0" w:space="0" w:color="auto"/>
            <w:right w:val="none" w:sz="0" w:space="0" w:color="auto"/>
          </w:divBdr>
          <w:divsChild>
            <w:div w:id="582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776">
      <w:bodyDiv w:val="1"/>
      <w:marLeft w:val="0"/>
      <w:marRight w:val="0"/>
      <w:marTop w:val="0"/>
      <w:marBottom w:val="0"/>
      <w:divBdr>
        <w:top w:val="none" w:sz="0" w:space="0" w:color="auto"/>
        <w:left w:val="none" w:sz="0" w:space="0" w:color="auto"/>
        <w:bottom w:val="none" w:sz="0" w:space="0" w:color="auto"/>
        <w:right w:val="none" w:sz="0" w:space="0" w:color="auto"/>
      </w:divBdr>
      <w:divsChild>
        <w:div w:id="27265298">
          <w:marLeft w:val="0"/>
          <w:marRight w:val="0"/>
          <w:marTop w:val="0"/>
          <w:marBottom w:val="0"/>
          <w:divBdr>
            <w:top w:val="none" w:sz="0" w:space="0" w:color="auto"/>
            <w:left w:val="none" w:sz="0" w:space="0" w:color="auto"/>
            <w:bottom w:val="none" w:sz="0" w:space="0" w:color="auto"/>
            <w:right w:val="none" w:sz="0" w:space="0" w:color="auto"/>
          </w:divBdr>
          <w:divsChild>
            <w:div w:id="2100175811">
              <w:marLeft w:val="-225"/>
              <w:marRight w:val="-225"/>
              <w:marTop w:val="0"/>
              <w:marBottom w:val="0"/>
              <w:divBdr>
                <w:top w:val="none" w:sz="0" w:space="0" w:color="auto"/>
                <w:left w:val="none" w:sz="0" w:space="0" w:color="auto"/>
                <w:bottom w:val="none" w:sz="0" w:space="0" w:color="auto"/>
                <w:right w:val="none" w:sz="0" w:space="0" w:color="auto"/>
              </w:divBdr>
              <w:divsChild>
                <w:div w:id="1704211553">
                  <w:marLeft w:val="0"/>
                  <w:marRight w:val="0"/>
                  <w:marTop w:val="0"/>
                  <w:marBottom w:val="120"/>
                  <w:divBdr>
                    <w:top w:val="none" w:sz="0" w:space="0" w:color="auto"/>
                    <w:left w:val="none" w:sz="0" w:space="0" w:color="auto"/>
                    <w:bottom w:val="none" w:sz="0" w:space="0" w:color="auto"/>
                    <w:right w:val="none" w:sz="0" w:space="0" w:color="auto"/>
                  </w:divBdr>
                  <w:divsChild>
                    <w:div w:id="473833453">
                      <w:marLeft w:val="0"/>
                      <w:marRight w:val="0"/>
                      <w:marTop w:val="120"/>
                      <w:marBottom w:val="120"/>
                      <w:divBdr>
                        <w:top w:val="none" w:sz="0" w:space="0" w:color="auto"/>
                        <w:left w:val="none" w:sz="0" w:space="0" w:color="auto"/>
                        <w:bottom w:val="none" w:sz="0" w:space="0" w:color="auto"/>
                        <w:right w:val="none" w:sz="0" w:space="0" w:color="auto"/>
                      </w:divBdr>
                      <w:divsChild>
                        <w:div w:id="1368524774">
                          <w:marLeft w:val="0"/>
                          <w:marRight w:val="0"/>
                          <w:marTop w:val="0"/>
                          <w:marBottom w:val="0"/>
                          <w:divBdr>
                            <w:top w:val="none" w:sz="0" w:space="0" w:color="auto"/>
                            <w:left w:val="none" w:sz="0" w:space="0" w:color="auto"/>
                            <w:bottom w:val="none" w:sz="0" w:space="0" w:color="auto"/>
                            <w:right w:val="none" w:sz="0" w:space="0" w:color="auto"/>
                          </w:divBdr>
                          <w:divsChild>
                            <w:div w:id="1845440070">
                              <w:marLeft w:val="0"/>
                              <w:marRight w:val="0"/>
                              <w:marTop w:val="0"/>
                              <w:marBottom w:val="240"/>
                              <w:divBdr>
                                <w:top w:val="single" w:sz="6" w:space="8" w:color="FFEAAE"/>
                                <w:left w:val="single" w:sz="6" w:space="27" w:color="FFEAAE"/>
                                <w:bottom w:val="single" w:sz="6" w:space="8" w:color="FFEAAE"/>
                                <w:right w:val="single" w:sz="6" w:space="8" w:color="FFEAAE"/>
                              </w:divBdr>
                              <w:divsChild>
                                <w:div w:id="5353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839205">
                  <w:marLeft w:val="0"/>
                  <w:marRight w:val="0"/>
                  <w:marTop w:val="0"/>
                  <w:marBottom w:val="120"/>
                  <w:divBdr>
                    <w:top w:val="none" w:sz="0" w:space="0" w:color="auto"/>
                    <w:left w:val="none" w:sz="0" w:space="0" w:color="auto"/>
                    <w:bottom w:val="none" w:sz="0" w:space="0" w:color="auto"/>
                    <w:right w:val="none" w:sz="0" w:space="0" w:color="auto"/>
                  </w:divBdr>
                  <w:divsChild>
                    <w:div w:id="1632861464">
                      <w:marLeft w:val="0"/>
                      <w:marRight w:val="0"/>
                      <w:marTop w:val="120"/>
                      <w:marBottom w:val="120"/>
                      <w:divBdr>
                        <w:top w:val="none" w:sz="0" w:space="0" w:color="auto"/>
                        <w:left w:val="none" w:sz="0" w:space="0" w:color="auto"/>
                        <w:bottom w:val="none" w:sz="0" w:space="0" w:color="auto"/>
                        <w:right w:val="none" w:sz="0" w:space="0" w:color="auto"/>
                      </w:divBdr>
                      <w:divsChild>
                        <w:div w:id="1529417471">
                          <w:marLeft w:val="0"/>
                          <w:marRight w:val="0"/>
                          <w:marTop w:val="0"/>
                          <w:marBottom w:val="0"/>
                          <w:divBdr>
                            <w:top w:val="none" w:sz="0" w:space="0" w:color="auto"/>
                            <w:left w:val="none" w:sz="0" w:space="0" w:color="auto"/>
                            <w:bottom w:val="none" w:sz="0" w:space="0" w:color="auto"/>
                            <w:right w:val="none" w:sz="0" w:space="0" w:color="auto"/>
                          </w:divBdr>
                          <w:divsChild>
                            <w:div w:id="1910463206">
                              <w:marLeft w:val="0"/>
                              <w:marRight w:val="0"/>
                              <w:marTop w:val="150"/>
                              <w:marBottom w:val="0"/>
                              <w:divBdr>
                                <w:top w:val="none" w:sz="0" w:space="0" w:color="auto"/>
                                <w:left w:val="none" w:sz="0" w:space="0" w:color="auto"/>
                                <w:bottom w:val="none" w:sz="0" w:space="0" w:color="auto"/>
                                <w:right w:val="none" w:sz="0" w:space="0" w:color="auto"/>
                              </w:divBdr>
                              <w:divsChild>
                                <w:div w:id="173958974">
                                  <w:marLeft w:val="0"/>
                                  <w:marRight w:val="0"/>
                                  <w:marTop w:val="0"/>
                                  <w:marBottom w:val="0"/>
                                  <w:divBdr>
                                    <w:top w:val="none" w:sz="0" w:space="0" w:color="auto"/>
                                    <w:left w:val="none" w:sz="0" w:space="0" w:color="auto"/>
                                    <w:bottom w:val="none" w:sz="0" w:space="0" w:color="auto"/>
                                    <w:right w:val="none" w:sz="0" w:space="0" w:color="auto"/>
                                  </w:divBdr>
                                </w:div>
                                <w:div w:id="1822575044">
                                  <w:marLeft w:val="0"/>
                                  <w:marRight w:val="0"/>
                                  <w:marTop w:val="0"/>
                                  <w:marBottom w:val="0"/>
                                  <w:divBdr>
                                    <w:top w:val="none" w:sz="0" w:space="0" w:color="auto"/>
                                    <w:left w:val="none" w:sz="0" w:space="0" w:color="auto"/>
                                    <w:bottom w:val="none" w:sz="0" w:space="0" w:color="auto"/>
                                    <w:right w:val="none" w:sz="0" w:space="0" w:color="auto"/>
                                  </w:divBdr>
                                </w:div>
                                <w:div w:id="20159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31131">
                  <w:marLeft w:val="0"/>
                  <w:marRight w:val="0"/>
                  <w:marTop w:val="0"/>
                  <w:marBottom w:val="120"/>
                  <w:divBdr>
                    <w:top w:val="none" w:sz="0" w:space="0" w:color="auto"/>
                    <w:left w:val="none" w:sz="0" w:space="0" w:color="auto"/>
                    <w:bottom w:val="none" w:sz="0" w:space="0" w:color="auto"/>
                    <w:right w:val="none" w:sz="0" w:space="0" w:color="auto"/>
                  </w:divBdr>
                  <w:divsChild>
                    <w:div w:id="396173575">
                      <w:marLeft w:val="0"/>
                      <w:marRight w:val="0"/>
                      <w:marTop w:val="120"/>
                      <w:marBottom w:val="120"/>
                      <w:divBdr>
                        <w:top w:val="none" w:sz="0" w:space="0" w:color="auto"/>
                        <w:left w:val="none" w:sz="0" w:space="0" w:color="auto"/>
                        <w:bottom w:val="none" w:sz="0" w:space="0" w:color="auto"/>
                        <w:right w:val="none" w:sz="0" w:space="0" w:color="auto"/>
                      </w:divBdr>
                      <w:divsChild>
                        <w:div w:id="13610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450976">
      <w:bodyDiv w:val="1"/>
      <w:marLeft w:val="0"/>
      <w:marRight w:val="0"/>
      <w:marTop w:val="0"/>
      <w:marBottom w:val="0"/>
      <w:divBdr>
        <w:top w:val="none" w:sz="0" w:space="0" w:color="auto"/>
        <w:left w:val="none" w:sz="0" w:space="0" w:color="auto"/>
        <w:bottom w:val="none" w:sz="0" w:space="0" w:color="auto"/>
        <w:right w:val="none" w:sz="0" w:space="0" w:color="auto"/>
      </w:divBdr>
      <w:divsChild>
        <w:div w:id="1667441260">
          <w:marLeft w:val="0"/>
          <w:marRight w:val="0"/>
          <w:marTop w:val="0"/>
          <w:marBottom w:val="300"/>
          <w:divBdr>
            <w:top w:val="none" w:sz="0" w:space="0" w:color="auto"/>
            <w:left w:val="none" w:sz="0" w:space="0" w:color="auto"/>
            <w:bottom w:val="none" w:sz="0" w:space="0" w:color="auto"/>
            <w:right w:val="none" w:sz="0" w:space="0" w:color="auto"/>
          </w:divBdr>
        </w:div>
        <w:div w:id="323169815">
          <w:marLeft w:val="0"/>
          <w:marRight w:val="0"/>
          <w:marTop w:val="0"/>
          <w:marBottom w:val="0"/>
          <w:divBdr>
            <w:top w:val="none" w:sz="0" w:space="0" w:color="auto"/>
            <w:left w:val="none" w:sz="0" w:space="0" w:color="auto"/>
            <w:bottom w:val="none" w:sz="0" w:space="0" w:color="auto"/>
            <w:right w:val="none" w:sz="0" w:space="0" w:color="auto"/>
          </w:divBdr>
          <w:divsChild>
            <w:div w:id="451941191">
              <w:marLeft w:val="0"/>
              <w:marRight w:val="0"/>
              <w:marTop w:val="150"/>
              <w:marBottom w:val="240"/>
              <w:divBdr>
                <w:top w:val="single" w:sz="6" w:space="8" w:color="FFEAAE"/>
                <w:left w:val="single" w:sz="6" w:space="27" w:color="FFEAAE"/>
                <w:bottom w:val="single" w:sz="6" w:space="8" w:color="FFEAAE"/>
                <w:right w:val="single" w:sz="6" w:space="8" w:color="FFEAAE"/>
              </w:divBdr>
              <w:divsChild>
                <w:div w:id="1377897497">
                  <w:marLeft w:val="0"/>
                  <w:marRight w:val="0"/>
                  <w:marTop w:val="0"/>
                  <w:marBottom w:val="0"/>
                  <w:divBdr>
                    <w:top w:val="none" w:sz="0" w:space="0" w:color="auto"/>
                    <w:left w:val="none" w:sz="0" w:space="0" w:color="auto"/>
                    <w:bottom w:val="none" w:sz="0" w:space="0" w:color="auto"/>
                    <w:right w:val="none" w:sz="0" w:space="0" w:color="auto"/>
                  </w:divBdr>
                  <w:divsChild>
                    <w:div w:id="760446483">
                      <w:marLeft w:val="0"/>
                      <w:marRight w:val="0"/>
                      <w:marTop w:val="150"/>
                      <w:marBottom w:val="150"/>
                      <w:divBdr>
                        <w:top w:val="single" w:sz="6" w:space="0" w:color="DFE1E5"/>
                        <w:left w:val="single" w:sz="6" w:space="0" w:color="DFE1E5"/>
                        <w:bottom w:val="single" w:sz="6" w:space="0" w:color="DFE1E5"/>
                        <w:right w:val="single" w:sz="6" w:space="0" w:color="DFE1E5"/>
                      </w:divBdr>
                      <w:divsChild>
                        <w:div w:id="1228803841">
                          <w:marLeft w:val="0"/>
                          <w:marRight w:val="0"/>
                          <w:marTop w:val="0"/>
                          <w:marBottom w:val="0"/>
                          <w:divBdr>
                            <w:top w:val="none" w:sz="0" w:space="0" w:color="auto"/>
                            <w:left w:val="none" w:sz="0" w:space="0" w:color="auto"/>
                            <w:bottom w:val="none" w:sz="0" w:space="0" w:color="auto"/>
                            <w:right w:val="none" w:sz="0" w:space="0" w:color="auto"/>
                          </w:divBdr>
                          <w:divsChild>
                            <w:div w:id="1101342044">
                              <w:marLeft w:val="0"/>
                              <w:marRight w:val="0"/>
                              <w:marTop w:val="0"/>
                              <w:marBottom w:val="0"/>
                              <w:divBdr>
                                <w:top w:val="none" w:sz="0" w:space="0" w:color="auto"/>
                                <w:left w:val="none" w:sz="0" w:space="0" w:color="auto"/>
                                <w:bottom w:val="none" w:sz="0" w:space="0" w:color="auto"/>
                                <w:right w:val="none" w:sz="0" w:space="0" w:color="auto"/>
                              </w:divBdr>
                              <w:divsChild>
                                <w:div w:id="3849909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009993">
              <w:marLeft w:val="0"/>
              <w:marRight w:val="0"/>
              <w:marTop w:val="0"/>
              <w:marBottom w:val="0"/>
              <w:divBdr>
                <w:top w:val="none" w:sz="0" w:space="0" w:color="auto"/>
                <w:left w:val="none" w:sz="0" w:space="0" w:color="auto"/>
                <w:bottom w:val="none" w:sz="0" w:space="0" w:color="auto"/>
                <w:right w:val="none" w:sz="0" w:space="0" w:color="auto"/>
              </w:divBdr>
              <w:divsChild>
                <w:div w:id="435829897">
                  <w:marLeft w:val="0"/>
                  <w:marRight w:val="0"/>
                  <w:marTop w:val="0"/>
                  <w:marBottom w:val="150"/>
                  <w:divBdr>
                    <w:top w:val="none" w:sz="0" w:space="0" w:color="auto"/>
                    <w:left w:val="none" w:sz="0" w:space="0" w:color="auto"/>
                    <w:bottom w:val="none" w:sz="0" w:space="0" w:color="auto"/>
                    <w:right w:val="none" w:sz="0" w:space="0" w:color="auto"/>
                  </w:divBdr>
                </w:div>
              </w:divsChild>
            </w:div>
            <w:div w:id="38211529">
              <w:marLeft w:val="0"/>
              <w:marRight w:val="0"/>
              <w:marTop w:val="0"/>
              <w:marBottom w:val="0"/>
              <w:divBdr>
                <w:top w:val="none" w:sz="0" w:space="0" w:color="auto"/>
                <w:left w:val="none" w:sz="0" w:space="0" w:color="auto"/>
                <w:bottom w:val="none" w:sz="0" w:space="0" w:color="auto"/>
                <w:right w:val="none" w:sz="0" w:space="0" w:color="auto"/>
              </w:divBdr>
              <w:divsChild>
                <w:div w:id="2464236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8595450">
      <w:bodyDiv w:val="1"/>
      <w:marLeft w:val="0"/>
      <w:marRight w:val="0"/>
      <w:marTop w:val="0"/>
      <w:marBottom w:val="0"/>
      <w:divBdr>
        <w:top w:val="none" w:sz="0" w:space="0" w:color="auto"/>
        <w:left w:val="none" w:sz="0" w:space="0" w:color="auto"/>
        <w:bottom w:val="none" w:sz="0" w:space="0" w:color="auto"/>
        <w:right w:val="none" w:sz="0" w:space="0" w:color="auto"/>
      </w:divBdr>
      <w:divsChild>
        <w:div w:id="1586451194">
          <w:marLeft w:val="0"/>
          <w:marRight w:val="0"/>
          <w:marTop w:val="0"/>
          <w:marBottom w:val="300"/>
          <w:divBdr>
            <w:top w:val="none" w:sz="0" w:space="0" w:color="auto"/>
            <w:left w:val="none" w:sz="0" w:space="0" w:color="auto"/>
            <w:bottom w:val="none" w:sz="0" w:space="0" w:color="auto"/>
            <w:right w:val="none" w:sz="0" w:space="0" w:color="auto"/>
          </w:divBdr>
        </w:div>
        <w:div w:id="1633897388">
          <w:marLeft w:val="0"/>
          <w:marRight w:val="0"/>
          <w:marTop w:val="0"/>
          <w:marBottom w:val="0"/>
          <w:divBdr>
            <w:top w:val="none" w:sz="0" w:space="0" w:color="auto"/>
            <w:left w:val="none" w:sz="0" w:space="0" w:color="auto"/>
            <w:bottom w:val="none" w:sz="0" w:space="0" w:color="auto"/>
            <w:right w:val="none" w:sz="0" w:space="0" w:color="auto"/>
          </w:divBdr>
          <w:divsChild>
            <w:div w:id="989410177">
              <w:marLeft w:val="-225"/>
              <w:marRight w:val="-225"/>
              <w:marTop w:val="0"/>
              <w:marBottom w:val="0"/>
              <w:divBdr>
                <w:top w:val="none" w:sz="0" w:space="0" w:color="auto"/>
                <w:left w:val="none" w:sz="0" w:space="0" w:color="auto"/>
                <w:bottom w:val="none" w:sz="0" w:space="0" w:color="auto"/>
                <w:right w:val="none" w:sz="0" w:space="0" w:color="auto"/>
              </w:divBdr>
              <w:divsChild>
                <w:div w:id="1485201547">
                  <w:marLeft w:val="0"/>
                  <w:marRight w:val="0"/>
                  <w:marTop w:val="0"/>
                  <w:marBottom w:val="120"/>
                  <w:divBdr>
                    <w:top w:val="none" w:sz="0" w:space="0" w:color="auto"/>
                    <w:left w:val="none" w:sz="0" w:space="0" w:color="auto"/>
                    <w:bottom w:val="none" w:sz="0" w:space="0" w:color="auto"/>
                    <w:right w:val="none" w:sz="0" w:space="0" w:color="auto"/>
                  </w:divBdr>
                  <w:divsChild>
                    <w:div w:id="1345667866">
                      <w:marLeft w:val="0"/>
                      <w:marRight w:val="0"/>
                      <w:marTop w:val="120"/>
                      <w:marBottom w:val="120"/>
                      <w:divBdr>
                        <w:top w:val="none" w:sz="0" w:space="0" w:color="auto"/>
                        <w:left w:val="none" w:sz="0" w:space="0" w:color="auto"/>
                        <w:bottom w:val="none" w:sz="0" w:space="0" w:color="auto"/>
                        <w:right w:val="none" w:sz="0" w:space="0" w:color="auto"/>
                      </w:divBdr>
                      <w:divsChild>
                        <w:div w:id="16847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49871">
                  <w:marLeft w:val="0"/>
                  <w:marRight w:val="0"/>
                  <w:marTop w:val="0"/>
                  <w:marBottom w:val="120"/>
                  <w:divBdr>
                    <w:top w:val="none" w:sz="0" w:space="0" w:color="auto"/>
                    <w:left w:val="none" w:sz="0" w:space="0" w:color="auto"/>
                    <w:bottom w:val="none" w:sz="0" w:space="0" w:color="auto"/>
                    <w:right w:val="none" w:sz="0" w:space="0" w:color="auto"/>
                  </w:divBdr>
                  <w:divsChild>
                    <w:div w:id="1189023993">
                      <w:marLeft w:val="0"/>
                      <w:marRight w:val="0"/>
                      <w:marTop w:val="120"/>
                      <w:marBottom w:val="120"/>
                      <w:divBdr>
                        <w:top w:val="none" w:sz="0" w:space="0" w:color="auto"/>
                        <w:left w:val="none" w:sz="0" w:space="0" w:color="auto"/>
                        <w:bottom w:val="none" w:sz="0" w:space="0" w:color="auto"/>
                        <w:right w:val="none" w:sz="0" w:space="0" w:color="auto"/>
                      </w:divBdr>
                      <w:divsChild>
                        <w:div w:id="1115826708">
                          <w:marLeft w:val="0"/>
                          <w:marRight w:val="0"/>
                          <w:marTop w:val="0"/>
                          <w:marBottom w:val="0"/>
                          <w:divBdr>
                            <w:top w:val="none" w:sz="0" w:space="0" w:color="auto"/>
                            <w:left w:val="none" w:sz="0" w:space="0" w:color="auto"/>
                            <w:bottom w:val="none" w:sz="0" w:space="0" w:color="auto"/>
                            <w:right w:val="none" w:sz="0" w:space="0" w:color="auto"/>
                          </w:divBdr>
                          <w:divsChild>
                            <w:div w:id="1975018698">
                              <w:marLeft w:val="0"/>
                              <w:marRight w:val="0"/>
                              <w:marTop w:val="0"/>
                              <w:marBottom w:val="0"/>
                              <w:divBdr>
                                <w:top w:val="none" w:sz="0" w:space="0" w:color="auto"/>
                                <w:left w:val="none" w:sz="0" w:space="0" w:color="auto"/>
                                <w:bottom w:val="none" w:sz="0" w:space="0" w:color="auto"/>
                                <w:right w:val="none" w:sz="0" w:space="0" w:color="auto"/>
                              </w:divBdr>
                              <w:divsChild>
                                <w:div w:id="1492216986">
                                  <w:marLeft w:val="0"/>
                                  <w:marRight w:val="0"/>
                                  <w:marTop w:val="0"/>
                                  <w:marBottom w:val="0"/>
                                  <w:divBdr>
                                    <w:top w:val="none" w:sz="0" w:space="0" w:color="auto"/>
                                    <w:left w:val="none" w:sz="0" w:space="0" w:color="auto"/>
                                    <w:bottom w:val="none" w:sz="0" w:space="0" w:color="auto"/>
                                    <w:right w:val="none" w:sz="0" w:space="0" w:color="auto"/>
                                  </w:divBdr>
                                </w:div>
                                <w:div w:id="745566957">
                                  <w:marLeft w:val="0"/>
                                  <w:marRight w:val="0"/>
                                  <w:marTop w:val="0"/>
                                  <w:marBottom w:val="0"/>
                                  <w:divBdr>
                                    <w:top w:val="none" w:sz="0" w:space="0" w:color="auto"/>
                                    <w:left w:val="none" w:sz="0" w:space="0" w:color="auto"/>
                                    <w:bottom w:val="none" w:sz="0" w:space="0" w:color="auto"/>
                                    <w:right w:val="none" w:sz="0" w:space="0" w:color="auto"/>
                                  </w:divBdr>
                                  <w:divsChild>
                                    <w:div w:id="142897468">
                                      <w:marLeft w:val="0"/>
                                      <w:marRight w:val="0"/>
                                      <w:marTop w:val="0"/>
                                      <w:marBottom w:val="0"/>
                                      <w:divBdr>
                                        <w:top w:val="none" w:sz="0" w:space="0" w:color="auto"/>
                                        <w:left w:val="none" w:sz="0" w:space="0" w:color="auto"/>
                                        <w:bottom w:val="none" w:sz="0" w:space="0" w:color="auto"/>
                                        <w:right w:val="none" w:sz="0" w:space="0" w:color="auto"/>
                                      </w:divBdr>
                                    </w:div>
                                  </w:divsChild>
                                </w:div>
                                <w:div w:id="1853059423">
                                  <w:marLeft w:val="0"/>
                                  <w:marRight w:val="0"/>
                                  <w:marTop w:val="0"/>
                                  <w:marBottom w:val="0"/>
                                  <w:divBdr>
                                    <w:top w:val="none" w:sz="0" w:space="0" w:color="auto"/>
                                    <w:left w:val="none" w:sz="0" w:space="0" w:color="auto"/>
                                    <w:bottom w:val="none" w:sz="0" w:space="0" w:color="auto"/>
                                    <w:right w:val="none" w:sz="0" w:space="0" w:color="auto"/>
                                  </w:divBdr>
                                  <w:divsChild>
                                    <w:div w:id="886994432">
                                      <w:marLeft w:val="0"/>
                                      <w:marRight w:val="0"/>
                                      <w:marTop w:val="0"/>
                                      <w:marBottom w:val="0"/>
                                      <w:divBdr>
                                        <w:top w:val="none" w:sz="0" w:space="0" w:color="auto"/>
                                        <w:left w:val="none" w:sz="0" w:space="0" w:color="auto"/>
                                        <w:bottom w:val="none" w:sz="0" w:space="0" w:color="auto"/>
                                        <w:right w:val="none" w:sz="0" w:space="0" w:color="auto"/>
                                      </w:divBdr>
                                    </w:div>
                                    <w:div w:id="333387974">
                                      <w:marLeft w:val="0"/>
                                      <w:marRight w:val="0"/>
                                      <w:marTop w:val="0"/>
                                      <w:marBottom w:val="0"/>
                                      <w:divBdr>
                                        <w:top w:val="none" w:sz="0" w:space="0" w:color="auto"/>
                                        <w:left w:val="none" w:sz="0" w:space="0" w:color="auto"/>
                                        <w:bottom w:val="none" w:sz="0" w:space="0" w:color="auto"/>
                                        <w:right w:val="none" w:sz="0" w:space="0" w:color="auto"/>
                                      </w:divBdr>
                                    </w:div>
                                    <w:div w:id="1784574615">
                                      <w:marLeft w:val="0"/>
                                      <w:marRight w:val="0"/>
                                      <w:marTop w:val="0"/>
                                      <w:marBottom w:val="0"/>
                                      <w:divBdr>
                                        <w:top w:val="none" w:sz="0" w:space="0" w:color="auto"/>
                                        <w:left w:val="none" w:sz="0" w:space="0" w:color="auto"/>
                                        <w:bottom w:val="none" w:sz="0" w:space="0" w:color="auto"/>
                                        <w:right w:val="none" w:sz="0" w:space="0" w:color="auto"/>
                                      </w:divBdr>
                                    </w:div>
                                    <w:div w:id="933978321">
                                      <w:marLeft w:val="0"/>
                                      <w:marRight w:val="0"/>
                                      <w:marTop w:val="0"/>
                                      <w:marBottom w:val="0"/>
                                      <w:divBdr>
                                        <w:top w:val="none" w:sz="0" w:space="0" w:color="auto"/>
                                        <w:left w:val="none" w:sz="0" w:space="0" w:color="auto"/>
                                        <w:bottom w:val="none" w:sz="0" w:space="0" w:color="auto"/>
                                        <w:right w:val="none" w:sz="0" w:space="0" w:color="auto"/>
                                      </w:divBdr>
                                    </w:div>
                                    <w:div w:id="1271165411">
                                      <w:marLeft w:val="0"/>
                                      <w:marRight w:val="0"/>
                                      <w:marTop w:val="0"/>
                                      <w:marBottom w:val="0"/>
                                      <w:divBdr>
                                        <w:top w:val="none" w:sz="0" w:space="0" w:color="auto"/>
                                        <w:left w:val="none" w:sz="0" w:space="0" w:color="auto"/>
                                        <w:bottom w:val="none" w:sz="0" w:space="0" w:color="auto"/>
                                        <w:right w:val="none" w:sz="0" w:space="0" w:color="auto"/>
                                      </w:divBdr>
                                    </w:div>
                                    <w:div w:id="906691494">
                                      <w:marLeft w:val="0"/>
                                      <w:marRight w:val="0"/>
                                      <w:marTop w:val="0"/>
                                      <w:marBottom w:val="0"/>
                                      <w:divBdr>
                                        <w:top w:val="none" w:sz="0" w:space="0" w:color="auto"/>
                                        <w:left w:val="none" w:sz="0" w:space="0" w:color="auto"/>
                                        <w:bottom w:val="none" w:sz="0" w:space="0" w:color="auto"/>
                                        <w:right w:val="none" w:sz="0" w:space="0" w:color="auto"/>
                                      </w:divBdr>
                                    </w:div>
                                    <w:div w:id="1901017393">
                                      <w:marLeft w:val="0"/>
                                      <w:marRight w:val="0"/>
                                      <w:marTop w:val="0"/>
                                      <w:marBottom w:val="0"/>
                                      <w:divBdr>
                                        <w:top w:val="none" w:sz="0" w:space="0" w:color="auto"/>
                                        <w:left w:val="none" w:sz="0" w:space="0" w:color="auto"/>
                                        <w:bottom w:val="none" w:sz="0" w:space="0" w:color="auto"/>
                                        <w:right w:val="none" w:sz="0" w:space="0" w:color="auto"/>
                                      </w:divBdr>
                                    </w:div>
                                    <w:div w:id="365447730">
                                      <w:marLeft w:val="0"/>
                                      <w:marRight w:val="0"/>
                                      <w:marTop w:val="0"/>
                                      <w:marBottom w:val="0"/>
                                      <w:divBdr>
                                        <w:top w:val="none" w:sz="0" w:space="0" w:color="auto"/>
                                        <w:left w:val="none" w:sz="0" w:space="0" w:color="auto"/>
                                        <w:bottom w:val="none" w:sz="0" w:space="0" w:color="auto"/>
                                        <w:right w:val="none" w:sz="0" w:space="0" w:color="auto"/>
                                      </w:divBdr>
                                    </w:div>
                                    <w:div w:id="145241881">
                                      <w:marLeft w:val="0"/>
                                      <w:marRight w:val="0"/>
                                      <w:marTop w:val="0"/>
                                      <w:marBottom w:val="0"/>
                                      <w:divBdr>
                                        <w:top w:val="none" w:sz="0" w:space="0" w:color="auto"/>
                                        <w:left w:val="none" w:sz="0" w:space="0" w:color="auto"/>
                                        <w:bottom w:val="none" w:sz="0" w:space="0" w:color="auto"/>
                                        <w:right w:val="none" w:sz="0" w:space="0" w:color="auto"/>
                                      </w:divBdr>
                                    </w:div>
                                    <w:div w:id="1523085248">
                                      <w:marLeft w:val="0"/>
                                      <w:marRight w:val="0"/>
                                      <w:marTop w:val="0"/>
                                      <w:marBottom w:val="0"/>
                                      <w:divBdr>
                                        <w:top w:val="none" w:sz="0" w:space="0" w:color="auto"/>
                                        <w:left w:val="none" w:sz="0" w:space="0" w:color="auto"/>
                                        <w:bottom w:val="none" w:sz="0" w:space="0" w:color="auto"/>
                                        <w:right w:val="none" w:sz="0" w:space="0" w:color="auto"/>
                                      </w:divBdr>
                                    </w:div>
                                    <w:div w:id="1307972822">
                                      <w:marLeft w:val="0"/>
                                      <w:marRight w:val="0"/>
                                      <w:marTop w:val="0"/>
                                      <w:marBottom w:val="0"/>
                                      <w:divBdr>
                                        <w:top w:val="none" w:sz="0" w:space="0" w:color="auto"/>
                                        <w:left w:val="none" w:sz="0" w:space="0" w:color="auto"/>
                                        <w:bottom w:val="none" w:sz="0" w:space="0" w:color="auto"/>
                                        <w:right w:val="none" w:sz="0" w:space="0" w:color="auto"/>
                                      </w:divBdr>
                                    </w:div>
                                    <w:div w:id="1589264464">
                                      <w:marLeft w:val="0"/>
                                      <w:marRight w:val="0"/>
                                      <w:marTop w:val="0"/>
                                      <w:marBottom w:val="0"/>
                                      <w:divBdr>
                                        <w:top w:val="none" w:sz="0" w:space="0" w:color="auto"/>
                                        <w:left w:val="none" w:sz="0" w:space="0" w:color="auto"/>
                                        <w:bottom w:val="none" w:sz="0" w:space="0" w:color="auto"/>
                                        <w:right w:val="none" w:sz="0" w:space="0" w:color="auto"/>
                                      </w:divBdr>
                                    </w:div>
                                    <w:div w:id="1182475285">
                                      <w:marLeft w:val="0"/>
                                      <w:marRight w:val="0"/>
                                      <w:marTop w:val="0"/>
                                      <w:marBottom w:val="0"/>
                                      <w:divBdr>
                                        <w:top w:val="none" w:sz="0" w:space="0" w:color="auto"/>
                                        <w:left w:val="none" w:sz="0" w:space="0" w:color="auto"/>
                                        <w:bottom w:val="none" w:sz="0" w:space="0" w:color="auto"/>
                                        <w:right w:val="none" w:sz="0" w:space="0" w:color="auto"/>
                                      </w:divBdr>
                                    </w:div>
                                    <w:div w:id="1507793542">
                                      <w:marLeft w:val="0"/>
                                      <w:marRight w:val="0"/>
                                      <w:marTop w:val="0"/>
                                      <w:marBottom w:val="0"/>
                                      <w:divBdr>
                                        <w:top w:val="none" w:sz="0" w:space="0" w:color="auto"/>
                                        <w:left w:val="none" w:sz="0" w:space="0" w:color="auto"/>
                                        <w:bottom w:val="none" w:sz="0" w:space="0" w:color="auto"/>
                                        <w:right w:val="none" w:sz="0" w:space="0" w:color="auto"/>
                                      </w:divBdr>
                                    </w:div>
                                    <w:div w:id="588386159">
                                      <w:marLeft w:val="0"/>
                                      <w:marRight w:val="0"/>
                                      <w:marTop w:val="0"/>
                                      <w:marBottom w:val="0"/>
                                      <w:divBdr>
                                        <w:top w:val="none" w:sz="0" w:space="0" w:color="auto"/>
                                        <w:left w:val="none" w:sz="0" w:space="0" w:color="auto"/>
                                        <w:bottom w:val="none" w:sz="0" w:space="0" w:color="auto"/>
                                        <w:right w:val="none" w:sz="0" w:space="0" w:color="auto"/>
                                      </w:divBdr>
                                    </w:div>
                                    <w:div w:id="801003547">
                                      <w:marLeft w:val="0"/>
                                      <w:marRight w:val="0"/>
                                      <w:marTop w:val="0"/>
                                      <w:marBottom w:val="0"/>
                                      <w:divBdr>
                                        <w:top w:val="none" w:sz="0" w:space="0" w:color="auto"/>
                                        <w:left w:val="none" w:sz="0" w:space="0" w:color="auto"/>
                                        <w:bottom w:val="none" w:sz="0" w:space="0" w:color="auto"/>
                                        <w:right w:val="none" w:sz="0" w:space="0" w:color="auto"/>
                                      </w:divBdr>
                                    </w:div>
                                    <w:div w:id="931620497">
                                      <w:marLeft w:val="0"/>
                                      <w:marRight w:val="0"/>
                                      <w:marTop w:val="0"/>
                                      <w:marBottom w:val="0"/>
                                      <w:divBdr>
                                        <w:top w:val="none" w:sz="0" w:space="0" w:color="auto"/>
                                        <w:left w:val="none" w:sz="0" w:space="0" w:color="auto"/>
                                        <w:bottom w:val="none" w:sz="0" w:space="0" w:color="auto"/>
                                        <w:right w:val="none" w:sz="0" w:space="0" w:color="auto"/>
                                      </w:divBdr>
                                    </w:div>
                                    <w:div w:id="1905605921">
                                      <w:marLeft w:val="0"/>
                                      <w:marRight w:val="0"/>
                                      <w:marTop w:val="0"/>
                                      <w:marBottom w:val="0"/>
                                      <w:divBdr>
                                        <w:top w:val="none" w:sz="0" w:space="0" w:color="auto"/>
                                        <w:left w:val="none" w:sz="0" w:space="0" w:color="auto"/>
                                        <w:bottom w:val="none" w:sz="0" w:space="0" w:color="auto"/>
                                        <w:right w:val="none" w:sz="0" w:space="0" w:color="auto"/>
                                      </w:divBdr>
                                    </w:div>
                                    <w:div w:id="720179373">
                                      <w:marLeft w:val="0"/>
                                      <w:marRight w:val="0"/>
                                      <w:marTop w:val="0"/>
                                      <w:marBottom w:val="0"/>
                                      <w:divBdr>
                                        <w:top w:val="none" w:sz="0" w:space="0" w:color="auto"/>
                                        <w:left w:val="none" w:sz="0" w:space="0" w:color="auto"/>
                                        <w:bottom w:val="none" w:sz="0" w:space="0" w:color="auto"/>
                                        <w:right w:val="none" w:sz="0" w:space="0" w:color="auto"/>
                                      </w:divBdr>
                                    </w:div>
                                    <w:div w:id="1269509651">
                                      <w:marLeft w:val="0"/>
                                      <w:marRight w:val="0"/>
                                      <w:marTop w:val="0"/>
                                      <w:marBottom w:val="0"/>
                                      <w:divBdr>
                                        <w:top w:val="none" w:sz="0" w:space="0" w:color="auto"/>
                                        <w:left w:val="none" w:sz="0" w:space="0" w:color="auto"/>
                                        <w:bottom w:val="none" w:sz="0" w:space="0" w:color="auto"/>
                                        <w:right w:val="none" w:sz="0" w:space="0" w:color="auto"/>
                                      </w:divBdr>
                                    </w:div>
                                    <w:div w:id="619606780">
                                      <w:marLeft w:val="0"/>
                                      <w:marRight w:val="0"/>
                                      <w:marTop w:val="0"/>
                                      <w:marBottom w:val="0"/>
                                      <w:divBdr>
                                        <w:top w:val="none" w:sz="0" w:space="0" w:color="auto"/>
                                        <w:left w:val="none" w:sz="0" w:space="0" w:color="auto"/>
                                        <w:bottom w:val="none" w:sz="0" w:space="0" w:color="auto"/>
                                        <w:right w:val="none" w:sz="0" w:space="0" w:color="auto"/>
                                      </w:divBdr>
                                    </w:div>
                                    <w:div w:id="1441140086">
                                      <w:marLeft w:val="0"/>
                                      <w:marRight w:val="0"/>
                                      <w:marTop w:val="0"/>
                                      <w:marBottom w:val="0"/>
                                      <w:divBdr>
                                        <w:top w:val="none" w:sz="0" w:space="0" w:color="auto"/>
                                        <w:left w:val="none" w:sz="0" w:space="0" w:color="auto"/>
                                        <w:bottom w:val="none" w:sz="0" w:space="0" w:color="auto"/>
                                        <w:right w:val="none" w:sz="0" w:space="0" w:color="auto"/>
                                      </w:divBdr>
                                    </w:div>
                                    <w:div w:id="1833333656">
                                      <w:marLeft w:val="0"/>
                                      <w:marRight w:val="0"/>
                                      <w:marTop w:val="0"/>
                                      <w:marBottom w:val="0"/>
                                      <w:divBdr>
                                        <w:top w:val="none" w:sz="0" w:space="0" w:color="auto"/>
                                        <w:left w:val="none" w:sz="0" w:space="0" w:color="auto"/>
                                        <w:bottom w:val="none" w:sz="0" w:space="0" w:color="auto"/>
                                        <w:right w:val="none" w:sz="0" w:space="0" w:color="auto"/>
                                      </w:divBdr>
                                    </w:div>
                                    <w:div w:id="1016342760">
                                      <w:marLeft w:val="0"/>
                                      <w:marRight w:val="0"/>
                                      <w:marTop w:val="0"/>
                                      <w:marBottom w:val="0"/>
                                      <w:divBdr>
                                        <w:top w:val="none" w:sz="0" w:space="0" w:color="auto"/>
                                        <w:left w:val="none" w:sz="0" w:space="0" w:color="auto"/>
                                        <w:bottom w:val="none" w:sz="0" w:space="0" w:color="auto"/>
                                        <w:right w:val="none" w:sz="0" w:space="0" w:color="auto"/>
                                      </w:divBdr>
                                    </w:div>
                                    <w:div w:id="1646352645">
                                      <w:marLeft w:val="0"/>
                                      <w:marRight w:val="0"/>
                                      <w:marTop w:val="0"/>
                                      <w:marBottom w:val="0"/>
                                      <w:divBdr>
                                        <w:top w:val="none" w:sz="0" w:space="0" w:color="auto"/>
                                        <w:left w:val="none" w:sz="0" w:space="0" w:color="auto"/>
                                        <w:bottom w:val="none" w:sz="0" w:space="0" w:color="auto"/>
                                        <w:right w:val="none" w:sz="0" w:space="0" w:color="auto"/>
                                      </w:divBdr>
                                    </w:div>
                                    <w:div w:id="973562292">
                                      <w:marLeft w:val="0"/>
                                      <w:marRight w:val="0"/>
                                      <w:marTop w:val="0"/>
                                      <w:marBottom w:val="0"/>
                                      <w:divBdr>
                                        <w:top w:val="none" w:sz="0" w:space="0" w:color="auto"/>
                                        <w:left w:val="none" w:sz="0" w:space="0" w:color="auto"/>
                                        <w:bottom w:val="none" w:sz="0" w:space="0" w:color="auto"/>
                                        <w:right w:val="none" w:sz="0" w:space="0" w:color="auto"/>
                                      </w:divBdr>
                                    </w:div>
                                    <w:div w:id="14431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776768">
      <w:bodyDiv w:val="1"/>
      <w:marLeft w:val="0"/>
      <w:marRight w:val="0"/>
      <w:marTop w:val="0"/>
      <w:marBottom w:val="0"/>
      <w:divBdr>
        <w:top w:val="none" w:sz="0" w:space="0" w:color="auto"/>
        <w:left w:val="none" w:sz="0" w:space="0" w:color="auto"/>
        <w:bottom w:val="none" w:sz="0" w:space="0" w:color="auto"/>
        <w:right w:val="none" w:sz="0" w:space="0" w:color="auto"/>
      </w:divBdr>
      <w:divsChild>
        <w:div w:id="802040539">
          <w:marLeft w:val="0"/>
          <w:marRight w:val="0"/>
          <w:marTop w:val="0"/>
          <w:marBottom w:val="300"/>
          <w:divBdr>
            <w:top w:val="none" w:sz="0" w:space="0" w:color="auto"/>
            <w:left w:val="none" w:sz="0" w:space="0" w:color="auto"/>
            <w:bottom w:val="none" w:sz="0" w:space="0" w:color="auto"/>
            <w:right w:val="none" w:sz="0" w:space="0" w:color="auto"/>
          </w:divBdr>
          <w:divsChild>
            <w:div w:id="1569340358">
              <w:marLeft w:val="0"/>
              <w:marRight w:val="0"/>
              <w:marTop w:val="0"/>
              <w:marBottom w:val="0"/>
              <w:divBdr>
                <w:top w:val="none" w:sz="0" w:space="0" w:color="auto"/>
                <w:left w:val="none" w:sz="0" w:space="0" w:color="auto"/>
                <w:bottom w:val="none" w:sz="0" w:space="0" w:color="auto"/>
                <w:right w:val="none" w:sz="0" w:space="0" w:color="auto"/>
              </w:divBdr>
            </w:div>
          </w:divsChild>
        </w:div>
        <w:div w:id="877232061">
          <w:marLeft w:val="0"/>
          <w:marRight w:val="0"/>
          <w:marTop w:val="0"/>
          <w:marBottom w:val="0"/>
          <w:divBdr>
            <w:top w:val="none" w:sz="0" w:space="0" w:color="auto"/>
            <w:left w:val="none" w:sz="0" w:space="0" w:color="auto"/>
            <w:bottom w:val="none" w:sz="0" w:space="0" w:color="auto"/>
            <w:right w:val="none" w:sz="0" w:space="0" w:color="auto"/>
          </w:divBdr>
          <w:divsChild>
            <w:div w:id="1111239023">
              <w:marLeft w:val="0"/>
              <w:marRight w:val="0"/>
              <w:marTop w:val="0"/>
              <w:marBottom w:val="300"/>
              <w:divBdr>
                <w:top w:val="none" w:sz="0" w:space="0" w:color="auto"/>
                <w:left w:val="none" w:sz="0" w:space="0" w:color="auto"/>
                <w:bottom w:val="none" w:sz="0" w:space="0" w:color="auto"/>
                <w:right w:val="none" w:sz="0" w:space="0" w:color="auto"/>
              </w:divBdr>
            </w:div>
            <w:div w:id="1184127873">
              <w:marLeft w:val="0"/>
              <w:marRight w:val="0"/>
              <w:marTop w:val="0"/>
              <w:marBottom w:val="0"/>
              <w:divBdr>
                <w:top w:val="none" w:sz="0" w:space="0" w:color="auto"/>
                <w:left w:val="none" w:sz="0" w:space="0" w:color="auto"/>
                <w:bottom w:val="none" w:sz="0" w:space="0" w:color="auto"/>
                <w:right w:val="none" w:sz="0" w:space="0" w:color="auto"/>
              </w:divBdr>
              <w:divsChild>
                <w:div w:id="86653648">
                  <w:marLeft w:val="-225"/>
                  <w:marRight w:val="-225"/>
                  <w:marTop w:val="0"/>
                  <w:marBottom w:val="0"/>
                  <w:divBdr>
                    <w:top w:val="none" w:sz="0" w:space="0" w:color="auto"/>
                    <w:left w:val="none" w:sz="0" w:space="0" w:color="auto"/>
                    <w:bottom w:val="none" w:sz="0" w:space="0" w:color="auto"/>
                    <w:right w:val="none" w:sz="0" w:space="0" w:color="auto"/>
                  </w:divBdr>
                  <w:divsChild>
                    <w:div w:id="1228956726">
                      <w:marLeft w:val="0"/>
                      <w:marRight w:val="0"/>
                      <w:marTop w:val="0"/>
                      <w:marBottom w:val="120"/>
                      <w:divBdr>
                        <w:top w:val="none" w:sz="0" w:space="0" w:color="auto"/>
                        <w:left w:val="none" w:sz="0" w:space="0" w:color="auto"/>
                        <w:bottom w:val="none" w:sz="0" w:space="0" w:color="auto"/>
                        <w:right w:val="none" w:sz="0" w:space="0" w:color="auto"/>
                      </w:divBdr>
                      <w:divsChild>
                        <w:div w:id="1673604468">
                          <w:marLeft w:val="0"/>
                          <w:marRight w:val="0"/>
                          <w:marTop w:val="120"/>
                          <w:marBottom w:val="120"/>
                          <w:divBdr>
                            <w:top w:val="none" w:sz="0" w:space="0" w:color="auto"/>
                            <w:left w:val="none" w:sz="0" w:space="0" w:color="auto"/>
                            <w:bottom w:val="none" w:sz="0" w:space="0" w:color="auto"/>
                            <w:right w:val="none" w:sz="0" w:space="0" w:color="auto"/>
                          </w:divBdr>
                          <w:divsChild>
                            <w:div w:id="291448026">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5888">
                      <w:marLeft w:val="0"/>
                      <w:marRight w:val="0"/>
                      <w:marTop w:val="0"/>
                      <w:marBottom w:val="120"/>
                      <w:divBdr>
                        <w:top w:val="none" w:sz="0" w:space="0" w:color="auto"/>
                        <w:left w:val="none" w:sz="0" w:space="0" w:color="auto"/>
                        <w:bottom w:val="none" w:sz="0" w:space="0" w:color="auto"/>
                        <w:right w:val="none" w:sz="0" w:space="0" w:color="auto"/>
                      </w:divBdr>
                      <w:divsChild>
                        <w:div w:id="2129079055">
                          <w:marLeft w:val="0"/>
                          <w:marRight w:val="0"/>
                          <w:marTop w:val="120"/>
                          <w:marBottom w:val="120"/>
                          <w:divBdr>
                            <w:top w:val="none" w:sz="0" w:space="0" w:color="auto"/>
                            <w:left w:val="none" w:sz="0" w:space="0" w:color="auto"/>
                            <w:bottom w:val="none" w:sz="0" w:space="0" w:color="auto"/>
                            <w:right w:val="none" w:sz="0" w:space="0" w:color="auto"/>
                          </w:divBdr>
                          <w:divsChild>
                            <w:div w:id="1092622815">
                              <w:marLeft w:val="0"/>
                              <w:marRight w:val="0"/>
                              <w:marTop w:val="0"/>
                              <w:marBottom w:val="0"/>
                              <w:divBdr>
                                <w:top w:val="none" w:sz="0" w:space="0" w:color="auto"/>
                                <w:left w:val="none" w:sz="0" w:space="0" w:color="auto"/>
                                <w:bottom w:val="none" w:sz="0" w:space="0" w:color="auto"/>
                                <w:right w:val="none" w:sz="0" w:space="0" w:color="auto"/>
                              </w:divBdr>
                              <w:divsChild>
                                <w:div w:id="1891963984">
                                  <w:marLeft w:val="0"/>
                                  <w:marRight w:val="0"/>
                                  <w:marTop w:val="150"/>
                                  <w:marBottom w:val="0"/>
                                  <w:divBdr>
                                    <w:top w:val="none" w:sz="0" w:space="0" w:color="auto"/>
                                    <w:left w:val="none" w:sz="0" w:space="0" w:color="auto"/>
                                    <w:bottom w:val="none" w:sz="0" w:space="0" w:color="auto"/>
                                    <w:right w:val="none" w:sz="0" w:space="0" w:color="auto"/>
                                  </w:divBdr>
                                  <w:divsChild>
                                    <w:div w:id="2140106916">
                                      <w:marLeft w:val="0"/>
                                      <w:marRight w:val="0"/>
                                      <w:marTop w:val="0"/>
                                      <w:marBottom w:val="0"/>
                                      <w:divBdr>
                                        <w:top w:val="none" w:sz="0" w:space="0" w:color="auto"/>
                                        <w:left w:val="none" w:sz="0" w:space="0" w:color="auto"/>
                                        <w:bottom w:val="none" w:sz="0" w:space="0" w:color="auto"/>
                                        <w:right w:val="none" w:sz="0" w:space="0" w:color="auto"/>
                                      </w:divBdr>
                                    </w:div>
                                    <w:div w:id="19647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51888">
                      <w:marLeft w:val="0"/>
                      <w:marRight w:val="0"/>
                      <w:marTop w:val="0"/>
                      <w:marBottom w:val="120"/>
                      <w:divBdr>
                        <w:top w:val="none" w:sz="0" w:space="0" w:color="auto"/>
                        <w:left w:val="none" w:sz="0" w:space="0" w:color="auto"/>
                        <w:bottom w:val="none" w:sz="0" w:space="0" w:color="auto"/>
                        <w:right w:val="none" w:sz="0" w:space="0" w:color="auto"/>
                      </w:divBdr>
                      <w:divsChild>
                        <w:div w:id="769811414">
                          <w:marLeft w:val="0"/>
                          <w:marRight w:val="0"/>
                          <w:marTop w:val="120"/>
                          <w:marBottom w:val="120"/>
                          <w:divBdr>
                            <w:top w:val="none" w:sz="0" w:space="0" w:color="auto"/>
                            <w:left w:val="none" w:sz="0" w:space="0" w:color="auto"/>
                            <w:bottom w:val="none" w:sz="0" w:space="0" w:color="auto"/>
                            <w:right w:val="none" w:sz="0" w:space="0" w:color="auto"/>
                          </w:divBdr>
                          <w:divsChild>
                            <w:div w:id="238447284">
                              <w:marLeft w:val="0"/>
                              <w:marRight w:val="0"/>
                              <w:marTop w:val="0"/>
                              <w:marBottom w:val="0"/>
                              <w:divBdr>
                                <w:top w:val="none" w:sz="0" w:space="0" w:color="auto"/>
                                <w:left w:val="none" w:sz="0" w:space="0" w:color="auto"/>
                                <w:bottom w:val="none" w:sz="0" w:space="0" w:color="auto"/>
                                <w:right w:val="none" w:sz="0" w:space="0" w:color="auto"/>
                              </w:divBdr>
                              <w:divsChild>
                                <w:div w:id="1291282967">
                                  <w:marLeft w:val="0"/>
                                  <w:marRight w:val="0"/>
                                  <w:marTop w:val="150"/>
                                  <w:marBottom w:val="0"/>
                                  <w:divBdr>
                                    <w:top w:val="none" w:sz="0" w:space="0" w:color="auto"/>
                                    <w:left w:val="none" w:sz="0" w:space="0" w:color="auto"/>
                                    <w:bottom w:val="none" w:sz="0" w:space="0" w:color="auto"/>
                                    <w:right w:val="none" w:sz="0" w:space="0" w:color="auto"/>
                                  </w:divBdr>
                                  <w:divsChild>
                                    <w:div w:id="1898977136">
                                      <w:marLeft w:val="0"/>
                                      <w:marRight w:val="0"/>
                                      <w:marTop w:val="0"/>
                                      <w:marBottom w:val="0"/>
                                      <w:divBdr>
                                        <w:top w:val="none" w:sz="0" w:space="0" w:color="auto"/>
                                        <w:left w:val="none" w:sz="0" w:space="0" w:color="auto"/>
                                        <w:bottom w:val="none" w:sz="0" w:space="0" w:color="auto"/>
                                        <w:right w:val="none" w:sz="0" w:space="0" w:color="auto"/>
                                      </w:divBdr>
                                    </w:div>
                                    <w:div w:id="9125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787218">
      <w:bodyDiv w:val="1"/>
      <w:marLeft w:val="0"/>
      <w:marRight w:val="0"/>
      <w:marTop w:val="0"/>
      <w:marBottom w:val="0"/>
      <w:divBdr>
        <w:top w:val="none" w:sz="0" w:space="0" w:color="auto"/>
        <w:left w:val="none" w:sz="0" w:space="0" w:color="auto"/>
        <w:bottom w:val="none" w:sz="0" w:space="0" w:color="auto"/>
        <w:right w:val="none" w:sz="0" w:space="0" w:color="auto"/>
      </w:divBdr>
      <w:divsChild>
        <w:div w:id="127823720">
          <w:marLeft w:val="0"/>
          <w:marRight w:val="0"/>
          <w:marTop w:val="120"/>
          <w:marBottom w:val="0"/>
          <w:divBdr>
            <w:top w:val="none" w:sz="0" w:space="0" w:color="auto"/>
            <w:left w:val="none" w:sz="0" w:space="0" w:color="auto"/>
            <w:bottom w:val="none" w:sz="0" w:space="0" w:color="auto"/>
            <w:right w:val="none" w:sz="0" w:space="0" w:color="auto"/>
          </w:divBdr>
          <w:divsChild>
            <w:div w:id="10600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684">
      <w:bodyDiv w:val="1"/>
      <w:marLeft w:val="0"/>
      <w:marRight w:val="0"/>
      <w:marTop w:val="0"/>
      <w:marBottom w:val="0"/>
      <w:divBdr>
        <w:top w:val="none" w:sz="0" w:space="0" w:color="auto"/>
        <w:left w:val="none" w:sz="0" w:space="0" w:color="auto"/>
        <w:bottom w:val="none" w:sz="0" w:space="0" w:color="auto"/>
        <w:right w:val="none" w:sz="0" w:space="0" w:color="auto"/>
      </w:divBdr>
      <w:divsChild>
        <w:div w:id="1206261973">
          <w:marLeft w:val="0"/>
          <w:marRight w:val="0"/>
          <w:marTop w:val="120"/>
          <w:marBottom w:val="0"/>
          <w:divBdr>
            <w:top w:val="none" w:sz="0" w:space="0" w:color="auto"/>
            <w:left w:val="none" w:sz="0" w:space="0" w:color="auto"/>
            <w:bottom w:val="none" w:sz="0" w:space="0" w:color="auto"/>
            <w:right w:val="none" w:sz="0" w:space="0" w:color="auto"/>
          </w:divBdr>
          <w:divsChild>
            <w:div w:id="1082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2386">
      <w:bodyDiv w:val="1"/>
      <w:marLeft w:val="0"/>
      <w:marRight w:val="0"/>
      <w:marTop w:val="0"/>
      <w:marBottom w:val="0"/>
      <w:divBdr>
        <w:top w:val="none" w:sz="0" w:space="0" w:color="auto"/>
        <w:left w:val="none" w:sz="0" w:space="0" w:color="auto"/>
        <w:bottom w:val="none" w:sz="0" w:space="0" w:color="auto"/>
        <w:right w:val="none" w:sz="0" w:space="0" w:color="auto"/>
      </w:divBdr>
      <w:divsChild>
        <w:div w:id="2074615759">
          <w:marLeft w:val="0"/>
          <w:marRight w:val="0"/>
          <w:marTop w:val="0"/>
          <w:marBottom w:val="300"/>
          <w:divBdr>
            <w:top w:val="none" w:sz="0" w:space="0" w:color="auto"/>
            <w:left w:val="none" w:sz="0" w:space="0" w:color="auto"/>
            <w:bottom w:val="none" w:sz="0" w:space="0" w:color="auto"/>
            <w:right w:val="none" w:sz="0" w:space="0" w:color="auto"/>
          </w:divBdr>
          <w:divsChild>
            <w:div w:id="1796632197">
              <w:marLeft w:val="0"/>
              <w:marRight w:val="0"/>
              <w:marTop w:val="0"/>
              <w:marBottom w:val="0"/>
              <w:divBdr>
                <w:top w:val="none" w:sz="0" w:space="0" w:color="auto"/>
                <w:left w:val="none" w:sz="0" w:space="0" w:color="auto"/>
                <w:bottom w:val="none" w:sz="0" w:space="0" w:color="auto"/>
                <w:right w:val="none" w:sz="0" w:space="0" w:color="auto"/>
              </w:divBdr>
            </w:div>
          </w:divsChild>
        </w:div>
        <w:div w:id="521750574">
          <w:marLeft w:val="0"/>
          <w:marRight w:val="0"/>
          <w:marTop w:val="0"/>
          <w:marBottom w:val="0"/>
          <w:divBdr>
            <w:top w:val="none" w:sz="0" w:space="0" w:color="auto"/>
            <w:left w:val="none" w:sz="0" w:space="0" w:color="auto"/>
            <w:bottom w:val="none" w:sz="0" w:space="0" w:color="auto"/>
            <w:right w:val="none" w:sz="0" w:space="0" w:color="auto"/>
          </w:divBdr>
          <w:divsChild>
            <w:div w:id="1903103484">
              <w:marLeft w:val="0"/>
              <w:marRight w:val="0"/>
              <w:marTop w:val="0"/>
              <w:marBottom w:val="300"/>
              <w:divBdr>
                <w:top w:val="none" w:sz="0" w:space="0" w:color="auto"/>
                <w:left w:val="none" w:sz="0" w:space="0" w:color="auto"/>
                <w:bottom w:val="none" w:sz="0" w:space="0" w:color="auto"/>
                <w:right w:val="none" w:sz="0" w:space="0" w:color="auto"/>
              </w:divBdr>
            </w:div>
            <w:div w:id="2781853">
              <w:marLeft w:val="0"/>
              <w:marRight w:val="0"/>
              <w:marTop w:val="0"/>
              <w:marBottom w:val="0"/>
              <w:divBdr>
                <w:top w:val="none" w:sz="0" w:space="0" w:color="auto"/>
                <w:left w:val="none" w:sz="0" w:space="0" w:color="auto"/>
                <w:bottom w:val="none" w:sz="0" w:space="0" w:color="auto"/>
                <w:right w:val="none" w:sz="0" w:space="0" w:color="auto"/>
              </w:divBdr>
              <w:divsChild>
                <w:div w:id="1911961705">
                  <w:marLeft w:val="0"/>
                  <w:marRight w:val="0"/>
                  <w:marTop w:val="0"/>
                  <w:marBottom w:val="0"/>
                  <w:divBdr>
                    <w:top w:val="none" w:sz="0" w:space="0" w:color="auto"/>
                    <w:left w:val="none" w:sz="0" w:space="0" w:color="auto"/>
                    <w:bottom w:val="none" w:sz="0" w:space="0" w:color="auto"/>
                    <w:right w:val="none" w:sz="0" w:space="0" w:color="auto"/>
                  </w:divBdr>
                  <w:divsChild>
                    <w:div w:id="166949775">
                      <w:marLeft w:val="0"/>
                      <w:marRight w:val="0"/>
                      <w:marTop w:val="0"/>
                      <w:marBottom w:val="150"/>
                      <w:divBdr>
                        <w:top w:val="none" w:sz="0" w:space="0" w:color="auto"/>
                        <w:left w:val="none" w:sz="0" w:space="0" w:color="auto"/>
                        <w:bottom w:val="none" w:sz="0" w:space="0" w:color="auto"/>
                        <w:right w:val="none" w:sz="0" w:space="0" w:color="auto"/>
                      </w:divBdr>
                    </w:div>
                  </w:divsChild>
                </w:div>
                <w:div w:id="1094933967">
                  <w:marLeft w:val="0"/>
                  <w:marRight w:val="0"/>
                  <w:marTop w:val="0"/>
                  <w:marBottom w:val="0"/>
                  <w:divBdr>
                    <w:top w:val="none" w:sz="0" w:space="0" w:color="auto"/>
                    <w:left w:val="none" w:sz="0" w:space="0" w:color="auto"/>
                    <w:bottom w:val="none" w:sz="0" w:space="0" w:color="auto"/>
                    <w:right w:val="none" w:sz="0" w:space="0" w:color="auto"/>
                  </w:divBdr>
                  <w:divsChild>
                    <w:div w:id="641036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2309740">
      <w:bodyDiv w:val="1"/>
      <w:marLeft w:val="0"/>
      <w:marRight w:val="0"/>
      <w:marTop w:val="0"/>
      <w:marBottom w:val="0"/>
      <w:divBdr>
        <w:top w:val="none" w:sz="0" w:space="0" w:color="auto"/>
        <w:left w:val="none" w:sz="0" w:space="0" w:color="auto"/>
        <w:bottom w:val="none" w:sz="0" w:space="0" w:color="auto"/>
        <w:right w:val="none" w:sz="0" w:space="0" w:color="auto"/>
      </w:divBdr>
      <w:divsChild>
        <w:div w:id="1631092563">
          <w:marLeft w:val="0"/>
          <w:marRight w:val="0"/>
          <w:marTop w:val="120"/>
          <w:marBottom w:val="0"/>
          <w:divBdr>
            <w:top w:val="none" w:sz="0" w:space="0" w:color="auto"/>
            <w:left w:val="none" w:sz="0" w:space="0" w:color="auto"/>
            <w:bottom w:val="none" w:sz="0" w:space="0" w:color="auto"/>
            <w:right w:val="none" w:sz="0" w:space="0" w:color="auto"/>
          </w:divBdr>
          <w:divsChild>
            <w:div w:id="7254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7143">
      <w:bodyDiv w:val="1"/>
      <w:marLeft w:val="0"/>
      <w:marRight w:val="0"/>
      <w:marTop w:val="0"/>
      <w:marBottom w:val="0"/>
      <w:divBdr>
        <w:top w:val="none" w:sz="0" w:space="0" w:color="auto"/>
        <w:left w:val="none" w:sz="0" w:space="0" w:color="auto"/>
        <w:bottom w:val="none" w:sz="0" w:space="0" w:color="auto"/>
        <w:right w:val="none" w:sz="0" w:space="0" w:color="auto"/>
      </w:divBdr>
      <w:divsChild>
        <w:div w:id="1263103645">
          <w:marLeft w:val="0"/>
          <w:marRight w:val="0"/>
          <w:marTop w:val="120"/>
          <w:marBottom w:val="0"/>
          <w:divBdr>
            <w:top w:val="none" w:sz="0" w:space="0" w:color="auto"/>
            <w:left w:val="none" w:sz="0" w:space="0" w:color="auto"/>
            <w:bottom w:val="none" w:sz="0" w:space="0" w:color="auto"/>
            <w:right w:val="none" w:sz="0" w:space="0" w:color="auto"/>
          </w:divBdr>
          <w:divsChild>
            <w:div w:id="612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7137">
      <w:bodyDiv w:val="1"/>
      <w:marLeft w:val="0"/>
      <w:marRight w:val="0"/>
      <w:marTop w:val="0"/>
      <w:marBottom w:val="0"/>
      <w:divBdr>
        <w:top w:val="none" w:sz="0" w:space="0" w:color="auto"/>
        <w:left w:val="none" w:sz="0" w:space="0" w:color="auto"/>
        <w:bottom w:val="none" w:sz="0" w:space="0" w:color="auto"/>
        <w:right w:val="none" w:sz="0" w:space="0" w:color="auto"/>
      </w:divBdr>
      <w:divsChild>
        <w:div w:id="2066830186">
          <w:marLeft w:val="0"/>
          <w:marRight w:val="0"/>
          <w:marTop w:val="120"/>
          <w:marBottom w:val="0"/>
          <w:divBdr>
            <w:top w:val="none" w:sz="0" w:space="0" w:color="auto"/>
            <w:left w:val="none" w:sz="0" w:space="0" w:color="auto"/>
            <w:bottom w:val="none" w:sz="0" w:space="0" w:color="auto"/>
            <w:right w:val="none" w:sz="0" w:space="0" w:color="auto"/>
          </w:divBdr>
          <w:divsChild>
            <w:div w:id="2533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38783">
      <w:bodyDiv w:val="1"/>
      <w:marLeft w:val="0"/>
      <w:marRight w:val="0"/>
      <w:marTop w:val="0"/>
      <w:marBottom w:val="0"/>
      <w:divBdr>
        <w:top w:val="none" w:sz="0" w:space="0" w:color="auto"/>
        <w:left w:val="none" w:sz="0" w:space="0" w:color="auto"/>
        <w:bottom w:val="none" w:sz="0" w:space="0" w:color="auto"/>
        <w:right w:val="none" w:sz="0" w:space="0" w:color="auto"/>
      </w:divBdr>
    </w:div>
    <w:div w:id="970937558">
      <w:bodyDiv w:val="1"/>
      <w:marLeft w:val="0"/>
      <w:marRight w:val="0"/>
      <w:marTop w:val="0"/>
      <w:marBottom w:val="0"/>
      <w:divBdr>
        <w:top w:val="none" w:sz="0" w:space="0" w:color="auto"/>
        <w:left w:val="none" w:sz="0" w:space="0" w:color="auto"/>
        <w:bottom w:val="none" w:sz="0" w:space="0" w:color="auto"/>
        <w:right w:val="none" w:sz="0" w:space="0" w:color="auto"/>
      </w:divBdr>
    </w:div>
    <w:div w:id="1058481111">
      <w:bodyDiv w:val="1"/>
      <w:marLeft w:val="0"/>
      <w:marRight w:val="0"/>
      <w:marTop w:val="0"/>
      <w:marBottom w:val="0"/>
      <w:divBdr>
        <w:top w:val="none" w:sz="0" w:space="0" w:color="auto"/>
        <w:left w:val="none" w:sz="0" w:space="0" w:color="auto"/>
        <w:bottom w:val="none" w:sz="0" w:space="0" w:color="auto"/>
        <w:right w:val="none" w:sz="0" w:space="0" w:color="auto"/>
      </w:divBdr>
      <w:divsChild>
        <w:div w:id="858857650">
          <w:marLeft w:val="0"/>
          <w:marRight w:val="0"/>
          <w:marTop w:val="0"/>
          <w:marBottom w:val="300"/>
          <w:divBdr>
            <w:top w:val="none" w:sz="0" w:space="0" w:color="auto"/>
            <w:left w:val="none" w:sz="0" w:space="0" w:color="auto"/>
            <w:bottom w:val="none" w:sz="0" w:space="0" w:color="auto"/>
            <w:right w:val="none" w:sz="0" w:space="0" w:color="auto"/>
          </w:divBdr>
          <w:divsChild>
            <w:div w:id="1045645095">
              <w:marLeft w:val="0"/>
              <w:marRight w:val="0"/>
              <w:marTop w:val="0"/>
              <w:marBottom w:val="0"/>
              <w:divBdr>
                <w:top w:val="none" w:sz="0" w:space="0" w:color="auto"/>
                <w:left w:val="none" w:sz="0" w:space="0" w:color="auto"/>
                <w:bottom w:val="none" w:sz="0" w:space="0" w:color="auto"/>
                <w:right w:val="none" w:sz="0" w:space="0" w:color="auto"/>
              </w:divBdr>
            </w:div>
          </w:divsChild>
        </w:div>
        <w:div w:id="1054546891">
          <w:marLeft w:val="0"/>
          <w:marRight w:val="0"/>
          <w:marTop w:val="0"/>
          <w:marBottom w:val="0"/>
          <w:divBdr>
            <w:top w:val="none" w:sz="0" w:space="0" w:color="auto"/>
            <w:left w:val="none" w:sz="0" w:space="0" w:color="auto"/>
            <w:bottom w:val="none" w:sz="0" w:space="0" w:color="auto"/>
            <w:right w:val="none" w:sz="0" w:space="0" w:color="auto"/>
          </w:divBdr>
          <w:divsChild>
            <w:div w:id="1961837836">
              <w:marLeft w:val="0"/>
              <w:marRight w:val="0"/>
              <w:marTop w:val="0"/>
              <w:marBottom w:val="300"/>
              <w:divBdr>
                <w:top w:val="none" w:sz="0" w:space="0" w:color="auto"/>
                <w:left w:val="none" w:sz="0" w:space="0" w:color="auto"/>
                <w:bottom w:val="none" w:sz="0" w:space="0" w:color="auto"/>
                <w:right w:val="none" w:sz="0" w:space="0" w:color="auto"/>
              </w:divBdr>
            </w:div>
            <w:div w:id="282732078">
              <w:marLeft w:val="0"/>
              <w:marRight w:val="0"/>
              <w:marTop w:val="0"/>
              <w:marBottom w:val="0"/>
              <w:divBdr>
                <w:top w:val="none" w:sz="0" w:space="0" w:color="auto"/>
                <w:left w:val="none" w:sz="0" w:space="0" w:color="auto"/>
                <w:bottom w:val="none" w:sz="0" w:space="0" w:color="auto"/>
                <w:right w:val="none" w:sz="0" w:space="0" w:color="auto"/>
              </w:divBdr>
              <w:divsChild>
                <w:div w:id="649554585">
                  <w:marLeft w:val="-225"/>
                  <w:marRight w:val="-225"/>
                  <w:marTop w:val="0"/>
                  <w:marBottom w:val="0"/>
                  <w:divBdr>
                    <w:top w:val="none" w:sz="0" w:space="0" w:color="auto"/>
                    <w:left w:val="none" w:sz="0" w:space="0" w:color="auto"/>
                    <w:bottom w:val="none" w:sz="0" w:space="0" w:color="auto"/>
                    <w:right w:val="none" w:sz="0" w:space="0" w:color="auto"/>
                  </w:divBdr>
                  <w:divsChild>
                    <w:div w:id="253441499">
                      <w:marLeft w:val="0"/>
                      <w:marRight w:val="0"/>
                      <w:marTop w:val="0"/>
                      <w:marBottom w:val="120"/>
                      <w:divBdr>
                        <w:top w:val="none" w:sz="0" w:space="0" w:color="auto"/>
                        <w:left w:val="none" w:sz="0" w:space="0" w:color="auto"/>
                        <w:bottom w:val="none" w:sz="0" w:space="0" w:color="auto"/>
                        <w:right w:val="none" w:sz="0" w:space="0" w:color="auto"/>
                      </w:divBdr>
                      <w:divsChild>
                        <w:div w:id="187565934">
                          <w:marLeft w:val="0"/>
                          <w:marRight w:val="0"/>
                          <w:marTop w:val="120"/>
                          <w:marBottom w:val="120"/>
                          <w:divBdr>
                            <w:top w:val="none" w:sz="0" w:space="0" w:color="auto"/>
                            <w:left w:val="none" w:sz="0" w:space="0" w:color="auto"/>
                            <w:bottom w:val="none" w:sz="0" w:space="0" w:color="auto"/>
                            <w:right w:val="none" w:sz="0" w:space="0" w:color="auto"/>
                          </w:divBdr>
                          <w:divsChild>
                            <w:div w:id="1655067551">
                              <w:marLeft w:val="0"/>
                              <w:marRight w:val="0"/>
                              <w:marTop w:val="0"/>
                              <w:marBottom w:val="0"/>
                              <w:divBdr>
                                <w:top w:val="none" w:sz="0" w:space="0" w:color="auto"/>
                                <w:left w:val="none" w:sz="0" w:space="0" w:color="auto"/>
                                <w:bottom w:val="none" w:sz="0" w:space="0" w:color="auto"/>
                                <w:right w:val="none" w:sz="0" w:space="0" w:color="auto"/>
                              </w:divBdr>
                              <w:divsChild>
                                <w:div w:id="1445886467">
                                  <w:marLeft w:val="0"/>
                                  <w:marRight w:val="0"/>
                                  <w:marTop w:val="0"/>
                                  <w:marBottom w:val="0"/>
                                  <w:divBdr>
                                    <w:top w:val="none" w:sz="0" w:space="0" w:color="auto"/>
                                    <w:left w:val="none" w:sz="0" w:space="0" w:color="auto"/>
                                    <w:bottom w:val="none" w:sz="0" w:space="0" w:color="auto"/>
                                    <w:right w:val="none" w:sz="0" w:space="0" w:color="auto"/>
                                  </w:divBdr>
                                  <w:divsChild>
                                    <w:div w:id="1607151071">
                                      <w:marLeft w:val="0"/>
                                      <w:marRight w:val="0"/>
                                      <w:marTop w:val="0"/>
                                      <w:marBottom w:val="0"/>
                                      <w:divBdr>
                                        <w:top w:val="none" w:sz="0" w:space="0" w:color="auto"/>
                                        <w:left w:val="none" w:sz="0" w:space="0" w:color="auto"/>
                                        <w:bottom w:val="none" w:sz="0" w:space="0" w:color="auto"/>
                                        <w:right w:val="none" w:sz="0" w:space="0" w:color="auto"/>
                                      </w:divBdr>
                                      <w:divsChild>
                                        <w:div w:id="2138714966">
                                          <w:marLeft w:val="0"/>
                                          <w:marRight w:val="0"/>
                                          <w:marTop w:val="0"/>
                                          <w:marBottom w:val="0"/>
                                          <w:divBdr>
                                            <w:top w:val="none" w:sz="0" w:space="0" w:color="auto"/>
                                            <w:left w:val="none" w:sz="0" w:space="0" w:color="auto"/>
                                            <w:bottom w:val="none" w:sz="0" w:space="0" w:color="auto"/>
                                            <w:right w:val="none" w:sz="0" w:space="0" w:color="auto"/>
                                          </w:divBdr>
                                        </w:div>
                                        <w:div w:id="258878113">
                                          <w:marLeft w:val="0"/>
                                          <w:marRight w:val="0"/>
                                          <w:marTop w:val="0"/>
                                          <w:marBottom w:val="0"/>
                                          <w:divBdr>
                                            <w:top w:val="none" w:sz="0" w:space="0" w:color="auto"/>
                                            <w:left w:val="none" w:sz="0" w:space="0" w:color="auto"/>
                                            <w:bottom w:val="none" w:sz="0" w:space="0" w:color="auto"/>
                                            <w:right w:val="none" w:sz="0" w:space="0" w:color="auto"/>
                                          </w:divBdr>
                                        </w:div>
                                        <w:div w:id="1905096685">
                                          <w:marLeft w:val="0"/>
                                          <w:marRight w:val="0"/>
                                          <w:marTop w:val="0"/>
                                          <w:marBottom w:val="0"/>
                                          <w:divBdr>
                                            <w:top w:val="none" w:sz="0" w:space="0" w:color="auto"/>
                                            <w:left w:val="none" w:sz="0" w:space="0" w:color="auto"/>
                                            <w:bottom w:val="none" w:sz="0" w:space="0" w:color="auto"/>
                                            <w:right w:val="none" w:sz="0" w:space="0" w:color="auto"/>
                                          </w:divBdr>
                                        </w:div>
                                        <w:div w:id="20552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97581">
                      <w:marLeft w:val="0"/>
                      <w:marRight w:val="0"/>
                      <w:marTop w:val="0"/>
                      <w:marBottom w:val="120"/>
                      <w:divBdr>
                        <w:top w:val="none" w:sz="0" w:space="0" w:color="auto"/>
                        <w:left w:val="none" w:sz="0" w:space="0" w:color="auto"/>
                        <w:bottom w:val="none" w:sz="0" w:space="0" w:color="auto"/>
                        <w:right w:val="none" w:sz="0" w:space="0" w:color="auto"/>
                      </w:divBdr>
                      <w:divsChild>
                        <w:div w:id="805204017">
                          <w:marLeft w:val="0"/>
                          <w:marRight w:val="0"/>
                          <w:marTop w:val="120"/>
                          <w:marBottom w:val="120"/>
                          <w:divBdr>
                            <w:top w:val="none" w:sz="0" w:space="0" w:color="auto"/>
                            <w:left w:val="none" w:sz="0" w:space="0" w:color="auto"/>
                            <w:bottom w:val="none" w:sz="0" w:space="0" w:color="auto"/>
                            <w:right w:val="none" w:sz="0" w:space="0" w:color="auto"/>
                          </w:divBdr>
                          <w:divsChild>
                            <w:div w:id="187454631">
                              <w:marLeft w:val="0"/>
                              <w:marRight w:val="0"/>
                              <w:marTop w:val="0"/>
                              <w:marBottom w:val="0"/>
                              <w:divBdr>
                                <w:top w:val="none" w:sz="0" w:space="0" w:color="auto"/>
                                <w:left w:val="none" w:sz="0" w:space="0" w:color="auto"/>
                                <w:bottom w:val="none" w:sz="0" w:space="0" w:color="auto"/>
                                <w:right w:val="none" w:sz="0" w:space="0" w:color="auto"/>
                              </w:divBdr>
                              <w:divsChild>
                                <w:div w:id="1684472132">
                                  <w:marLeft w:val="0"/>
                                  <w:marRight w:val="0"/>
                                  <w:marTop w:val="150"/>
                                  <w:marBottom w:val="0"/>
                                  <w:divBdr>
                                    <w:top w:val="none" w:sz="0" w:space="0" w:color="auto"/>
                                    <w:left w:val="none" w:sz="0" w:space="0" w:color="auto"/>
                                    <w:bottom w:val="none" w:sz="0" w:space="0" w:color="auto"/>
                                    <w:right w:val="none" w:sz="0" w:space="0" w:color="auto"/>
                                  </w:divBdr>
                                  <w:divsChild>
                                    <w:div w:id="794493944">
                                      <w:marLeft w:val="0"/>
                                      <w:marRight w:val="0"/>
                                      <w:marTop w:val="0"/>
                                      <w:marBottom w:val="0"/>
                                      <w:divBdr>
                                        <w:top w:val="none" w:sz="0" w:space="0" w:color="auto"/>
                                        <w:left w:val="none" w:sz="0" w:space="0" w:color="auto"/>
                                        <w:bottom w:val="none" w:sz="0" w:space="0" w:color="auto"/>
                                        <w:right w:val="none" w:sz="0" w:space="0" w:color="auto"/>
                                      </w:divBdr>
                                    </w:div>
                                    <w:div w:id="1178927663">
                                      <w:marLeft w:val="0"/>
                                      <w:marRight w:val="0"/>
                                      <w:marTop w:val="0"/>
                                      <w:marBottom w:val="0"/>
                                      <w:divBdr>
                                        <w:top w:val="none" w:sz="0" w:space="0" w:color="auto"/>
                                        <w:left w:val="none" w:sz="0" w:space="0" w:color="auto"/>
                                        <w:bottom w:val="none" w:sz="0" w:space="0" w:color="auto"/>
                                        <w:right w:val="none" w:sz="0" w:space="0" w:color="auto"/>
                                      </w:divBdr>
                                    </w:div>
                                    <w:div w:id="9877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763384">
                      <w:marLeft w:val="0"/>
                      <w:marRight w:val="0"/>
                      <w:marTop w:val="0"/>
                      <w:marBottom w:val="120"/>
                      <w:divBdr>
                        <w:top w:val="none" w:sz="0" w:space="0" w:color="auto"/>
                        <w:left w:val="none" w:sz="0" w:space="0" w:color="auto"/>
                        <w:bottom w:val="none" w:sz="0" w:space="0" w:color="auto"/>
                        <w:right w:val="none" w:sz="0" w:space="0" w:color="auto"/>
                      </w:divBdr>
                      <w:divsChild>
                        <w:div w:id="1449351148">
                          <w:marLeft w:val="0"/>
                          <w:marRight w:val="0"/>
                          <w:marTop w:val="120"/>
                          <w:marBottom w:val="120"/>
                          <w:divBdr>
                            <w:top w:val="none" w:sz="0" w:space="0" w:color="auto"/>
                            <w:left w:val="none" w:sz="0" w:space="0" w:color="auto"/>
                            <w:bottom w:val="none" w:sz="0" w:space="0" w:color="auto"/>
                            <w:right w:val="none" w:sz="0" w:space="0" w:color="auto"/>
                          </w:divBdr>
                          <w:divsChild>
                            <w:div w:id="446849794">
                              <w:marLeft w:val="0"/>
                              <w:marRight w:val="0"/>
                              <w:marTop w:val="0"/>
                              <w:marBottom w:val="0"/>
                              <w:divBdr>
                                <w:top w:val="none" w:sz="0" w:space="0" w:color="auto"/>
                                <w:left w:val="none" w:sz="0" w:space="0" w:color="auto"/>
                                <w:bottom w:val="none" w:sz="0" w:space="0" w:color="auto"/>
                                <w:right w:val="none" w:sz="0" w:space="0" w:color="auto"/>
                              </w:divBdr>
                              <w:divsChild>
                                <w:div w:id="949359094">
                                  <w:marLeft w:val="0"/>
                                  <w:marRight w:val="0"/>
                                  <w:marTop w:val="150"/>
                                  <w:marBottom w:val="0"/>
                                  <w:divBdr>
                                    <w:top w:val="none" w:sz="0" w:space="0" w:color="auto"/>
                                    <w:left w:val="none" w:sz="0" w:space="0" w:color="auto"/>
                                    <w:bottom w:val="none" w:sz="0" w:space="0" w:color="auto"/>
                                    <w:right w:val="none" w:sz="0" w:space="0" w:color="auto"/>
                                  </w:divBdr>
                                  <w:divsChild>
                                    <w:div w:id="27074522">
                                      <w:marLeft w:val="0"/>
                                      <w:marRight w:val="0"/>
                                      <w:marTop w:val="0"/>
                                      <w:marBottom w:val="0"/>
                                      <w:divBdr>
                                        <w:top w:val="none" w:sz="0" w:space="0" w:color="auto"/>
                                        <w:left w:val="none" w:sz="0" w:space="0" w:color="auto"/>
                                        <w:bottom w:val="none" w:sz="0" w:space="0" w:color="auto"/>
                                        <w:right w:val="none" w:sz="0" w:space="0" w:color="auto"/>
                                      </w:divBdr>
                                    </w:div>
                                    <w:div w:id="20921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6232">
                      <w:marLeft w:val="0"/>
                      <w:marRight w:val="0"/>
                      <w:marTop w:val="0"/>
                      <w:marBottom w:val="120"/>
                      <w:divBdr>
                        <w:top w:val="none" w:sz="0" w:space="0" w:color="auto"/>
                        <w:left w:val="none" w:sz="0" w:space="0" w:color="auto"/>
                        <w:bottom w:val="none" w:sz="0" w:space="0" w:color="auto"/>
                        <w:right w:val="none" w:sz="0" w:space="0" w:color="auto"/>
                      </w:divBdr>
                      <w:divsChild>
                        <w:div w:id="948127904">
                          <w:marLeft w:val="0"/>
                          <w:marRight w:val="0"/>
                          <w:marTop w:val="120"/>
                          <w:marBottom w:val="120"/>
                          <w:divBdr>
                            <w:top w:val="none" w:sz="0" w:space="0" w:color="auto"/>
                            <w:left w:val="none" w:sz="0" w:space="0" w:color="auto"/>
                            <w:bottom w:val="none" w:sz="0" w:space="0" w:color="auto"/>
                            <w:right w:val="none" w:sz="0" w:space="0" w:color="auto"/>
                          </w:divBdr>
                          <w:divsChild>
                            <w:div w:id="2137672807">
                              <w:marLeft w:val="0"/>
                              <w:marRight w:val="0"/>
                              <w:marTop w:val="0"/>
                              <w:marBottom w:val="0"/>
                              <w:divBdr>
                                <w:top w:val="none" w:sz="0" w:space="0" w:color="auto"/>
                                <w:left w:val="none" w:sz="0" w:space="0" w:color="auto"/>
                                <w:bottom w:val="none" w:sz="0" w:space="0" w:color="auto"/>
                                <w:right w:val="none" w:sz="0" w:space="0" w:color="auto"/>
                              </w:divBdr>
                              <w:divsChild>
                                <w:div w:id="2067600569">
                                  <w:marLeft w:val="0"/>
                                  <w:marRight w:val="0"/>
                                  <w:marTop w:val="150"/>
                                  <w:marBottom w:val="0"/>
                                  <w:divBdr>
                                    <w:top w:val="none" w:sz="0" w:space="0" w:color="auto"/>
                                    <w:left w:val="none" w:sz="0" w:space="0" w:color="auto"/>
                                    <w:bottom w:val="none" w:sz="0" w:space="0" w:color="auto"/>
                                    <w:right w:val="none" w:sz="0" w:space="0" w:color="auto"/>
                                  </w:divBdr>
                                  <w:divsChild>
                                    <w:div w:id="71240949">
                                      <w:marLeft w:val="0"/>
                                      <w:marRight w:val="0"/>
                                      <w:marTop w:val="0"/>
                                      <w:marBottom w:val="0"/>
                                      <w:divBdr>
                                        <w:top w:val="none" w:sz="0" w:space="0" w:color="auto"/>
                                        <w:left w:val="none" w:sz="0" w:space="0" w:color="auto"/>
                                        <w:bottom w:val="none" w:sz="0" w:space="0" w:color="auto"/>
                                        <w:right w:val="none" w:sz="0" w:space="0" w:color="auto"/>
                                      </w:divBdr>
                                    </w:div>
                                    <w:div w:id="3091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75169">
                      <w:marLeft w:val="0"/>
                      <w:marRight w:val="0"/>
                      <w:marTop w:val="0"/>
                      <w:marBottom w:val="120"/>
                      <w:divBdr>
                        <w:top w:val="none" w:sz="0" w:space="0" w:color="auto"/>
                        <w:left w:val="none" w:sz="0" w:space="0" w:color="auto"/>
                        <w:bottom w:val="none" w:sz="0" w:space="0" w:color="auto"/>
                        <w:right w:val="none" w:sz="0" w:space="0" w:color="auto"/>
                      </w:divBdr>
                      <w:divsChild>
                        <w:div w:id="1696617171">
                          <w:marLeft w:val="0"/>
                          <w:marRight w:val="0"/>
                          <w:marTop w:val="120"/>
                          <w:marBottom w:val="120"/>
                          <w:divBdr>
                            <w:top w:val="none" w:sz="0" w:space="0" w:color="auto"/>
                            <w:left w:val="none" w:sz="0" w:space="0" w:color="auto"/>
                            <w:bottom w:val="none" w:sz="0" w:space="0" w:color="auto"/>
                            <w:right w:val="none" w:sz="0" w:space="0" w:color="auto"/>
                          </w:divBdr>
                          <w:divsChild>
                            <w:div w:id="105320875">
                              <w:marLeft w:val="0"/>
                              <w:marRight w:val="0"/>
                              <w:marTop w:val="0"/>
                              <w:marBottom w:val="0"/>
                              <w:divBdr>
                                <w:top w:val="none" w:sz="0" w:space="0" w:color="auto"/>
                                <w:left w:val="none" w:sz="0" w:space="0" w:color="auto"/>
                                <w:bottom w:val="none" w:sz="0" w:space="0" w:color="auto"/>
                                <w:right w:val="none" w:sz="0" w:space="0" w:color="auto"/>
                              </w:divBdr>
                              <w:divsChild>
                                <w:div w:id="1126005158">
                                  <w:marLeft w:val="0"/>
                                  <w:marRight w:val="0"/>
                                  <w:marTop w:val="150"/>
                                  <w:marBottom w:val="0"/>
                                  <w:divBdr>
                                    <w:top w:val="none" w:sz="0" w:space="0" w:color="auto"/>
                                    <w:left w:val="none" w:sz="0" w:space="0" w:color="auto"/>
                                    <w:bottom w:val="none" w:sz="0" w:space="0" w:color="auto"/>
                                    <w:right w:val="none" w:sz="0" w:space="0" w:color="auto"/>
                                  </w:divBdr>
                                  <w:divsChild>
                                    <w:div w:id="1671366165">
                                      <w:marLeft w:val="0"/>
                                      <w:marRight w:val="0"/>
                                      <w:marTop w:val="0"/>
                                      <w:marBottom w:val="0"/>
                                      <w:divBdr>
                                        <w:top w:val="none" w:sz="0" w:space="0" w:color="auto"/>
                                        <w:left w:val="none" w:sz="0" w:space="0" w:color="auto"/>
                                        <w:bottom w:val="none" w:sz="0" w:space="0" w:color="auto"/>
                                        <w:right w:val="none" w:sz="0" w:space="0" w:color="auto"/>
                                      </w:divBdr>
                                    </w:div>
                                    <w:div w:id="13328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2958">
                      <w:marLeft w:val="0"/>
                      <w:marRight w:val="0"/>
                      <w:marTop w:val="0"/>
                      <w:marBottom w:val="120"/>
                      <w:divBdr>
                        <w:top w:val="none" w:sz="0" w:space="0" w:color="auto"/>
                        <w:left w:val="none" w:sz="0" w:space="0" w:color="auto"/>
                        <w:bottom w:val="none" w:sz="0" w:space="0" w:color="auto"/>
                        <w:right w:val="none" w:sz="0" w:space="0" w:color="auto"/>
                      </w:divBdr>
                      <w:divsChild>
                        <w:div w:id="1883323386">
                          <w:marLeft w:val="0"/>
                          <w:marRight w:val="0"/>
                          <w:marTop w:val="120"/>
                          <w:marBottom w:val="120"/>
                          <w:divBdr>
                            <w:top w:val="none" w:sz="0" w:space="0" w:color="auto"/>
                            <w:left w:val="none" w:sz="0" w:space="0" w:color="auto"/>
                            <w:bottom w:val="none" w:sz="0" w:space="0" w:color="auto"/>
                            <w:right w:val="none" w:sz="0" w:space="0" w:color="auto"/>
                          </w:divBdr>
                          <w:divsChild>
                            <w:div w:id="2100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609866">
      <w:bodyDiv w:val="1"/>
      <w:marLeft w:val="0"/>
      <w:marRight w:val="0"/>
      <w:marTop w:val="0"/>
      <w:marBottom w:val="0"/>
      <w:divBdr>
        <w:top w:val="none" w:sz="0" w:space="0" w:color="auto"/>
        <w:left w:val="none" w:sz="0" w:space="0" w:color="auto"/>
        <w:bottom w:val="none" w:sz="0" w:space="0" w:color="auto"/>
        <w:right w:val="none" w:sz="0" w:space="0" w:color="auto"/>
      </w:divBdr>
      <w:divsChild>
        <w:div w:id="560756549">
          <w:marLeft w:val="0"/>
          <w:marRight w:val="0"/>
          <w:marTop w:val="0"/>
          <w:marBottom w:val="300"/>
          <w:divBdr>
            <w:top w:val="none" w:sz="0" w:space="0" w:color="auto"/>
            <w:left w:val="none" w:sz="0" w:space="0" w:color="auto"/>
            <w:bottom w:val="none" w:sz="0" w:space="0" w:color="auto"/>
            <w:right w:val="none" w:sz="0" w:space="0" w:color="auto"/>
          </w:divBdr>
          <w:divsChild>
            <w:div w:id="1233083326">
              <w:marLeft w:val="0"/>
              <w:marRight w:val="0"/>
              <w:marTop w:val="0"/>
              <w:marBottom w:val="0"/>
              <w:divBdr>
                <w:top w:val="none" w:sz="0" w:space="0" w:color="auto"/>
                <w:left w:val="none" w:sz="0" w:space="0" w:color="auto"/>
                <w:bottom w:val="none" w:sz="0" w:space="0" w:color="auto"/>
                <w:right w:val="none" w:sz="0" w:space="0" w:color="auto"/>
              </w:divBdr>
            </w:div>
          </w:divsChild>
        </w:div>
        <w:div w:id="2031106190">
          <w:marLeft w:val="0"/>
          <w:marRight w:val="0"/>
          <w:marTop w:val="0"/>
          <w:marBottom w:val="0"/>
          <w:divBdr>
            <w:top w:val="none" w:sz="0" w:space="0" w:color="auto"/>
            <w:left w:val="none" w:sz="0" w:space="0" w:color="auto"/>
            <w:bottom w:val="none" w:sz="0" w:space="0" w:color="auto"/>
            <w:right w:val="none" w:sz="0" w:space="0" w:color="auto"/>
          </w:divBdr>
          <w:divsChild>
            <w:div w:id="1849249025">
              <w:marLeft w:val="0"/>
              <w:marRight w:val="0"/>
              <w:marTop w:val="0"/>
              <w:marBottom w:val="300"/>
              <w:divBdr>
                <w:top w:val="none" w:sz="0" w:space="0" w:color="auto"/>
                <w:left w:val="none" w:sz="0" w:space="0" w:color="auto"/>
                <w:bottom w:val="none" w:sz="0" w:space="0" w:color="auto"/>
                <w:right w:val="none" w:sz="0" w:space="0" w:color="auto"/>
              </w:divBdr>
            </w:div>
            <w:div w:id="1568102566">
              <w:marLeft w:val="0"/>
              <w:marRight w:val="0"/>
              <w:marTop w:val="0"/>
              <w:marBottom w:val="0"/>
              <w:divBdr>
                <w:top w:val="none" w:sz="0" w:space="0" w:color="auto"/>
                <w:left w:val="none" w:sz="0" w:space="0" w:color="auto"/>
                <w:bottom w:val="none" w:sz="0" w:space="0" w:color="auto"/>
                <w:right w:val="none" w:sz="0" w:space="0" w:color="auto"/>
              </w:divBdr>
              <w:divsChild>
                <w:div w:id="1287270656">
                  <w:marLeft w:val="0"/>
                  <w:marRight w:val="0"/>
                  <w:marTop w:val="0"/>
                  <w:marBottom w:val="0"/>
                  <w:divBdr>
                    <w:top w:val="none" w:sz="0" w:space="0" w:color="auto"/>
                    <w:left w:val="none" w:sz="0" w:space="0" w:color="auto"/>
                    <w:bottom w:val="none" w:sz="0" w:space="0" w:color="auto"/>
                    <w:right w:val="none" w:sz="0" w:space="0" w:color="auto"/>
                  </w:divBdr>
                  <w:divsChild>
                    <w:div w:id="602684906">
                      <w:marLeft w:val="0"/>
                      <w:marRight w:val="0"/>
                      <w:marTop w:val="0"/>
                      <w:marBottom w:val="0"/>
                      <w:divBdr>
                        <w:top w:val="none" w:sz="0" w:space="0" w:color="auto"/>
                        <w:left w:val="none" w:sz="0" w:space="0" w:color="auto"/>
                        <w:bottom w:val="none" w:sz="0" w:space="0" w:color="auto"/>
                        <w:right w:val="none" w:sz="0" w:space="0" w:color="auto"/>
                      </w:divBdr>
                      <w:divsChild>
                        <w:div w:id="691758400">
                          <w:marLeft w:val="0"/>
                          <w:marRight w:val="0"/>
                          <w:marTop w:val="0"/>
                          <w:marBottom w:val="0"/>
                          <w:divBdr>
                            <w:top w:val="none" w:sz="0" w:space="0" w:color="auto"/>
                            <w:left w:val="none" w:sz="0" w:space="0" w:color="auto"/>
                            <w:bottom w:val="none" w:sz="0" w:space="0" w:color="auto"/>
                            <w:right w:val="none" w:sz="0" w:space="0" w:color="auto"/>
                          </w:divBdr>
                        </w:div>
                        <w:div w:id="1533880396">
                          <w:marLeft w:val="0"/>
                          <w:marRight w:val="0"/>
                          <w:marTop w:val="0"/>
                          <w:marBottom w:val="0"/>
                          <w:divBdr>
                            <w:top w:val="none" w:sz="0" w:space="0" w:color="auto"/>
                            <w:left w:val="none" w:sz="0" w:space="0" w:color="auto"/>
                            <w:bottom w:val="none" w:sz="0" w:space="0" w:color="auto"/>
                            <w:right w:val="none" w:sz="0" w:space="0" w:color="auto"/>
                          </w:divBdr>
                        </w:div>
                        <w:div w:id="1947493466">
                          <w:marLeft w:val="0"/>
                          <w:marRight w:val="0"/>
                          <w:marTop w:val="0"/>
                          <w:marBottom w:val="0"/>
                          <w:divBdr>
                            <w:top w:val="none" w:sz="0" w:space="0" w:color="auto"/>
                            <w:left w:val="none" w:sz="0" w:space="0" w:color="auto"/>
                            <w:bottom w:val="none" w:sz="0" w:space="0" w:color="auto"/>
                            <w:right w:val="none" w:sz="0" w:space="0" w:color="auto"/>
                          </w:divBdr>
                        </w:div>
                        <w:div w:id="20240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36466">
      <w:bodyDiv w:val="1"/>
      <w:marLeft w:val="0"/>
      <w:marRight w:val="0"/>
      <w:marTop w:val="0"/>
      <w:marBottom w:val="0"/>
      <w:divBdr>
        <w:top w:val="none" w:sz="0" w:space="0" w:color="auto"/>
        <w:left w:val="none" w:sz="0" w:space="0" w:color="auto"/>
        <w:bottom w:val="none" w:sz="0" w:space="0" w:color="auto"/>
        <w:right w:val="none" w:sz="0" w:space="0" w:color="auto"/>
      </w:divBdr>
    </w:div>
    <w:div w:id="1192037628">
      <w:bodyDiv w:val="1"/>
      <w:marLeft w:val="0"/>
      <w:marRight w:val="0"/>
      <w:marTop w:val="0"/>
      <w:marBottom w:val="0"/>
      <w:divBdr>
        <w:top w:val="none" w:sz="0" w:space="0" w:color="auto"/>
        <w:left w:val="none" w:sz="0" w:space="0" w:color="auto"/>
        <w:bottom w:val="none" w:sz="0" w:space="0" w:color="auto"/>
        <w:right w:val="none" w:sz="0" w:space="0" w:color="auto"/>
      </w:divBdr>
    </w:div>
    <w:div w:id="1237594876">
      <w:bodyDiv w:val="1"/>
      <w:marLeft w:val="0"/>
      <w:marRight w:val="0"/>
      <w:marTop w:val="0"/>
      <w:marBottom w:val="0"/>
      <w:divBdr>
        <w:top w:val="none" w:sz="0" w:space="0" w:color="auto"/>
        <w:left w:val="none" w:sz="0" w:space="0" w:color="auto"/>
        <w:bottom w:val="none" w:sz="0" w:space="0" w:color="auto"/>
        <w:right w:val="none" w:sz="0" w:space="0" w:color="auto"/>
      </w:divBdr>
    </w:div>
    <w:div w:id="1282229237">
      <w:bodyDiv w:val="1"/>
      <w:marLeft w:val="0"/>
      <w:marRight w:val="0"/>
      <w:marTop w:val="0"/>
      <w:marBottom w:val="0"/>
      <w:divBdr>
        <w:top w:val="none" w:sz="0" w:space="0" w:color="auto"/>
        <w:left w:val="none" w:sz="0" w:space="0" w:color="auto"/>
        <w:bottom w:val="none" w:sz="0" w:space="0" w:color="auto"/>
        <w:right w:val="none" w:sz="0" w:space="0" w:color="auto"/>
      </w:divBdr>
      <w:divsChild>
        <w:div w:id="1812676609">
          <w:marLeft w:val="0"/>
          <w:marRight w:val="0"/>
          <w:marTop w:val="0"/>
          <w:marBottom w:val="300"/>
          <w:divBdr>
            <w:top w:val="none" w:sz="0" w:space="0" w:color="auto"/>
            <w:left w:val="none" w:sz="0" w:space="0" w:color="auto"/>
            <w:bottom w:val="none" w:sz="0" w:space="0" w:color="auto"/>
            <w:right w:val="none" w:sz="0" w:space="0" w:color="auto"/>
          </w:divBdr>
          <w:divsChild>
            <w:div w:id="364717558">
              <w:marLeft w:val="0"/>
              <w:marRight w:val="0"/>
              <w:marTop w:val="0"/>
              <w:marBottom w:val="0"/>
              <w:divBdr>
                <w:top w:val="none" w:sz="0" w:space="0" w:color="auto"/>
                <w:left w:val="none" w:sz="0" w:space="0" w:color="auto"/>
                <w:bottom w:val="none" w:sz="0" w:space="0" w:color="auto"/>
                <w:right w:val="none" w:sz="0" w:space="0" w:color="auto"/>
              </w:divBdr>
            </w:div>
          </w:divsChild>
        </w:div>
        <w:div w:id="1512337765">
          <w:marLeft w:val="0"/>
          <w:marRight w:val="0"/>
          <w:marTop w:val="0"/>
          <w:marBottom w:val="0"/>
          <w:divBdr>
            <w:top w:val="none" w:sz="0" w:space="0" w:color="auto"/>
            <w:left w:val="none" w:sz="0" w:space="0" w:color="auto"/>
            <w:bottom w:val="none" w:sz="0" w:space="0" w:color="auto"/>
            <w:right w:val="none" w:sz="0" w:space="0" w:color="auto"/>
          </w:divBdr>
          <w:divsChild>
            <w:div w:id="238489420">
              <w:marLeft w:val="0"/>
              <w:marRight w:val="0"/>
              <w:marTop w:val="0"/>
              <w:marBottom w:val="300"/>
              <w:divBdr>
                <w:top w:val="none" w:sz="0" w:space="0" w:color="auto"/>
                <w:left w:val="none" w:sz="0" w:space="0" w:color="auto"/>
                <w:bottom w:val="none" w:sz="0" w:space="0" w:color="auto"/>
                <w:right w:val="none" w:sz="0" w:space="0" w:color="auto"/>
              </w:divBdr>
            </w:div>
            <w:div w:id="658389932">
              <w:marLeft w:val="0"/>
              <w:marRight w:val="0"/>
              <w:marTop w:val="0"/>
              <w:marBottom w:val="0"/>
              <w:divBdr>
                <w:top w:val="none" w:sz="0" w:space="0" w:color="auto"/>
                <w:left w:val="none" w:sz="0" w:space="0" w:color="auto"/>
                <w:bottom w:val="none" w:sz="0" w:space="0" w:color="auto"/>
                <w:right w:val="none" w:sz="0" w:space="0" w:color="auto"/>
              </w:divBdr>
              <w:divsChild>
                <w:div w:id="59063595">
                  <w:marLeft w:val="-225"/>
                  <w:marRight w:val="-225"/>
                  <w:marTop w:val="0"/>
                  <w:marBottom w:val="0"/>
                  <w:divBdr>
                    <w:top w:val="none" w:sz="0" w:space="0" w:color="auto"/>
                    <w:left w:val="none" w:sz="0" w:space="0" w:color="auto"/>
                    <w:bottom w:val="none" w:sz="0" w:space="0" w:color="auto"/>
                    <w:right w:val="none" w:sz="0" w:space="0" w:color="auto"/>
                  </w:divBdr>
                  <w:divsChild>
                    <w:div w:id="1149588596">
                      <w:marLeft w:val="0"/>
                      <w:marRight w:val="0"/>
                      <w:marTop w:val="0"/>
                      <w:marBottom w:val="120"/>
                      <w:divBdr>
                        <w:top w:val="none" w:sz="0" w:space="0" w:color="auto"/>
                        <w:left w:val="none" w:sz="0" w:space="0" w:color="auto"/>
                        <w:bottom w:val="none" w:sz="0" w:space="0" w:color="auto"/>
                        <w:right w:val="none" w:sz="0" w:space="0" w:color="auto"/>
                      </w:divBdr>
                      <w:divsChild>
                        <w:div w:id="470635754">
                          <w:marLeft w:val="0"/>
                          <w:marRight w:val="0"/>
                          <w:marTop w:val="120"/>
                          <w:marBottom w:val="120"/>
                          <w:divBdr>
                            <w:top w:val="none" w:sz="0" w:space="0" w:color="auto"/>
                            <w:left w:val="none" w:sz="0" w:space="0" w:color="auto"/>
                            <w:bottom w:val="none" w:sz="0" w:space="0" w:color="auto"/>
                            <w:right w:val="none" w:sz="0" w:space="0" w:color="auto"/>
                          </w:divBdr>
                          <w:divsChild>
                            <w:div w:id="14400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158358">
      <w:bodyDiv w:val="1"/>
      <w:marLeft w:val="0"/>
      <w:marRight w:val="0"/>
      <w:marTop w:val="0"/>
      <w:marBottom w:val="0"/>
      <w:divBdr>
        <w:top w:val="none" w:sz="0" w:space="0" w:color="auto"/>
        <w:left w:val="none" w:sz="0" w:space="0" w:color="auto"/>
        <w:bottom w:val="none" w:sz="0" w:space="0" w:color="auto"/>
        <w:right w:val="none" w:sz="0" w:space="0" w:color="auto"/>
      </w:divBdr>
    </w:div>
    <w:div w:id="1301232142">
      <w:bodyDiv w:val="1"/>
      <w:marLeft w:val="0"/>
      <w:marRight w:val="0"/>
      <w:marTop w:val="0"/>
      <w:marBottom w:val="0"/>
      <w:divBdr>
        <w:top w:val="none" w:sz="0" w:space="0" w:color="auto"/>
        <w:left w:val="none" w:sz="0" w:space="0" w:color="auto"/>
        <w:bottom w:val="none" w:sz="0" w:space="0" w:color="auto"/>
        <w:right w:val="none" w:sz="0" w:space="0" w:color="auto"/>
      </w:divBdr>
      <w:divsChild>
        <w:div w:id="180514235">
          <w:marLeft w:val="0"/>
          <w:marRight w:val="0"/>
          <w:marTop w:val="120"/>
          <w:marBottom w:val="0"/>
          <w:divBdr>
            <w:top w:val="none" w:sz="0" w:space="0" w:color="auto"/>
            <w:left w:val="none" w:sz="0" w:space="0" w:color="auto"/>
            <w:bottom w:val="none" w:sz="0" w:space="0" w:color="auto"/>
            <w:right w:val="none" w:sz="0" w:space="0" w:color="auto"/>
          </w:divBdr>
          <w:divsChild>
            <w:div w:id="20137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28909">
      <w:bodyDiv w:val="1"/>
      <w:marLeft w:val="0"/>
      <w:marRight w:val="0"/>
      <w:marTop w:val="0"/>
      <w:marBottom w:val="0"/>
      <w:divBdr>
        <w:top w:val="none" w:sz="0" w:space="0" w:color="auto"/>
        <w:left w:val="none" w:sz="0" w:space="0" w:color="auto"/>
        <w:bottom w:val="none" w:sz="0" w:space="0" w:color="auto"/>
        <w:right w:val="none" w:sz="0" w:space="0" w:color="auto"/>
      </w:divBdr>
      <w:divsChild>
        <w:div w:id="431634701">
          <w:marLeft w:val="0"/>
          <w:marRight w:val="0"/>
          <w:marTop w:val="0"/>
          <w:marBottom w:val="0"/>
          <w:divBdr>
            <w:top w:val="none" w:sz="0" w:space="0" w:color="auto"/>
            <w:left w:val="none" w:sz="0" w:space="0" w:color="auto"/>
            <w:bottom w:val="none" w:sz="0" w:space="0" w:color="auto"/>
            <w:right w:val="none" w:sz="0" w:space="0" w:color="auto"/>
          </w:divBdr>
          <w:divsChild>
            <w:div w:id="60636175">
              <w:marLeft w:val="0"/>
              <w:marRight w:val="0"/>
              <w:marTop w:val="0"/>
              <w:marBottom w:val="0"/>
              <w:divBdr>
                <w:top w:val="none" w:sz="0" w:space="0" w:color="auto"/>
                <w:left w:val="none" w:sz="0" w:space="0" w:color="auto"/>
                <w:bottom w:val="none" w:sz="0" w:space="0" w:color="auto"/>
                <w:right w:val="none" w:sz="0" w:space="0" w:color="auto"/>
              </w:divBdr>
            </w:div>
          </w:divsChild>
        </w:div>
        <w:div w:id="602106813">
          <w:marLeft w:val="0"/>
          <w:marRight w:val="0"/>
          <w:marTop w:val="0"/>
          <w:marBottom w:val="0"/>
          <w:divBdr>
            <w:top w:val="none" w:sz="0" w:space="0" w:color="auto"/>
            <w:left w:val="none" w:sz="0" w:space="0" w:color="auto"/>
            <w:bottom w:val="none" w:sz="0" w:space="0" w:color="auto"/>
            <w:right w:val="none" w:sz="0" w:space="0" w:color="auto"/>
          </w:divBdr>
          <w:divsChild>
            <w:div w:id="12834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5881">
      <w:bodyDiv w:val="1"/>
      <w:marLeft w:val="0"/>
      <w:marRight w:val="0"/>
      <w:marTop w:val="0"/>
      <w:marBottom w:val="0"/>
      <w:divBdr>
        <w:top w:val="none" w:sz="0" w:space="0" w:color="auto"/>
        <w:left w:val="none" w:sz="0" w:space="0" w:color="auto"/>
        <w:bottom w:val="none" w:sz="0" w:space="0" w:color="auto"/>
        <w:right w:val="none" w:sz="0" w:space="0" w:color="auto"/>
      </w:divBdr>
      <w:divsChild>
        <w:div w:id="1353458267">
          <w:marLeft w:val="0"/>
          <w:marRight w:val="0"/>
          <w:marTop w:val="0"/>
          <w:marBottom w:val="300"/>
          <w:divBdr>
            <w:top w:val="none" w:sz="0" w:space="0" w:color="auto"/>
            <w:left w:val="none" w:sz="0" w:space="0" w:color="auto"/>
            <w:bottom w:val="none" w:sz="0" w:space="0" w:color="auto"/>
            <w:right w:val="none" w:sz="0" w:space="0" w:color="auto"/>
          </w:divBdr>
        </w:div>
        <w:div w:id="232394105">
          <w:marLeft w:val="0"/>
          <w:marRight w:val="0"/>
          <w:marTop w:val="0"/>
          <w:marBottom w:val="0"/>
          <w:divBdr>
            <w:top w:val="none" w:sz="0" w:space="0" w:color="auto"/>
            <w:left w:val="none" w:sz="0" w:space="0" w:color="auto"/>
            <w:bottom w:val="none" w:sz="0" w:space="0" w:color="auto"/>
            <w:right w:val="none" w:sz="0" w:space="0" w:color="auto"/>
          </w:divBdr>
          <w:divsChild>
            <w:div w:id="822816124">
              <w:marLeft w:val="0"/>
              <w:marRight w:val="0"/>
              <w:marTop w:val="150"/>
              <w:marBottom w:val="240"/>
              <w:divBdr>
                <w:top w:val="single" w:sz="6" w:space="8" w:color="91C89C"/>
                <w:left w:val="single" w:sz="6" w:space="27" w:color="91C89C"/>
                <w:bottom w:val="single" w:sz="6" w:space="8" w:color="91C89C"/>
                <w:right w:val="single" w:sz="6" w:space="8" w:color="91C89C"/>
              </w:divBdr>
              <w:divsChild>
                <w:div w:id="1926381500">
                  <w:marLeft w:val="0"/>
                  <w:marRight w:val="0"/>
                  <w:marTop w:val="0"/>
                  <w:marBottom w:val="0"/>
                  <w:divBdr>
                    <w:top w:val="none" w:sz="0" w:space="0" w:color="auto"/>
                    <w:left w:val="none" w:sz="0" w:space="0" w:color="auto"/>
                    <w:bottom w:val="none" w:sz="0" w:space="0" w:color="auto"/>
                    <w:right w:val="none" w:sz="0" w:space="0" w:color="auto"/>
                  </w:divBdr>
                </w:div>
              </w:divsChild>
            </w:div>
            <w:div w:id="359598194">
              <w:marLeft w:val="0"/>
              <w:marRight w:val="0"/>
              <w:marTop w:val="0"/>
              <w:marBottom w:val="0"/>
              <w:divBdr>
                <w:top w:val="none" w:sz="0" w:space="0" w:color="auto"/>
                <w:left w:val="none" w:sz="0" w:space="0" w:color="auto"/>
                <w:bottom w:val="none" w:sz="0" w:space="0" w:color="auto"/>
                <w:right w:val="none" w:sz="0" w:space="0" w:color="auto"/>
              </w:divBdr>
              <w:divsChild>
                <w:div w:id="677854359">
                  <w:marLeft w:val="0"/>
                  <w:marRight w:val="0"/>
                  <w:marTop w:val="0"/>
                  <w:marBottom w:val="0"/>
                  <w:divBdr>
                    <w:top w:val="none" w:sz="0" w:space="0" w:color="auto"/>
                    <w:left w:val="none" w:sz="0" w:space="0" w:color="auto"/>
                    <w:bottom w:val="none" w:sz="0" w:space="0" w:color="auto"/>
                    <w:right w:val="none" w:sz="0" w:space="0" w:color="auto"/>
                  </w:divBdr>
                  <w:divsChild>
                    <w:div w:id="1900942345">
                      <w:marLeft w:val="0"/>
                      <w:marRight w:val="0"/>
                      <w:marTop w:val="0"/>
                      <w:marBottom w:val="0"/>
                      <w:divBdr>
                        <w:top w:val="none" w:sz="0" w:space="0" w:color="auto"/>
                        <w:left w:val="none" w:sz="0" w:space="0" w:color="auto"/>
                        <w:bottom w:val="none" w:sz="0" w:space="0" w:color="auto"/>
                        <w:right w:val="none" w:sz="0" w:space="0" w:color="auto"/>
                      </w:divBdr>
                    </w:div>
                    <w:div w:id="929853108">
                      <w:marLeft w:val="0"/>
                      <w:marRight w:val="0"/>
                      <w:marTop w:val="0"/>
                      <w:marBottom w:val="0"/>
                      <w:divBdr>
                        <w:top w:val="none" w:sz="0" w:space="0" w:color="auto"/>
                        <w:left w:val="none" w:sz="0" w:space="0" w:color="auto"/>
                        <w:bottom w:val="none" w:sz="0" w:space="0" w:color="auto"/>
                        <w:right w:val="none" w:sz="0" w:space="0" w:color="auto"/>
                      </w:divBdr>
                    </w:div>
                    <w:div w:id="322125360">
                      <w:marLeft w:val="0"/>
                      <w:marRight w:val="0"/>
                      <w:marTop w:val="0"/>
                      <w:marBottom w:val="0"/>
                      <w:divBdr>
                        <w:top w:val="none" w:sz="0" w:space="0" w:color="auto"/>
                        <w:left w:val="none" w:sz="0" w:space="0" w:color="auto"/>
                        <w:bottom w:val="none" w:sz="0" w:space="0" w:color="auto"/>
                        <w:right w:val="none" w:sz="0" w:space="0" w:color="auto"/>
                      </w:divBdr>
                    </w:div>
                    <w:div w:id="1460761046">
                      <w:marLeft w:val="0"/>
                      <w:marRight w:val="0"/>
                      <w:marTop w:val="0"/>
                      <w:marBottom w:val="0"/>
                      <w:divBdr>
                        <w:top w:val="none" w:sz="0" w:space="0" w:color="auto"/>
                        <w:left w:val="none" w:sz="0" w:space="0" w:color="auto"/>
                        <w:bottom w:val="none" w:sz="0" w:space="0" w:color="auto"/>
                        <w:right w:val="none" w:sz="0" w:space="0" w:color="auto"/>
                      </w:divBdr>
                    </w:div>
                    <w:div w:id="956328852">
                      <w:marLeft w:val="0"/>
                      <w:marRight w:val="0"/>
                      <w:marTop w:val="0"/>
                      <w:marBottom w:val="0"/>
                      <w:divBdr>
                        <w:top w:val="none" w:sz="0" w:space="0" w:color="auto"/>
                        <w:left w:val="none" w:sz="0" w:space="0" w:color="auto"/>
                        <w:bottom w:val="none" w:sz="0" w:space="0" w:color="auto"/>
                        <w:right w:val="none" w:sz="0" w:space="0" w:color="auto"/>
                      </w:divBdr>
                    </w:div>
                    <w:div w:id="588852575">
                      <w:marLeft w:val="0"/>
                      <w:marRight w:val="0"/>
                      <w:marTop w:val="0"/>
                      <w:marBottom w:val="0"/>
                      <w:divBdr>
                        <w:top w:val="none" w:sz="0" w:space="0" w:color="auto"/>
                        <w:left w:val="none" w:sz="0" w:space="0" w:color="auto"/>
                        <w:bottom w:val="none" w:sz="0" w:space="0" w:color="auto"/>
                        <w:right w:val="none" w:sz="0" w:space="0" w:color="auto"/>
                      </w:divBdr>
                    </w:div>
                    <w:div w:id="795607424">
                      <w:marLeft w:val="0"/>
                      <w:marRight w:val="0"/>
                      <w:marTop w:val="0"/>
                      <w:marBottom w:val="0"/>
                      <w:divBdr>
                        <w:top w:val="none" w:sz="0" w:space="0" w:color="auto"/>
                        <w:left w:val="none" w:sz="0" w:space="0" w:color="auto"/>
                        <w:bottom w:val="none" w:sz="0" w:space="0" w:color="auto"/>
                        <w:right w:val="none" w:sz="0" w:space="0" w:color="auto"/>
                      </w:divBdr>
                    </w:div>
                    <w:div w:id="67044381">
                      <w:marLeft w:val="0"/>
                      <w:marRight w:val="0"/>
                      <w:marTop w:val="0"/>
                      <w:marBottom w:val="0"/>
                      <w:divBdr>
                        <w:top w:val="none" w:sz="0" w:space="0" w:color="auto"/>
                        <w:left w:val="none" w:sz="0" w:space="0" w:color="auto"/>
                        <w:bottom w:val="none" w:sz="0" w:space="0" w:color="auto"/>
                        <w:right w:val="none" w:sz="0" w:space="0" w:color="auto"/>
                      </w:divBdr>
                    </w:div>
                    <w:div w:id="1357198453">
                      <w:marLeft w:val="0"/>
                      <w:marRight w:val="0"/>
                      <w:marTop w:val="0"/>
                      <w:marBottom w:val="0"/>
                      <w:divBdr>
                        <w:top w:val="none" w:sz="0" w:space="0" w:color="auto"/>
                        <w:left w:val="none" w:sz="0" w:space="0" w:color="auto"/>
                        <w:bottom w:val="none" w:sz="0" w:space="0" w:color="auto"/>
                        <w:right w:val="none" w:sz="0" w:space="0" w:color="auto"/>
                      </w:divBdr>
                    </w:div>
                    <w:div w:id="222181348">
                      <w:marLeft w:val="0"/>
                      <w:marRight w:val="0"/>
                      <w:marTop w:val="0"/>
                      <w:marBottom w:val="0"/>
                      <w:divBdr>
                        <w:top w:val="none" w:sz="0" w:space="0" w:color="auto"/>
                        <w:left w:val="none" w:sz="0" w:space="0" w:color="auto"/>
                        <w:bottom w:val="none" w:sz="0" w:space="0" w:color="auto"/>
                        <w:right w:val="none" w:sz="0" w:space="0" w:color="auto"/>
                      </w:divBdr>
                    </w:div>
                    <w:div w:id="879126942">
                      <w:marLeft w:val="0"/>
                      <w:marRight w:val="0"/>
                      <w:marTop w:val="0"/>
                      <w:marBottom w:val="0"/>
                      <w:divBdr>
                        <w:top w:val="none" w:sz="0" w:space="0" w:color="auto"/>
                        <w:left w:val="none" w:sz="0" w:space="0" w:color="auto"/>
                        <w:bottom w:val="none" w:sz="0" w:space="0" w:color="auto"/>
                        <w:right w:val="none" w:sz="0" w:space="0" w:color="auto"/>
                      </w:divBdr>
                    </w:div>
                    <w:div w:id="113601721">
                      <w:marLeft w:val="0"/>
                      <w:marRight w:val="0"/>
                      <w:marTop w:val="0"/>
                      <w:marBottom w:val="0"/>
                      <w:divBdr>
                        <w:top w:val="none" w:sz="0" w:space="0" w:color="auto"/>
                        <w:left w:val="none" w:sz="0" w:space="0" w:color="auto"/>
                        <w:bottom w:val="none" w:sz="0" w:space="0" w:color="auto"/>
                        <w:right w:val="none" w:sz="0" w:space="0" w:color="auto"/>
                      </w:divBdr>
                    </w:div>
                    <w:div w:id="341471524">
                      <w:marLeft w:val="0"/>
                      <w:marRight w:val="0"/>
                      <w:marTop w:val="0"/>
                      <w:marBottom w:val="0"/>
                      <w:divBdr>
                        <w:top w:val="none" w:sz="0" w:space="0" w:color="auto"/>
                        <w:left w:val="none" w:sz="0" w:space="0" w:color="auto"/>
                        <w:bottom w:val="none" w:sz="0" w:space="0" w:color="auto"/>
                        <w:right w:val="none" w:sz="0" w:space="0" w:color="auto"/>
                      </w:divBdr>
                    </w:div>
                    <w:div w:id="418140083">
                      <w:marLeft w:val="0"/>
                      <w:marRight w:val="0"/>
                      <w:marTop w:val="0"/>
                      <w:marBottom w:val="0"/>
                      <w:divBdr>
                        <w:top w:val="none" w:sz="0" w:space="0" w:color="auto"/>
                        <w:left w:val="none" w:sz="0" w:space="0" w:color="auto"/>
                        <w:bottom w:val="none" w:sz="0" w:space="0" w:color="auto"/>
                        <w:right w:val="none" w:sz="0" w:space="0" w:color="auto"/>
                      </w:divBdr>
                    </w:div>
                    <w:div w:id="598560996">
                      <w:marLeft w:val="0"/>
                      <w:marRight w:val="0"/>
                      <w:marTop w:val="0"/>
                      <w:marBottom w:val="0"/>
                      <w:divBdr>
                        <w:top w:val="none" w:sz="0" w:space="0" w:color="auto"/>
                        <w:left w:val="none" w:sz="0" w:space="0" w:color="auto"/>
                        <w:bottom w:val="none" w:sz="0" w:space="0" w:color="auto"/>
                        <w:right w:val="none" w:sz="0" w:space="0" w:color="auto"/>
                      </w:divBdr>
                    </w:div>
                    <w:div w:id="1531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49042">
      <w:bodyDiv w:val="1"/>
      <w:marLeft w:val="0"/>
      <w:marRight w:val="0"/>
      <w:marTop w:val="0"/>
      <w:marBottom w:val="0"/>
      <w:divBdr>
        <w:top w:val="none" w:sz="0" w:space="0" w:color="auto"/>
        <w:left w:val="none" w:sz="0" w:space="0" w:color="auto"/>
        <w:bottom w:val="none" w:sz="0" w:space="0" w:color="auto"/>
        <w:right w:val="none" w:sz="0" w:space="0" w:color="auto"/>
      </w:divBdr>
      <w:divsChild>
        <w:div w:id="2142772162">
          <w:marLeft w:val="0"/>
          <w:marRight w:val="0"/>
          <w:marTop w:val="120"/>
          <w:marBottom w:val="0"/>
          <w:divBdr>
            <w:top w:val="none" w:sz="0" w:space="0" w:color="auto"/>
            <w:left w:val="none" w:sz="0" w:space="0" w:color="auto"/>
            <w:bottom w:val="none" w:sz="0" w:space="0" w:color="auto"/>
            <w:right w:val="none" w:sz="0" w:space="0" w:color="auto"/>
          </w:divBdr>
          <w:divsChild>
            <w:div w:id="12533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719">
      <w:bodyDiv w:val="1"/>
      <w:marLeft w:val="0"/>
      <w:marRight w:val="0"/>
      <w:marTop w:val="0"/>
      <w:marBottom w:val="0"/>
      <w:divBdr>
        <w:top w:val="none" w:sz="0" w:space="0" w:color="auto"/>
        <w:left w:val="none" w:sz="0" w:space="0" w:color="auto"/>
        <w:bottom w:val="none" w:sz="0" w:space="0" w:color="auto"/>
        <w:right w:val="none" w:sz="0" w:space="0" w:color="auto"/>
      </w:divBdr>
      <w:divsChild>
        <w:div w:id="182981903">
          <w:marLeft w:val="0"/>
          <w:marRight w:val="0"/>
          <w:marTop w:val="120"/>
          <w:marBottom w:val="0"/>
          <w:divBdr>
            <w:top w:val="none" w:sz="0" w:space="0" w:color="auto"/>
            <w:left w:val="none" w:sz="0" w:space="0" w:color="auto"/>
            <w:bottom w:val="none" w:sz="0" w:space="0" w:color="auto"/>
            <w:right w:val="none" w:sz="0" w:space="0" w:color="auto"/>
          </w:divBdr>
          <w:divsChild>
            <w:div w:id="889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11598">
      <w:bodyDiv w:val="1"/>
      <w:marLeft w:val="0"/>
      <w:marRight w:val="0"/>
      <w:marTop w:val="0"/>
      <w:marBottom w:val="0"/>
      <w:divBdr>
        <w:top w:val="none" w:sz="0" w:space="0" w:color="auto"/>
        <w:left w:val="none" w:sz="0" w:space="0" w:color="auto"/>
        <w:bottom w:val="none" w:sz="0" w:space="0" w:color="auto"/>
        <w:right w:val="none" w:sz="0" w:space="0" w:color="auto"/>
      </w:divBdr>
      <w:divsChild>
        <w:div w:id="1502576265">
          <w:marLeft w:val="0"/>
          <w:marRight w:val="0"/>
          <w:marTop w:val="0"/>
          <w:marBottom w:val="300"/>
          <w:divBdr>
            <w:top w:val="none" w:sz="0" w:space="0" w:color="auto"/>
            <w:left w:val="none" w:sz="0" w:space="0" w:color="auto"/>
            <w:bottom w:val="none" w:sz="0" w:space="0" w:color="auto"/>
            <w:right w:val="none" w:sz="0" w:space="0" w:color="auto"/>
          </w:divBdr>
          <w:divsChild>
            <w:div w:id="1295328581">
              <w:marLeft w:val="0"/>
              <w:marRight w:val="0"/>
              <w:marTop w:val="0"/>
              <w:marBottom w:val="0"/>
              <w:divBdr>
                <w:top w:val="none" w:sz="0" w:space="0" w:color="auto"/>
                <w:left w:val="none" w:sz="0" w:space="0" w:color="auto"/>
                <w:bottom w:val="none" w:sz="0" w:space="0" w:color="auto"/>
                <w:right w:val="none" w:sz="0" w:space="0" w:color="auto"/>
              </w:divBdr>
            </w:div>
          </w:divsChild>
        </w:div>
        <w:div w:id="2051804600">
          <w:marLeft w:val="0"/>
          <w:marRight w:val="0"/>
          <w:marTop w:val="0"/>
          <w:marBottom w:val="0"/>
          <w:divBdr>
            <w:top w:val="none" w:sz="0" w:space="0" w:color="auto"/>
            <w:left w:val="none" w:sz="0" w:space="0" w:color="auto"/>
            <w:bottom w:val="none" w:sz="0" w:space="0" w:color="auto"/>
            <w:right w:val="none" w:sz="0" w:space="0" w:color="auto"/>
          </w:divBdr>
          <w:divsChild>
            <w:div w:id="1747336308">
              <w:marLeft w:val="0"/>
              <w:marRight w:val="0"/>
              <w:marTop w:val="0"/>
              <w:marBottom w:val="300"/>
              <w:divBdr>
                <w:top w:val="none" w:sz="0" w:space="0" w:color="auto"/>
                <w:left w:val="none" w:sz="0" w:space="0" w:color="auto"/>
                <w:bottom w:val="none" w:sz="0" w:space="0" w:color="auto"/>
                <w:right w:val="none" w:sz="0" w:space="0" w:color="auto"/>
              </w:divBdr>
            </w:div>
            <w:div w:id="299842944">
              <w:marLeft w:val="0"/>
              <w:marRight w:val="0"/>
              <w:marTop w:val="0"/>
              <w:marBottom w:val="0"/>
              <w:divBdr>
                <w:top w:val="none" w:sz="0" w:space="0" w:color="auto"/>
                <w:left w:val="none" w:sz="0" w:space="0" w:color="auto"/>
                <w:bottom w:val="none" w:sz="0" w:space="0" w:color="auto"/>
                <w:right w:val="none" w:sz="0" w:space="0" w:color="auto"/>
              </w:divBdr>
              <w:divsChild>
                <w:div w:id="246575415">
                  <w:marLeft w:val="0"/>
                  <w:marRight w:val="0"/>
                  <w:marTop w:val="150"/>
                  <w:marBottom w:val="240"/>
                  <w:divBdr>
                    <w:top w:val="single" w:sz="6" w:space="8" w:color="AAB8C6"/>
                    <w:left w:val="single" w:sz="6" w:space="27" w:color="AAB8C6"/>
                    <w:bottom w:val="single" w:sz="6" w:space="8" w:color="AAB8C6"/>
                    <w:right w:val="single" w:sz="6" w:space="8" w:color="AAB8C6"/>
                  </w:divBdr>
                  <w:divsChild>
                    <w:div w:id="1512334440">
                      <w:marLeft w:val="0"/>
                      <w:marRight w:val="0"/>
                      <w:marTop w:val="0"/>
                      <w:marBottom w:val="0"/>
                      <w:divBdr>
                        <w:top w:val="none" w:sz="0" w:space="0" w:color="auto"/>
                        <w:left w:val="none" w:sz="0" w:space="0" w:color="auto"/>
                        <w:bottom w:val="none" w:sz="0" w:space="0" w:color="auto"/>
                        <w:right w:val="none" w:sz="0" w:space="0" w:color="auto"/>
                      </w:divBdr>
                    </w:div>
                  </w:divsChild>
                </w:div>
                <w:div w:id="270818086">
                  <w:marLeft w:val="0"/>
                  <w:marRight w:val="0"/>
                  <w:marTop w:val="0"/>
                  <w:marBottom w:val="0"/>
                  <w:divBdr>
                    <w:top w:val="none" w:sz="0" w:space="0" w:color="auto"/>
                    <w:left w:val="none" w:sz="0" w:space="0" w:color="auto"/>
                    <w:bottom w:val="none" w:sz="0" w:space="0" w:color="auto"/>
                    <w:right w:val="none" w:sz="0" w:space="0" w:color="auto"/>
                  </w:divBdr>
                  <w:divsChild>
                    <w:div w:id="1935281547">
                      <w:marLeft w:val="0"/>
                      <w:marRight w:val="0"/>
                      <w:marTop w:val="0"/>
                      <w:marBottom w:val="150"/>
                      <w:divBdr>
                        <w:top w:val="none" w:sz="0" w:space="0" w:color="auto"/>
                        <w:left w:val="none" w:sz="0" w:space="0" w:color="auto"/>
                        <w:bottom w:val="none" w:sz="0" w:space="0" w:color="auto"/>
                        <w:right w:val="none" w:sz="0" w:space="0" w:color="auto"/>
                      </w:divBdr>
                    </w:div>
                  </w:divsChild>
                </w:div>
                <w:div w:id="1982730031">
                  <w:marLeft w:val="0"/>
                  <w:marRight w:val="0"/>
                  <w:marTop w:val="0"/>
                  <w:marBottom w:val="0"/>
                  <w:divBdr>
                    <w:top w:val="none" w:sz="0" w:space="0" w:color="auto"/>
                    <w:left w:val="none" w:sz="0" w:space="0" w:color="auto"/>
                    <w:bottom w:val="none" w:sz="0" w:space="0" w:color="auto"/>
                    <w:right w:val="none" w:sz="0" w:space="0" w:color="auto"/>
                  </w:divBdr>
                  <w:divsChild>
                    <w:div w:id="1950163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34770141">
      <w:bodyDiv w:val="1"/>
      <w:marLeft w:val="0"/>
      <w:marRight w:val="0"/>
      <w:marTop w:val="0"/>
      <w:marBottom w:val="0"/>
      <w:divBdr>
        <w:top w:val="none" w:sz="0" w:space="0" w:color="auto"/>
        <w:left w:val="none" w:sz="0" w:space="0" w:color="auto"/>
        <w:bottom w:val="none" w:sz="0" w:space="0" w:color="auto"/>
        <w:right w:val="none" w:sz="0" w:space="0" w:color="auto"/>
      </w:divBdr>
      <w:divsChild>
        <w:div w:id="311184157">
          <w:marLeft w:val="0"/>
          <w:marRight w:val="0"/>
          <w:marTop w:val="0"/>
          <w:marBottom w:val="300"/>
          <w:divBdr>
            <w:top w:val="none" w:sz="0" w:space="0" w:color="auto"/>
            <w:left w:val="none" w:sz="0" w:space="0" w:color="auto"/>
            <w:bottom w:val="none" w:sz="0" w:space="0" w:color="auto"/>
            <w:right w:val="none" w:sz="0" w:space="0" w:color="auto"/>
          </w:divBdr>
          <w:divsChild>
            <w:div w:id="750392779">
              <w:marLeft w:val="0"/>
              <w:marRight w:val="0"/>
              <w:marTop w:val="0"/>
              <w:marBottom w:val="0"/>
              <w:divBdr>
                <w:top w:val="none" w:sz="0" w:space="0" w:color="auto"/>
                <w:left w:val="none" w:sz="0" w:space="0" w:color="auto"/>
                <w:bottom w:val="none" w:sz="0" w:space="0" w:color="auto"/>
                <w:right w:val="none" w:sz="0" w:space="0" w:color="auto"/>
              </w:divBdr>
            </w:div>
          </w:divsChild>
        </w:div>
        <w:div w:id="2104565311">
          <w:marLeft w:val="0"/>
          <w:marRight w:val="0"/>
          <w:marTop w:val="0"/>
          <w:marBottom w:val="0"/>
          <w:divBdr>
            <w:top w:val="none" w:sz="0" w:space="0" w:color="auto"/>
            <w:left w:val="none" w:sz="0" w:space="0" w:color="auto"/>
            <w:bottom w:val="none" w:sz="0" w:space="0" w:color="auto"/>
            <w:right w:val="none" w:sz="0" w:space="0" w:color="auto"/>
          </w:divBdr>
        </w:div>
      </w:divsChild>
    </w:div>
    <w:div w:id="1752004798">
      <w:bodyDiv w:val="1"/>
      <w:marLeft w:val="0"/>
      <w:marRight w:val="0"/>
      <w:marTop w:val="0"/>
      <w:marBottom w:val="0"/>
      <w:divBdr>
        <w:top w:val="none" w:sz="0" w:space="0" w:color="auto"/>
        <w:left w:val="none" w:sz="0" w:space="0" w:color="auto"/>
        <w:bottom w:val="none" w:sz="0" w:space="0" w:color="auto"/>
        <w:right w:val="none" w:sz="0" w:space="0" w:color="auto"/>
      </w:divBdr>
      <w:divsChild>
        <w:div w:id="1056852529">
          <w:marLeft w:val="0"/>
          <w:marRight w:val="0"/>
          <w:marTop w:val="120"/>
          <w:marBottom w:val="0"/>
          <w:divBdr>
            <w:top w:val="none" w:sz="0" w:space="0" w:color="auto"/>
            <w:left w:val="none" w:sz="0" w:space="0" w:color="auto"/>
            <w:bottom w:val="none" w:sz="0" w:space="0" w:color="auto"/>
            <w:right w:val="none" w:sz="0" w:space="0" w:color="auto"/>
          </w:divBdr>
          <w:divsChild>
            <w:div w:id="18350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1098">
      <w:bodyDiv w:val="1"/>
      <w:marLeft w:val="0"/>
      <w:marRight w:val="0"/>
      <w:marTop w:val="0"/>
      <w:marBottom w:val="0"/>
      <w:divBdr>
        <w:top w:val="none" w:sz="0" w:space="0" w:color="auto"/>
        <w:left w:val="none" w:sz="0" w:space="0" w:color="auto"/>
        <w:bottom w:val="none" w:sz="0" w:space="0" w:color="auto"/>
        <w:right w:val="none" w:sz="0" w:space="0" w:color="auto"/>
      </w:divBdr>
    </w:div>
    <w:div w:id="1779325718">
      <w:bodyDiv w:val="1"/>
      <w:marLeft w:val="0"/>
      <w:marRight w:val="0"/>
      <w:marTop w:val="0"/>
      <w:marBottom w:val="0"/>
      <w:divBdr>
        <w:top w:val="none" w:sz="0" w:space="0" w:color="auto"/>
        <w:left w:val="none" w:sz="0" w:space="0" w:color="auto"/>
        <w:bottom w:val="none" w:sz="0" w:space="0" w:color="auto"/>
        <w:right w:val="none" w:sz="0" w:space="0" w:color="auto"/>
      </w:divBdr>
      <w:divsChild>
        <w:div w:id="407460893">
          <w:marLeft w:val="0"/>
          <w:marRight w:val="0"/>
          <w:marTop w:val="120"/>
          <w:marBottom w:val="0"/>
          <w:divBdr>
            <w:top w:val="none" w:sz="0" w:space="0" w:color="auto"/>
            <w:left w:val="none" w:sz="0" w:space="0" w:color="auto"/>
            <w:bottom w:val="none" w:sz="0" w:space="0" w:color="auto"/>
            <w:right w:val="none" w:sz="0" w:space="0" w:color="auto"/>
          </w:divBdr>
          <w:divsChild>
            <w:div w:id="3310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1758">
      <w:bodyDiv w:val="1"/>
      <w:marLeft w:val="0"/>
      <w:marRight w:val="0"/>
      <w:marTop w:val="0"/>
      <w:marBottom w:val="0"/>
      <w:divBdr>
        <w:top w:val="none" w:sz="0" w:space="0" w:color="auto"/>
        <w:left w:val="none" w:sz="0" w:space="0" w:color="auto"/>
        <w:bottom w:val="none" w:sz="0" w:space="0" w:color="auto"/>
        <w:right w:val="none" w:sz="0" w:space="0" w:color="auto"/>
      </w:divBdr>
      <w:divsChild>
        <w:div w:id="1288589407">
          <w:marLeft w:val="0"/>
          <w:marRight w:val="0"/>
          <w:marTop w:val="0"/>
          <w:marBottom w:val="300"/>
          <w:divBdr>
            <w:top w:val="none" w:sz="0" w:space="0" w:color="auto"/>
            <w:left w:val="none" w:sz="0" w:space="0" w:color="auto"/>
            <w:bottom w:val="none" w:sz="0" w:space="0" w:color="auto"/>
            <w:right w:val="none" w:sz="0" w:space="0" w:color="auto"/>
          </w:divBdr>
        </w:div>
        <w:div w:id="476024">
          <w:marLeft w:val="0"/>
          <w:marRight w:val="0"/>
          <w:marTop w:val="0"/>
          <w:marBottom w:val="0"/>
          <w:divBdr>
            <w:top w:val="none" w:sz="0" w:space="0" w:color="auto"/>
            <w:left w:val="none" w:sz="0" w:space="0" w:color="auto"/>
            <w:bottom w:val="none" w:sz="0" w:space="0" w:color="auto"/>
            <w:right w:val="none" w:sz="0" w:space="0" w:color="auto"/>
          </w:divBdr>
          <w:divsChild>
            <w:div w:id="855534693">
              <w:marLeft w:val="-225"/>
              <w:marRight w:val="-225"/>
              <w:marTop w:val="0"/>
              <w:marBottom w:val="0"/>
              <w:divBdr>
                <w:top w:val="none" w:sz="0" w:space="0" w:color="auto"/>
                <w:left w:val="none" w:sz="0" w:space="0" w:color="auto"/>
                <w:bottom w:val="none" w:sz="0" w:space="0" w:color="auto"/>
                <w:right w:val="none" w:sz="0" w:space="0" w:color="auto"/>
              </w:divBdr>
              <w:divsChild>
                <w:div w:id="186875311">
                  <w:marLeft w:val="0"/>
                  <w:marRight w:val="0"/>
                  <w:marTop w:val="0"/>
                  <w:marBottom w:val="120"/>
                  <w:divBdr>
                    <w:top w:val="none" w:sz="0" w:space="0" w:color="auto"/>
                    <w:left w:val="none" w:sz="0" w:space="0" w:color="auto"/>
                    <w:bottom w:val="none" w:sz="0" w:space="0" w:color="auto"/>
                    <w:right w:val="none" w:sz="0" w:space="0" w:color="auto"/>
                  </w:divBdr>
                  <w:divsChild>
                    <w:div w:id="168183900">
                      <w:marLeft w:val="0"/>
                      <w:marRight w:val="0"/>
                      <w:marTop w:val="120"/>
                      <w:marBottom w:val="120"/>
                      <w:divBdr>
                        <w:top w:val="none" w:sz="0" w:space="0" w:color="auto"/>
                        <w:left w:val="none" w:sz="0" w:space="0" w:color="auto"/>
                        <w:bottom w:val="none" w:sz="0" w:space="0" w:color="auto"/>
                        <w:right w:val="none" w:sz="0" w:space="0" w:color="auto"/>
                      </w:divBdr>
                      <w:divsChild>
                        <w:div w:id="1774084116">
                          <w:marLeft w:val="0"/>
                          <w:marRight w:val="0"/>
                          <w:marTop w:val="0"/>
                          <w:marBottom w:val="0"/>
                          <w:divBdr>
                            <w:top w:val="none" w:sz="0" w:space="0" w:color="auto"/>
                            <w:left w:val="none" w:sz="0" w:space="0" w:color="auto"/>
                            <w:bottom w:val="none" w:sz="0" w:space="0" w:color="auto"/>
                            <w:right w:val="none" w:sz="0" w:space="0" w:color="auto"/>
                          </w:divBdr>
                          <w:divsChild>
                            <w:div w:id="4083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07065">
                  <w:marLeft w:val="0"/>
                  <w:marRight w:val="0"/>
                  <w:marTop w:val="0"/>
                  <w:marBottom w:val="120"/>
                  <w:divBdr>
                    <w:top w:val="none" w:sz="0" w:space="0" w:color="auto"/>
                    <w:left w:val="none" w:sz="0" w:space="0" w:color="auto"/>
                    <w:bottom w:val="none" w:sz="0" w:space="0" w:color="auto"/>
                    <w:right w:val="none" w:sz="0" w:space="0" w:color="auto"/>
                  </w:divBdr>
                  <w:divsChild>
                    <w:div w:id="440228058">
                      <w:marLeft w:val="0"/>
                      <w:marRight w:val="0"/>
                      <w:marTop w:val="120"/>
                      <w:marBottom w:val="120"/>
                      <w:divBdr>
                        <w:top w:val="none" w:sz="0" w:space="0" w:color="auto"/>
                        <w:left w:val="none" w:sz="0" w:space="0" w:color="auto"/>
                        <w:bottom w:val="none" w:sz="0" w:space="0" w:color="auto"/>
                        <w:right w:val="none" w:sz="0" w:space="0" w:color="auto"/>
                      </w:divBdr>
                      <w:divsChild>
                        <w:div w:id="2065178653">
                          <w:marLeft w:val="0"/>
                          <w:marRight w:val="0"/>
                          <w:marTop w:val="0"/>
                          <w:marBottom w:val="0"/>
                          <w:divBdr>
                            <w:top w:val="none" w:sz="0" w:space="0" w:color="auto"/>
                            <w:left w:val="none" w:sz="0" w:space="0" w:color="auto"/>
                            <w:bottom w:val="none" w:sz="0" w:space="0" w:color="auto"/>
                            <w:right w:val="none" w:sz="0" w:space="0" w:color="auto"/>
                          </w:divBdr>
                          <w:divsChild>
                            <w:div w:id="613557607">
                              <w:marLeft w:val="0"/>
                              <w:marRight w:val="0"/>
                              <w:marTop w:val="0"/>
                              <w:marBottom w:val="240"/>
                              <w:divBdr>
                                <w:top w:val="single" w:sz="6" w:space="8" w:color="91C89C"/>
                                <w:left w:val="single" w:sz="6" w:space="8" w:color="91C89C"/>
                                <w:bottom w:val="single" w:sz="6" w:space="8" w:color="91C89C"/>
                                <w:right w:val="single" w:sz="6" w:space="8" w:color="91C89C"/>
                              </w:divBdr>
                              <w:divsChild>
                                <w:div w:id="11897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2975">
                  <w:marLeft w:val="0"/>
                  <w:marRight w:val="0"/>
                  <w:marTop w:val="0"/>
                  <w:marBottom w:val="120"/>
                  <w:divBdr>
                    <w:top w:val="none" w:sz="0" w:space="0" w:color="auto"/>
                    <w:left w:val="none" w:sz="0" w:space="0" w:color="auto"/>
                    <w:bottom w:val="none" w:sz="0" w:space="0" w:color="auto"/>
                    <w:right w:val="none" w:sz="0" w:space="0" w:color="auto"/>
                  </w:divBdr>
                  <w:divsChild>
                    <w:div w:id="1791707292">
                      <w:marLeft w:val="0"/>
                      <w:marRight w:val="0"/>
                      <w:marTop w:val="120"/>
                      <w:marBottom w:val="120"/>
                      <w:divBdr>
                        <w:top w:val="none" w:sz="0" w:space="0" w:color="auto"/>
                        <w:left w:val="none" w:sz="0" w:space="0" w:color="auto"/>
                        <w:bottom w:val="none" w:sz="0" w:space="0" w:color="auto"/>
                        <w:right w:val="none" w:sz="0" w:space="0" w:color="auto"/>
                      </w:divBdr>
                      <w:divsChild>
                        <w:div w:id="938216091">
                          <w:marLeft w:val="0"/>
                          <w:marRight w:val="0"/>
                          <w:marTop w:val="0"/>
                          <w:marBottom w:val="0"/>
                          <w:divBdr>
                            <w:top w:val="none" w:sz="0" w:space="0" w:color="auto"/>
                            <w:left w:val="none" w:sz="0" w:space="0" w:color="auto"/>
                            <w:bottom w:val="none" w:sz="0" w:space="0" w:color="auto"/>
                            <w:right w:val="none" w:sz="0" w:space="0" w:color="auto"/>
                          </w:divBdr>
                          <w:divsChild>
                            <w:div w:id="77407279">
                              <w:marLeft w:val="0"/>
                              <w:marRight w:val="0"/>
                              <w:marTop w:val="150"/>
                              <w:marBottom w:val="240"/>
                              <w:divBdr>
                                <w:top w:val="single" w:sz="6" w:space="8" w:color="FFEAAE"/>
                                <w:left w:val="single" w:sz="6" w:space="27" w:color="FFEAAE"/>
                                <w:bottom w:val="single" w:sz="6" w:space="8" w:color="FFEAAE"/>
                                <w:right w:val="single" w:sz="6" w:space="8" w:color="FFEAAE"/>
                              </w:divBdr>
                              <w:divsChild>
                                <w:div w:id="6338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23737">
                  <w:marLeft w:val="0"/>
                  <w:marRight w:val="0"/>
                  <w:marTop w:val="0"/>
                  <w:marBottom w:val="120"/>
                  <w:divBdr>
                    <w:top w:val="none" w:sz="0" w:space="0" w:color="auto"/>
                    <w:left w:val="none" w:sz="0" w:space="0" w:color="auto"/>
                    <w:bottom w:val="none" w:sz="0" w:space="0" w:color="auto"/>
                    <w:right w:val="none" w:sz="0" w:space="0" w:color="auto"/>
                  </w:divBdr>
                  <w:divsChild>
                    <w:div w:id="333262898">
                      <w:marLeft w:val="0"/>
                      <w:marRight w:val="0"/>
                      <w:marTop w:val="120"/>
                      <w:marBottom w:val="120"/>
                      <w:divBdr>
                        <w:top w:val="none" w:sz="0" w:space="0" w:color="auto"/>
                        <w:left w:val="none" w:sz="0" w:space="0" w:color="auto"/>
                        <w:bottom w:val="none" w:sz="0" w:space="0" w:color="auto"/>
                        <w:right w:val="none" w:sz="0" w:space="0" w:color="auto"/>
                      </w:divBdr>
                      <w:divsChild>
                        <w:div w:id="1651981867">
                          <w:marLeft w:val="0"/>
                          <w:marRight w:val="0"/>
                          <w:marTop w:val="0"/>
                          <w:marBottom w:val="0"/>
                          <w:divBdr>
                            <w:top w:val="none" w:sz="0" w:space="0" w:color="auto"/>
                            <w:left w:val="none" w:sz="0" w:space="0" w:color="auto"/>
                            <w:bottom w:val="none" w:sz="0" w:space="0" w:color="auto"/>
                            <w:right w:val="none" w:sz="0" w:space="0" w:color="auto"/>
                          </w:divBdr>
                          <w:divsChild>
                            <w:div w:id="1040207506">
                              <w:marLeft w:val="0"/>
                              <w:marRight w:val="0"/>
                              <w:marTop w:val="0"/>
                              <w:marBottom w:val="0"/>
                              <w:divBdr>
                                <w:top w:val="none" w:sz="0" w:space="0" w:color="auto"/>
                                <w:left w:val="none" w:sz="0" w:space="0" w:color="auto"/>
                                <w:bottom w:val="none" w:sz="0" w:space="0" w:color="auto"/>
                                <w:right w:val="none" w:sz="0" w:space="0" w:color="auto"/>
                              </w:divBdr>
                              <w:divsChild>
                                <w:div w:id="995767274">
                                  <w:marLeft w:val="0"/>
                                  <w:marRight w:val="0"/>
                                  <w:marTop w:val="150"/>
                                  <w:marBottom w:val="0"/>
                                  <w:divBdr>
                                    <w:top w:val="none" w:sz="0" w:space="0" w:color="auto"/>
                                    <w:left w:val="none" w:sz="0" w:space="0" w:color="auto"/>
                                    <w:bottom w:val="none" w:sz="0" w:space="0" w:color="auto"/>
                                    <w:right w:val="none" w:sz="0" w:space="0" w:color="auto"/>
                                  </w:divBdr>
                                  <w:divsChild>
                                    <w:div w:id="759064118">
                                      <w:marLeft w:val="0"/>
                                      <w:marRight w:val="0"/>
                                      <w:marTop w:val="0"/>
                                      <w:marBottom w:val="0"/>
                                      <w:divBdr>
                                        <w:top w:val="none" w:sz="0" w:space="0" w:color="auto"/>
                                        <w:left w:val="none" w:sz="0" w:space="0" w:color="auto"/>
                                        <w:bottom w:val="none" w:sz="0" w:space="0" w:color="auto"/>
                                        <w:right w:val="none" w:sz="0" w:space="0" w:color="auto"/>
                                      </w:divBdr>
                                      <w:divsChild>
                                        <w:div w:id="992415788">
                                          <w:marLeft w:val="0"/>
                                          <w:marRight w:val="0"/>
                                          <w:marTop w:val="0"/>
                                          <w:marBottom w:val="0"/>
                                          <w:divBdr>
                                            <w:top w:val="dashed" w:sz="6" w:space="8" w:color="CCCCCC"/>
                                            <w:left w:val="dashed" w:sz="6" w:space="8" w:color="CCCCCC"/>
                                            <w:bottom w:val="dashed" w:sz="6" w:space="8" w:color="CCCCCC"/>
                                            <w:right w:val="dashed" w:sz="6" w:space="8" w:color="CCCCCC"/>
                                          </w:divBdr>
                                          <w:divsChild>
                                            <w:div w:id="1515194350">
                                              <w:marLeft w:val="0"/>
                                              <w:marRight w:val="0"/>
                                              <w:marTop w:val="0"/>
                                              <w:marBottom w:val="240"/>
                                              <w:divBdr>
                                                <w:top w:val="single" w:sz="6" w:space="8" w:color="91C89C"/>
                                                <w:left w:val="single" w:sz="6" w:space="27" w:color="91C89C"/>
                                                <w:bottom w:val="single" w:sz="6" w:space="8" w:color="91C89C"/>
                                                <w:right w:val="single" w:sz="6" w:space="8" w:color="91C89C"/>
                                              </w:divBdr>
                                              <w:divsChild>
                                                <w:div w:id="6905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038">
                                          <w:marLeft w:val="0"/>
                                          <w:marRight w:val="0"/>
                                          <w:marTop w:val="0"/>
                                          <w:marBottom w:val="0"/>
                                          <w:divBdr>
                                            <w:top w:val="dashed" w:sz="6" w:space="8" w:color="CCCCCC"/>
                                            <w:left w:val="dashed" w:sz="6" w:space="8" w:color="CCCCCC"/>
                                            <w:bottom w:val="dashed" w:sz="6" w:space="8" w:color="CCCCCC"/>
                                            <w:right w:val="dashed" w:sz="6" w:space="8" w:color="CCCCCC"/>
                                          </w:divBdr>
                                          <w:divsChild>
                                            <w:div w:id="1668557305">
                                              <w:marLeft w:val="0"/>
                                              <w:marRight w:val="0"/>
                                              <w:marTop w:val="0"/>
                                              <w:marBottom w:val="240"/>
                                              <w:divBdr>
                                                <w:top w:val="single" w:sz="6" w:space="8" w:color="D04437"/>
                                                <w:left w:val="single" w:sz="6" w:space="27" w:color="D04437"/>
                                                <w:bottom w:val="single" w:sz="6" w:space="8" w:color="D04437"/>
                                                <w:right w:val="single" w:sz="6" w:space="8" w:color="D04437"/>
                                              </w:divBdr>
                                              <w:divsChild>
                                                <w:div w:id="14972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359856">
                  <w:marLeft w:val="0"/>
                  <w:marRight w:val="0"/>
                  <w:marTop w:val="0"/>
                  <w:marBottom w:val="120"/>
                  <w:divBdr>
                    <w:top w:val="none" w:sz="0" w:space="0" w:color="auto"/>
                    <w:left w:val="none" w:sz="0" w:space="0" w:color="auto"/>
                    <w:bottom w:val="none" w:sz="0" w:space="0" w:color="auto"/>
                    <w:right w:val="none" w:sz="0" w:space="0" w:color="auto"/>
                  </w:divBdr>
                  <w:divsChild>
                    <w:div w:id="1503819113">
                      <w:marLeft w:val="0"/>
                      <w:marRight w:val="0"/>
                      <w:marTop w:val="120"/>
                      <w:marBottom w:val="120"/>
                      <w:divBdr>
                        <w:top w:val="none" w:sz="0" w:space="0" w:color="auto"/>
                        <w:left w:val="none" w:sz="0" w:space="0" w:color="auto"/>
                        <w:bottom w:val="none" w:sz="0" w:space="0" w:color="auto"/>
                        <w:right w:val="none" w:sz="0" w:space="0" w:color="auto"/>
                      </w:divBdr>
                      <w:divsChild>
                        <w:div w:id="17630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8419">
                  <w:marLeft w:val="0"/>
                  <w:marRight w:val="0"/>
                  <w:marTop w:val="0"/>
                  <w:marBottom w:val="120"/>
                  <w:divBdr>
                    <w:top w:val="none" w:sz="0" w:space="0" w:color="auto"/>
                    <w:left w:val="none" w:sz="0" w:space="0" w:color="auto"/>
                    <w:bottom w:val="none" w:sz="0" w:space="0" w:color="auto"/>
                    <w:right w:val="none" w:sz="0" w:space="0" w:color="auto"/>
                  </w:divBdr>
                  <w:divsChild>
                    <w:div w:id="1353142794">
                      <w:marLeft w:val="0"/>
                      <w:marRight w:val="0"/>
                      <w:marTop w:val="120"/>
                      <w:marBottom w:val="120"/>
                      <w:divBdr>
                        <w:top w:val="none" w:sz="0" w:space="0" w:color="auto"/>
                        <w:left w:val="none" w:sz="0" w:space="0" w:color="auto"/>
                        <w:bottom w:val="none" w:sz="0" w:space="0" w:color="auto"/>
                        <w:right w:val="none" w:sz="0" w:space="0" w:color="auto"/>
                      </w:divBdr>
                      <w:divsChild>
                        <w:div w:id="2087072373">
                          <w:marLeft w:val="0"/>
                          <w:marRight w:val="0"/>
                          <w:marTop w:val="0"/>
                          <w:marBottom w:val="0"/>
                          <w:divBdr>
                            <w:top w:val="none" w:sz="0" w:space="0" w:color="auto"/>
                            <w:left w:val="none" w:sz="0" w:space="0" w:color="auto"/>
                            <w:bottom w:val="none" w:sz="0" w:space="0" w:color="auto"/>
                            <w:right w:val="none" w:sz="0" w:space="0" w:color="auto"/>
                          </w:divBdr>
                          <w:divsChild>
                            <w:div w:id="1933321819">
                              <w:marLeft w:val="0"/>
                              <w:marRight w:val="0"/>
                              <w:marTop w:val="150"/>
                              <w:marBottom w:val="0"/>
                              <w:divBdr>
                                <w:top w:val="none" w:sz="0" w:space="0" w:color="auto"/>
                                <w:left w:val="none" w:sz="0" w:space="0" w:color="auto"/>
                                <w:bottom w:val="none" w:sz="0" w:space="0" w:color="auto"/>
                                <w:right w:val="none" w:sz="0" w:space="0" w:color="auto"/>
                              </w:divBdr>
                              <w:divsChild>
                                <w:div w:id="1003356912">
                                  <w:marLeft w:val="0"/>
                                  <w:marRight w:val="0"/>
                                  <w:marTop w:val="0"/>
                                  <w:marBottom w:val="0"/>
                                  <w:divBdr>
                                    <w:top w:val="none" w:sz="0" w:space="0" w:color="auto"/>
                                    <w:left w:val="none" w:sz="0" w:space="0" w:color="auto"/>
                                    <w:bottom w:val="none" w:sz="0" w:space="0" w:color="auto"/>
                                    <w:right w:val="none" w:sz="0" w:space="0" w:color="auto"/>
                                  </w:divBdr>
                                </w:div>
                                <w:div w:id="828596442">
                                  <w:marLeft w:val="0"/>
                                  <w:marRight w:val="0"/>
                                  <w:marTop w:val="0"/>
                                  <w:marBottom w:val="0"/>
                                  <w:divBdr>
                                    <w:top w:val="none" w:sz="0" w:space="0" w:color="auto"/>
                                    <w:left w:val="none" w:sz="0" w:space="0" w:color="auto"/>
                                    <w:bottom w:val="none" w:sz="0" w:space="0" w:color="auto"/>
                                    <w:right w:val="none" w:sz="0" w:space="0" w:color="auto"/>
                                  </w:divBdr>
                                </w:div>
                                <w:div w:id="585266877">
                                  <w:marLeft w:val="0"/>
                                  <w:marRight w:val="0"/>
                                  <w:marTop w:val="0"/>
                                  <w:marBottom w:val="0"/>
                                  <w:divBdr>
                                    <w:top w:val="none" w:sz="0" w:space="0" w:color="auto"/>
                                    <w:left w:val="none" w:sz="0" w:space="0" w:color="auto"/>
                                    <w:bottom w:val="none" w:sz="0" w:space="0" w:color="auto"/>
                                    <w:right w:val="none" w:sz="0" w:space="0" w:color="auto"/>
                                  </w:divBdr>
                                </w:div>
                                <w:div w:id="1813138268">
                                  <w:marLeft w:val="0"/>
                                  <w:marRight w:val="0"/>
                                  <w:marTop w:val="0"/>
                                  <w:marBottom w:val="0"/>
                                  <w:divBdr>
                                    <w:top w:val="none" w:sz="0" w:space="0" w:color="auto"/>
                                    <w:left w:val="none" w:sz="0" w:space="0" w:color="auto"/>
                                    <w:bottom w:val="none" w:sz="0" w:space="0" w:color="auto"/>
                                    <w:right w:val="none" w:sz="0" w:space="0" w:color="auto"/>
                                  </w:divBdr>
                                </w:div>
                                <w:div w:id="6008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32081">
      <w:bodyDiv w:val="1"/>
      <w:marLeft w:val="0"/>
      <w:marRight w:val="0"/>
      <w:marTop w:val="0"/>
      <w:marBottom w:val="0"/>
      <w:divBdr>
        <w:top w:val="none" w:sz="0" w:space="0" w:color="auto"/>
        <w:left w:val="none" w:sz="0" w:space="0" w:color="auto"/>
        <w:bottom w:val="none" w:sz="0" w:space="0" w:color="auto"/>
        <w:right w:val="none" w:sz="0" w:space="0" w:color="auto"/>
      </w:divBdr>
      <w:divsChild>
        <w:div w:id="863445471">
          <w:marLeft w:val="0"/>
          <w:marRight w:val="0"/>
          <w:marTop w:val="120"/>
          <w:marBottom w:val="0"/>
          <w:divBdr>
            <w:top w:val="none" w:sz="0" w:space="0" w:color="auto"/>
            <w:left w:val="none" w:sz="0" w:space="0" w:color="auto"/>
            <w:bottom w:val="none" w:sz="0" w:space="0" w:color="auto"/>
            <w:right w:val="none" w:sz="0" w:space="0" w:color="auto"/>
          </w:divBdr>
          <w:divsChild>
            <w:div w:id="107146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57">
      <w:bodyDiv w:val="1"/>
      <w:marLeft w:val="0"/>
      <w:marRight w:val="0"/>
      <w:marTop w:val="0"/>
      <w:marBottom w:val="0"/>
      <w:divBdr>
        <w:top w:val="none" w:sz="0" w:space="0" w:color="auto"/>
        <w:left w:val="none" w:sz="0" w:space="0" w:color="auto"/>
        <w:bottom w:val="none" w:sz="0" w:space="0" w:color="auto"/>
        <w:right w:val="none" w:sz="0" w:space="0" w:color="auto"/>
      </w:divBdr>
    </w:div>
    <w:div w:id="1946646430">
      <w:bodyDiv w:val="1"/>
      <w:marLeft w:val="0"/>
      <w:marRight w:val="0"/>
      <w:marTop w:val="0"/>
      <w:marBottom w:val="0"/>
      <w:divBdr>
        <w:top w:val="none" w:sz="0" w:space="0" w:color="auto"/>
        <w:left w:val="none" w:sz="0" w:space="0" w:color="auto"/>
        <w:bottom w:val="none" w:sz="0" w:space="0" w:color="auto"/>
        <w:right w:val="none" w:sz="0" w:space="0" w:color="auto"/>
      </w:divBdr>
      <w:divsChild>
        <w:div w:id="570040752">
          <w:marLeft w:val="0"/>
          <w:marRight w:val="0"/>
          <w:marTop w:val="0"/>
          <w:marBottom w:val="300"/>
          <w:divBdr>
            <w:top w:val="none" w:sz="0" w:space="0" w:color="auto"/>
            <w:left w:val="none" w:sz="0" w:space="0" w:color="auto"/>
            <w:bottom w:val="none" w:sz="0" w:space="0" w:color="auto"/>
            <w:right w:val="none" w:sz="0" w:space="0" w:color="auto"/>
          </w:divBdr>
        </w:div>
        <w:div w:id="455757525">
          <w:marLeft w:val="0"/>
          <w:marRight w:val="0"/>
          <w:marTop w:val="0"/>
          <w:marBottom w:val="0"/>
          <w:divBdr>
            <w:top w:val="none" w:sz="0" w:space="0" w:color="auto"/>
            <w:left w:val="none" w:sz="0" w:space="0" w:color="auto"/>
            <w:bottom w:val="none" w:sz="0" w:space="0" w:color="auto"/>
            <w:right w:val="none" w:sz="0" w:space="0" w:color="auto"/>
          </w:divBdr>
          <w:divsChild>
            <w:div w:id="1392575365">
              <w:marLeft w:val="-225"/>
              <w:marRight w:val="-225"/>
              <w:marTop w:val="0"/>
              <w:marBottom w:val="0"/>
              <w:divBdr>
                <w:top w:val="none" w:sz="0" w:space="0" w:color="auto"/>
                <w:left w:val="none" w:sz="0" w:space="0" w:color="auto"/>
                <w:bottom w:val="none" w:sz="0" w:space="0" w:color="auto"/>
                <w:right w:val="none" w:sz="0" w:space="0" w:color="auto"/>
              </w:divBdr>
              <w:divsChild>
                <w:div w:id="982349718">
                  <w:marLeft w:val="0"/>
                  <w:marRight w:val="0"/>
                  <w:marTop w:val="0"/>
                  <w:marBottom w:val="120"/>
                  <w:divBdr>
                    <w:top w:val="none" w:sz="0" w:space="0" w:color="auto"/>
                    <w:left w:val="none" w:sz="0" w:space="0" w:color="auto"/>
                    <w:bottom w:val="none" w:sz="0" w:space="0" w:color="auto"/>
                    <w:right w:val="none" w:sz="0" w:space="0" w:color="auto"/>
                  </w:divBdr>
                  <w:divsChild>
                    <w:div w:id="441148688">
                      <w:marLeft w:val="0"/>
                      <w:marRight w:val="0"/>
                      <w:marTop w:val="120"/>
                      <w:marBottom w:val="120"/>
                      <w:divBdr>
                        <w:top w:val="none" w:sz="0" w:space="0" w:color="auto"/>
                        <w:left w:val="none" w:sz="0" w:space="0" w:color="auto"/>
                        <w:bottom w:val="none" w:sz="0" w:space="0" w:color="auto"/>
                        <w:right w:val="none" w:sz="0" w:space="0" w:color="auto"/>
                      </w:divBdr>
                      <w:divsChild>
                        <w:div w:id="607002423">
                          <w:marLeft w:val="0"/>
                          <w:marRight w:val="0"/>
                          <w:marTop w:val="0"/>
                          <w:marBottom w:val="0"/>
                          <w:divBdr>
                            <w:top w:val="none" w:sz="0" w:space="0" w:color="auto"/>
                            <w:left w:val="none" w:sz="0" w:space="0" w:color="auto"/>
                            <w:bottom w:val="none" w:sz="0" w:space="0" w:color="auto"/>
                            <w:right w:val="none" w:sz="0" w:space="0" w:color="auto"/>
                          </w:divBdr>
                          <w:divsChild>
                            <w:div w:id="1862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1169">
                  <w:marLeft w:val="0"/>
                  <w:marRight w:val="0"/>
                  <w:marTop w:val="0"/>
                  <w:marBottom w:val="120"/>
                  <w:divBdr>
                    <w:top w:val="none" w:sz="0" w:space="0" w:color="auto"/>
                    <w:left w:val="none" w:sz="0" w:space="0" w:color="auto"/>
                    <w:bottom w:val="none" w:sz="0" w:space="0" w:color="auto"/>
                    <w:right w:val="none" w:sz="0" w:space="0" w:color="auto"/>
                  </w:divBdr>
                  <w:divsChild>
                    <w:div w:id="1887136712">
                      <w:marLeft w:val="0"/>
                      <w:marRight w:val="0"/>
                      <w:marTop w:val="120"/>
                      <w:marBottom w:val="120"/>
                      <w:divBdr>
                        <w:top w:val="none" w:sz="0" w:space="0" w:color="auto"/>
                        <w:left w:val="none" w:sz="0" w:space="0" w:color="auto"/>
                        <w:bottom w:val="none" w:sz="0" w:space="0" w:color="auto"/>
                        <w:right w:val="none" w:sz="0" w:space="0" w:color="auto"/>
                      </w:divBdr>
                      <w:divsChild>
                        <w:div w:id="1483428112">
                          <w:marLeft w:val="0"/>
                          <w:marRight w:val="0"/>
                          <w:marTop w:val="0"/>
                          <w:marBottom w:val="0"/>
                          <w:divBdr>
                            <w:top w:val="none" w:sz="0" w:space="0" w:color="auto"/>
                            <w:left w:val="none" w:sz="0" w:space="0" w:color="auto"/>
                            <w:bottom w:val="none" w:sz="0" w:space="0" w:color="auto"/>
                            <w:right w:val="none" w:sz="0" w:space="0" w:color="auto"/>
                          </w:divBdr>
                          <w:divsChild>
                            <w:div w:id="1555501533">
                              <w:marLeft w:val="0"/>
                              <w:marRight w:val="0"/>
                              <w:marTop w:val="150"/>
                              <w:marBottom w:val="240"/>
                              <w:divBdr>
                                <w:top w:val="single" w:sz="6" w:space="8" w:color="91C89C"/>
                                <w:left w:val="single" w:sz="6" w:space="8" w:color="91C89C"/>
                                <w:bottom w:val="single" w:sz="6" w:space="8" w:color="91C89C"/>
                                <w:right w:val="single" w:sz="6" w:space="8" w:color="91C89C"/>
                              </w:divBdr>
                              <w:divsChild>
                                <w:div w:id="17634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20510">
                  <w:marLeft w:val="0"/>
                  <w:marRight w:val="0"/>
                  <w:marTop w:val="0"/>
                  <w:marBottom w:val="120"/>
                  <w:divBdr>
                    <w:top w:val="none" w:sz="0" w:space="0" w:color="auto"/>
                    <w:left w:val="none" w:sz="0" w:space="0" w:color="auto"/>
                    <w:bottom w:val="none" w:sz="0" w:space="0" w:color="auto"/>
                    <w:right w:val="none" w:sz="0" w:space="0" w:color="auto"/>
                  </w:divBdr>
                  <w:divsChild>
                    <w:div w:id="122162053">
                      <w:marLeft w:val="0"/>
                      <w:marRight w:val="0"/>
                      <w:marTop w:val="120"/>
                      <w:marBottom w:val="120"/>
                      <w:divBdr>
                        <w:top w:val="none" w:sz="0" w:space="0" w:color="auto"/>
                        <w:left w:val="none" w:sz="0" w:space="0" w:color="auto"/>
                        <w:bottom w:val="none" w:sz="0" w:space="0" w:color="auto"/>
                        <w:right w:val="none" w:sz="0" w:space="0" w:color="auto"/>
                      </w:divBdr>
                      <w:divsChild>
                        <w:div w:id="541483275">
                          <w:marLeft w:val="0"/>
                          <w:marRight w:val="0"/>
                          <w:marTop w:val="0"/>
                          <w:marBottom w:val="0"/>
                          <w:divBdr>
                            <w:top w:val="none" w:sz="0" w:space="0" w:color="auto"/>
                            <w:left w:val="none" w:sz="0" w:space="0" w:color="auto"/>
                            <w:bottom w:val="none" w:sz="0" w:space="0" w:color="auto"/>
                            <w:right w:val="none" w:sz="0" w:space="0" w:color="auto"/>
                          </w:divBdr>
                          <w:divsChild>
                            <w:div w:id="1427458371">
                              <w:marLeft w:val="0"/>
                              <w:marRight w:val="0"/>
                              <w:marTop w:val="150"/>
                              <w:marBottom w:val="240"/>
                              <w:divBdr>
                                <w:top w:val="single" w:sz="6" w:space="8" w:color="91C89C"/>
                                <w:left w:val="single" w:sz="6" w:space="8" w:color="91C89C"/>
                                <w:bottom w:val="single" w:sz="6" w:space="8" w:color="91C89C"/>
                                <w:right w:val="single" w:sz="6" w:space="8" w:color="91C89C"/>
                              </w:divBdr>
                              <w:divsChild>
                                <w:div w:id="16199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031876">
      <w:bodyDiv w:val="1"/>
      <w:marLeft w:val="0"/>
      <w:marRight w:val="0"/>
      <w:marTop w:val="0"/>
      <w:marBottom w:val="0"/>
      <w:divBdr>
        <w:top w:val="none" w:sz="0" w:space="0" w:color="auto"/>
        <w:left w:val="none" w:sz="0" w:space="0" w:color="auto"/>
        <w:bottom w:val="none" w:sz="0" w:space="0" w:color="auto"/>
        <w:right w:val="none" w:sz="0" w:space="0" w:color="auto"/>
      </w:divBdr>
    </w:div>
    <w:div w:id="2023311036">
      <w:bodyDiv w:val="1"/>
      <w:marLeft w:val="0"/>
      <w:marRight w:val="0"/>
      <w:marTop w:val="0"/>
      <w:marBottom w:val="0"/>
      <w:divBdr>
        <w:top w:val="none" w:sz="0" w:space="0" w:color="auto"/>
        <w:left w:val="none" w:sz="0" w:space="0" w:color="auto"/>
        <w:bottom w:val="none" w:sz="0" w:space="0" w:color="auto"/>
        <w:right w:val="none" w:sz="0" w:space="0" w:color="auto"/>
      </w:divBdr>
      <w:divsChild>
        <w:div w:id="1150050680">
          <w:marLeft w:val="0"/>
          <w:marRight w:val="0"/>
          <w:marTop w:val="0"/>
          <w:marBottom w:val="300"/>
          <w:divBdr>
            <w:top w:val="none" w:sz="0" w:space="0" w:color="auto"/>
            <w:left w:val="none" w:sz="0" w:space="0" w:color="auto"/>
            <w:bottom w:val="none" w:sz="0" w:space="0" w:color="auto"/>
            <w:right w:val="none" w:sz="0" w:space="0" w:color="auto"/>
          </w:divBdr>
          <w:divsChild>
            <w:div w:id="1564176340">
              <w:marLeft w:val="0"/>
              <w:marRight w:val="0"/>
              <w:marTop w:val="0"/>
              <w:marBottom w:val="0"/>
              <w:divBdr>
                <w:top w:val="none" w:sz="0" w:space="0" w:color="auto"/>
                <w:left w:val="none" w:sz="0" w:space="0" w:color="auto"/>
                <w:bottom w:val="none" w:sz="0" w:space="0" w:color="auto"/>
                <w:right w:val="none" w:sz="0" w:space="0" w:color="auto"/>
              </w:divBdr>
            </w:div>
          </w:divsChild>
        </w:div>
        <w:div w:id="175778625">
          <w:marLeft w:val="0"/>
          <w:marRight w:val="0"/>
          <w:marTop w:val="0"/>
          <w:marBottom w:val="0"/>
          <w:divBdr>
            <w:top w:val="none" w:sz="0" w:space="0" w:color="auto"/>
            <w:left w:val="none" w:sz="0" w:space="0" w:color="auto"/>
            <w:bottom w:val="none" w:sz="0" w:space="0" w:color="auto"/>
            <w:right w:val="none" w:sz="0" w:space="0" w:color="auto"/>
          </w:divBdr>
          <w:divsChild>
            <w:div w:id="810175408">
              <w:marLeft w:val="0"/>
              <w:marRight w:val="0"/>
              <w:marTop w:val="0"/>
              <w:marBottom w:val="300"/>
              <w:divBdr>
                <w:top w:val="none" w:sz="0" w:space="0" w:color="auto"/>
                <w:left w:val="none" w:sz="0" w:space="0" w:color="auto"/>
                <w:bottom w:val="none" w:sz="0" w:space="0" w:color="auto"/>
                <w:right w:val="none" w:sz="0" w:space="0" w:color="auto"/>
              </w:divBdr>
            </w:div>
            <w:div w:id="7547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3683">
      <w:bodyDiv w:val="1"/>
      <w:marLeft w:val="0"/>
      <w:marRight w:val="0"/>
      <w:marTop w:val="0"/>
      <w:marBottom w:val="0"/>
      <w:divBdr>
        <w:top w:val="none" w:sz="0" w:space="0" w:color="auto"/>
        <w:left w:val="none" w:sz="0" w:space="0" w:color="auto"/>
        <w:bottom w:val="none" w:sz="0" w:space="0" w:color="auto"/>
        <w:right w:val="none" w:sz="0" w:space="0" w:color="auto"/>
      </w:divBdr>
      <w:divsChild>
        <w:div w:id="160044854">
          <w:marLeft w:val="0"/>
          <w:marRight w:val="0"/>
          <w:marTop w:val="0"/>
          <w:marBottom w:val="300"/>
          <w:divBdr>
            <w:top w:val="none" w:sz="0" w:space="0" w:color="auto"/>
            <w:left w:val="none" w:sz="0" w:space="0" w:color="auto"/>
            <w:bottom w:val="none" w:sz="0" w:space="0" w:color="auto"/>
            <w:right w:val="none" w:sz="0" w:space="0" w:color="auto"/>
          </w:divBdr>
        </w:div>
        <w:div w:id="1435513222">
          <w:marLeft w:val="0"/>
          <w:marRight w:val="0"/>
          <w:marTop w:val="0"/>
          <w:marBottom w:val="0"/>
          <w:divBdr>
            <w:top w:val="none" w:sz="0" w:space="0" w:color="auto"/>
            <w:left w:val="none" w:sz="0" w:space="0" w:color="auto"/>
            <w:bottom w:val="none" w:sz="0" w:space="0" w:color="auto"/>
            <w:right w:val="none" w:sz="0" w:space="0" w:color="auto"/>
          </w:divBdr>
          <w:divsChild>
            <w:div w:id="2113741011">
              <w:marLeft w:val="-225"/>
              <w:marRight w:val="-225"/>
              <w:marTop w:val="0"/>
              <w:marBottom w:val="0"/>
              <w:divBdr>
                <w:top w:val="none" w:sz="0" w:space="0" w:color="auto"/>
                <w:left w:val="none" w:sz="0" w:space="0" w:color="auto"/>
                <w:bottom w:val="none" w:sz="0" w:space="0" w:color="auto"/>
                <w:right w:val="none" w:sz="0" w:space="0" w:color="auto"/>
              </w:divBdr>
              <w:divsChild>
                <w:div w:id="1126703343">
                  <w:marLeft w:val="0"/>
                  <w:marRight w:val="0"/>
                  <w:marTop w:val="0"/>
                  <w:marBottom w:val="120"/>
                  <w:divBdr>
                    <w:top w:val="none" w:sz="0" w:space="0" w:color="auto"/>
                    <w:left w:val="none" w:sz="0" w:space="0" w:color="auto"/>
                    <w:bottom w:val="none" w:sz="0" w:space="0" w:color="auto"/>
                    <w:right w:val="none" w:sz="0" w:space="0" w:color="auto"/>
                  </w:divBdr>
                  <w:divsChild>
                    <w:div w:id="891158806">
                      <w:marLeft w:val="0"/>
                      <w:marRight w:val="0"/>
                      <w:marTop w:val="120"/>
                      <w:marBottom w:val="120"/>
                      <w:divBdr>
                        <w:top w:val="none" w:sz="0" w:space="0" w:color="auto"/>
                        <w:left w:val="none" w:sz="0" w:space="0" w:color="auto"/>
                        <w:bottom w:val="none" w:sz="0" w:space="0" w:color="auto"/>
                        <w:right w:val="none" w:sz="0" w:space="0" w:color="auto"/>
                      </w:divBdr>
                      <w:divsChild>
                        <w:div w:id="328560365">
                          <w:marLeft w:val="0"/>
                          <w:marRight w:val="0"/>
                          <w:marTop w:val="0"/>
                          <w:marBottom w:val="0"/>
                          <w:divBdr>
                            <w:top w:val="none" w:sz="0" w:space="0" w:color="auto"/>
                            <w:left w:val="none" w:sz="0" w:space="0" w:color="auto"/>
                            <w:bottom w:val="none" w:sz="0" w:space="0" w:color="auto"/>
                            <w:right w:val="none" w:sz="0" w:space="0" w:color="auto"/>
                          </w:divBdr>
                          <w:divsChild>
                            <w:div w:id="2568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008">
                  <w:marLeft w:val="0"/>
                  <w:marRight w:val="0"/>
                  <w:marTop w:val="0"/>
                  <w:marBottom w:val="120"/>
                  <w:divBdr>
                    <w:top w:val="none" w:sz="0" w:space="0" w:color="auto"/>
                    <w:left w:val="none" w:sz="0" w:space="0" w:color="auto"/>
                    <w:bottom w:val="none" w:sz="0" w:space="0" w:color="auto"/>
                    <w:right w:val="none" w:sz="0" w:space="0" w:color="auto"/>
                  </w:divBdr>
                  <w:divsChild>
                    <w:div w:id="1330406205">
                      <w:marLeft w:val="0"/>
                      <w:marRight w:val="0"/>
                      <w:marTop w:val="120"/>
                      <w:marBottom w:val="120"/>
                      <w:divBdr>
                        <w:top w:val="none" w:sz="0" w:space="0" w:color="auto"/>
                        <w:left w:val="none" w:sz="0" w:space="0" w:color="auto"/>
                        <w:bottom w:val="none" w:sz="0" w:space="0" w:color="auto"/>
                        <w:right w:val="none" w:sz="0" w:space="0" w:color="auto"/>
                      </w:divBdr>
                      <w:divsChild>
                        <w:div w:id="1388184858">
                          <w:marLeft w:val="0"/>
                          <w:marRight w:val="0"/>
                          <w:marTop w:val="0"/>
                          <w:marBottom w:val="0"/>
                          <w:divBdr>
                            <w:top w:val="none" w:sz="0" w:space="0" w:color="auto"/>
                            <w:left w:val="none" w:sz="0" w:space="0" w:color="auto"/>
                            <w:bottom w:val="none" w:sz="0" w:space="0" w:color="auto"/>
                            <w:right w:val="none" w:sz="0" w:space="0" w:color="auto"/>
                          </w:divBdr>
                          <w:divsChild>
                            <w:div w:id="499351386">
                              <w:marLeft w:val="0"/>
                              <w:marRight w:val="0"/>
                              <w:marTop w:val="150"/>
                              <w:marBottom w:val="240"/>
                              <w:divBdr>
                                <w:top w:val="single" w:sz="6" w:space="8" w:color="91C89C"/>
                                <w:left w:val="single" w:sz="6" w:space="27" w:color="91C89C"/>
                                <w:bottom w:val="single" w:sz="6" w:space="8" w:color="91C89C"/>
                                <w:right w:val="single" w:sz="6" w:space="8" w:color="91C89C"/>
                              </w:divBdr>
                              <w:divsChild>
                                <w:div w:id="19369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2292">
                  <w:marLeft w:val="0"/>
                  <w:marRight w:val="0"/>
                  <w:marTop w:val="0"/>
                  <w:marBottom w:val="120"/>
                  <w:divBdr>
                    <w:top w:val="none" w:sz="0" w:space="0" w:color="auto"/>
                    <w:left w:val="none" w:sz="0" w:space="0" w:color="auto"/>
                    <w:bottom w:val="none" w:sz="0" w:space="0" w:color="auto"/>
                    <w:right w:val="none" w:sz="0" w:space="0" w:color="auto"/>
                  </w:divBdr>
                  <w:divsChild>
                    <w:div w:id="1177034855">
                      <w:marLeft w:val="0"/>
                      <w:marRight w:val="0"/>
                      <w:marTop w:val="120"/>
                      <w:marBottom w:val="120"/>
                      <w:divBdr>
                        <w:top w:val="none" w:sz="0" w:space="0" w:color="auto"/>
                        <w:left w:val="none" w:sz="0" w:space="0" w:color="auto"/>
                        <w:bottom w:val="none" w:sz="0" w:space="0" w:color="auto"/>
                        <w:right w:val="none" w:sz="0" w:space="0" w:color="auto"/>
                      </w:divBdr>
                      <w:divsChild>
                        <w:div w:id="26307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1351">
                  <w:marLeft w:val="0"/>
                  <w:marRight w:val="0"/>
                  <w:marTop w:val="0"/>
                  <w:marBottom w:val="120"/>
                  <w:divBdr>
                    <w:top w:val="none" w:sz="0" w:space="0" w:color="auto"/>
                    <w:left w:val="none" w:sz="0" w:space="0" w:color="auto"/>
                    <w:bottom w:val="none" w:sz="0" w:space="0" w:color="auto"/>
                    <w:right w:val="none" w:sz="0" w:space="0" w:color="auto"/>
                  </w:divBdr>
                  <w:divsChild>
                    <w:div w:id="2002419511">
                      <w:marLeft w:val="0"/>
                      <w:marRight w:val="0"/>
                      <w:marTop w:val="120"/>
                      <w:marBottom w:val="120"/>
                      <w:divBdr>
                        <w:top w:val="none" w:sz="0" w:space="0" w:color="auto"/>
                        <w:left w:val="none" w:sz="0" w:space="0" w:color="auto"/>
                        <w:bottom w:val="none" w:sz="0" w:space="0" w:color="auto"/>
                        <w:right w:val="none" w:sz="0" w:space="0" w:color="auto"/>
                      </w:divBdr>
                      <w:divsChild>
                        <w:div w:id="1840997433">
                          <w:marLeft w:val="0"/>
                          <w:marRight w:val="0"/>
                          <w:marTop w:val="0"/>
                          <w:marBottom w:val="0"/>
                          <w:divBdr>
                            <w:top w:val="none" w:sz="0" w:space="0" w:color="auto"/>
                            <w:left w:val="none" w:sz="0" w:space="0" w:color="auto"/>
                            <w:bottom w:val="none" w:sz="0" w:space="0" w:color="auto"/>
                            <w:right w:val="none" w:sz="0" w:space="0" w:color="auto"/>
                          </w:divBdr>
                          <w:divsChild>
                            <w:div w:id="1948003684">
                              <w:marLeft w:val="0"/>
                              <w:marRight w:val="0"/>
                              <w:marTop w:val="0"/>
                              <w:marBottom w:val="0"/>
                              <w:divBdr>
                                <w:top w:val="none" w:sz="0" w:space="0" w:color="auto"/>
                                <w:left w:val="none" w:sz="0" w:space="0" w:color="auto"/>
                                <w:bottom w:val="none" w:sz="0" w:space="0" w:color="auto"/>
                                <w:right w:val="none" w:sz="0" w:space="0" w:color="auto"/>
                              </w:divBdr>
                              <w:divsChild>
                                <w:div w:id="1027367582">
                                  <w:marLeft w:val="0"/>
                                  <w:marRight w:val="0"/>
                                  <w:marTop w:val="0"/>
                                  <w:marBottom w:val="0"/>
                                  <w:divBdr>
                                    <w:top w:val="none" w:sz="0" w:space="0" w:color="auto"/>
                                    <w:left w:val="none" w:sz="0" w:space="0" w:color="auto"/>
                                    <w:bottom w:val="none" w:sz="0" w:space="0" w:color="auto"/>
                                    <w:right w:val="none" w:sz="0" w:space="0" w:color="auto"/>
                                  </w:divBdr>
                                  <w:divsChild>
                                    <w:div w:id="1775787884">
                                      <w:marLeft w:val="0"/>
                                      <w:marRight w:val="0"/>
                                      <w:marTop w:val="0"/>
                                      <w:marBottom w:val="0"/>
                                      <w:divBdr>
                                        <w:top w:val="none" w:sz="0" w:space="0" w:color="auto"/>
                                        <w:left w:val="none" w:sz="0" w:space="0" w:color="auto"/>
                                        <w:bottom w:val="none" w:sz="0" w:space="0" w:color="auto"/>
                                        <w:right w:val="none" w:sz="0" w:space="0" w:color="auto"/>
                                      </w:divBdr>
                                    </w:div>
                                    <w:div w:id="1646932145">
                                      <w:marLeft w:val="0"/>
                                      <w:marRight w:val="0"/>
                                      <w:marTop w:val="0"/>
                                      <w:marBottom w:val="0"/>
                                      <w:divBdr>
                                        <w:top w:val="none" w:sz="0" w:space="0" w:color="auto"/>
                                        <w:left w:val="none" w:sz="0" w:space="0" w:color="auto"/>
                                        <w:bottom w:val="none" w:sz="0" w:space="0" w:color="auto"/>
                                        <w:right w:val="none" w:sz="0" w:space="0" w:color="auto"/>
                                      </w:divBdr>
                                    </w:div>
                                    <w:div w:id="44068782">
                                      <w:marLeft w:val="0"/>
                                      <w:marRight w:val="0"/>
                                      <w:marTop w:val="0"/>
                                      <w:marBottom w:val="0"/>
                                      <w:divBdr>
                                        <w:top w:val="none" w:sz="0" w:space="0" w:color="auto"/>
                                        <w:left w:val="none" w:sz="0" w:space="0" w:color="auto"/>
                                        <w:bottom w:val="none" w:sz="0" w:space="0" w:color="auto"/>
                                        <w:right w:val="none" w:sz="0" w:space="0" w:color="auto"/>
                                      </w:divBdr>
                                    </w:div>
                                    <w:div w:id="360857282">
                                      <w:marLeft w:val="0"/>
                                      <w:marRight w:val="0"/>
                                      <w:marTop w:val="0"/>
                                      <w:marBottom w:val="0"/>
                                      <w:divBdr>
                                        <w:top w:val="none" w:sz="0" w:space="0" w:color="auto"/>
                                        <w:left w:val="none" w:sz="0" w:space="0" w:color="auto"/>
                                        <w:bottom w:val="none" w:sz="0" w:space="0" w:color="auto"/>
                                        <w:right w:val="none" w:sz="0" w:space="0" w:color="auto"/>
                                      </w:divBdr>
                                    </w:div>
                                    <w:div w:id="644238311">
                                      <w:marLeft w:val="0"/>
                                      <w:marRight w:val="0"/>
                                      <w:marTop w:val="0"/>
                                      <w:marBottom w:val="0"/>
                                      <w:divBdr>
                                        <w:top w:val="none" w:sz="0" w:space="0" w:color="auto"/>
                                        <w:left w:val="none" w:sz="0" w:space="0" w:color="auto"/>
                                        <w:bottom w:val="none" w:sz="0" w:space="0" w:color="auto"/>
                                        <w:right w:val="none" w:sz="0" w:space="0" w:color="auto"/>
                                      </w:divBdr>
                                    </w:div>
                                    <w:div w:id="1946695590">
                                      <w:marLeft w:val="0"/>
                                      <w:marRight w:val="0"/>
                                      <w:marTop w:val="0"/>
                                      <w:marBottom w:val="0"/>
                                      <w:divBdr>
                                        <w:top w:val="none" w:sz="0" w:space="0" w:color="auto"/>
                                        <w:left w:val="none" w:sz="0" w:space="0" w:color="auto"/>
                                        <w:bottom w:val="none" w:sz="0" w:space="0" w:color="auto"/>
                                        <w:right w:val="none" w:sz="0" w:space="0" w:color="auto"/>
                                      </w:divBdr>
                                    </w:div>
                                    <w:div w:id="99227436">
                                      <w:marLeft w:val="0"/>
                                      <w:marRight w:val="0"/>
                                      <w:marTop w:val="0"/>
                                      <w:marBottom w:val="0"/>
                                      <w:divBdr>
                                        <w:top w:val="none" w:sz="0" w:space="0" w:color="auto"/>
                                        <w:left w:val="none" w:sz="0" w:space="0" w:color="auto"/>
                                        <w:bottom w:val="none" w:sz="0" w:space="0" w:color="auto"/>
                                        <w:right w:val="none" w:sz="0" w:space="0" w:color="auto"/>
                                      </w:divBdr>
                                    </w:div>
                                    <w:div w:id="2092462842">
                                      <w:marLeft w:val="0"/>
                                      <w:marRight w:val="0"/>
                                      <w:marTop w:val="0"/>
                                      <w:marBottom w:val="0"/>
                                      <w:divBdr>
                                        <w:top w:val="none" w:sz="0" w:space="0" w:color="auto"/>
                                        <w:left w:val="none" w:sz="0" w:space="0" w:color="auto"/>
                                        <w:bottom w:val="none" w:sz="0" w:space="0" w:color="auto"/>
                                        <w:right w:val="none" w:sz="0" w:space="0" w:color="auto"/>
                                      </w:divBdr>
                                    </w:div>
                                    <w:div w:id="498270350">
                                      <w:marLeft w:val="0"/>
                                      <w:marRight w:val="0"/>
                                      <w:marTop w:val="0"/>
                                      <w:marBottom w:val="0"/>
                                      <w:divBdr>
                                        <w:top w:val="none" w:sz="0" w:space="0" w:color="auto"/>
                                        <w:left w:val="none" w:sz="0" w:space="0" w:color="auto"/>
                                        <w:bottom w:val="none" w:sz="0" w:space="0" w:color="auto"/>
                                        <w:right w:val="none" w:sz="0" w:space="0" w:color="auto"/>
                                      </w:divBdr>
                                    </w:div>
                                    <w:div w:id="1054626020">
                                      <w:marLeft w:val="0"/>
                                      <w:marRight w:val="0"/>
                                      <w:marTop w:val="0"/>
                                      <w:marBottom w:val="0"/>
                                      <w:divBdr>
                                        <w:top w:val="none" w:sz="0" w:space="0" w:color="auto"/>
                                        <w:left w:val="none" w:sz="0" w:space="0" w:color="auto"/>
                                        <w:bottom w:val="none" w:sz="0" w:space="0" w:color="auto"/>
                                        <w:right w:val="none" w:sz="0" w:space="0" w:color="auto"/>
                                      </w:divBdr>
                                    </w:div>
                                    <w:div w:id="1835337164">
                                      <w:marLeft w:val="0"/>
                                      <w:marRight w:val="0"/>
                                      <w:marTop w:val="0"/>
                                      <w:marBottom w:val="0"/>
                                      <w:divBdr>
                                        <w:top w:val="none" w:sz="0" w:space="0" w:color="auto"/>
                                        <w:left w:val="none" w:sz="0" w:space="0" w:color="auto"/>
                                        <w:bottom w:val="none" w:sz="0" w:space="0" w:color="auto"/>
                                        <w:right w:val="none" w:sz="0" w:space="0" w:color="auto"/>
                                      </w:divBdr>
                                    </w:div>
                                    <w:div w:id="1958289770">
                                      <w:marLeft w:val="0"/>
                                      <w:marRight w:val="0"/>
                                      <w:marTop w:val="0"/>
                                      <w:marBottom w:val="0"/>
                                      <w:divBdr>
                                        <w:top w:val="none" w:sz="0" w:space="0" w:color="auto"/>
                                        <w:left w:val="none" w:sz="0" w:space="0" w:color="auto"/>
                                        <w:bottom w:val="none" w:sz="0" w:space="0" w:color="auto"/>
                                        <w:right w:val="none" w:sz="0" w:space="0" w:color="auto"/>
                                      </w:divBdr>
                                    </w:div>
                                    <w:div w:id="1583754585">
                                      <w:marLeft w:val="0"/>
                                      <w:marRight w:val="0"/>
                                      <w:marTop w:val="0"/>
                                      <w:marBottom w:val="0"/>
                                      <w:divBdr>
                                        <w:top w:val="none" w:sz="0" w:space="0" w:color="auto"/>
                                        <w:left w:val="none" w:sz="0" w:space="0" w:color="auto"/>
                                        <w:bottom w:val="none" w:sz="0" w:space="0" w:color="auto"/>
                                        <w:right w:val="none" w:sz="0" w:space="0" w:color="auto"/>
                                      </w:divBdr>
                                    </w:div>
                                    <w:div w:id="10725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147430">
      <w:bodyDiv w:val="1"/>
      <w:marLeft w:val="0"/>
      <w:marRight w:val="0"/>
      <w:marTop w:val="0"/>
      <w:marBottom w:val="0"/>
      <w:divBdr>
        <w:top w:val="none" w:sz="0" w:space="0" w:color="auto"/>
        <w:left w:val="none" w:sz="0" w:space="0" w:color="auto"/>
        <w:bottom w:val="none" w:sz="0" w:space="0" w:color="auto"/>
        <w:right w:val="none" w:sz="0" w:space="0" w:color="auto"/>
      </w:divBdr>
      <w:divsChild>
        <w:div w:id="773285775">
          <w:marLeft w:val="0"/>
          <w:marRight w:val="0"/>
          <w:marTop w:val="120"/>
          <w:marBottom w:val="0"/>
          <w:divBdr>
            <w:top w:val="none" w:sz="0" w:space="0" w:color="auto"/>
            <w:left w:val="none" w:sz="0" w:space="0" w:color="auto"/>
            <w:bottom w:val="none" w:sz="0" w:space="0" w:color="auto"/>
            <w:right w:val="none" w:sz="0" w:space="0" w:color="auto"/>
          </w:divBdr>
          <w:divsChild>
            <w:div w:id="13544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hyperlink" Target="https://www.google.ru/chrome/"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k15t.com/software/scroll-word-exporter?utm_campaign=Scroll%20Word%20Exporter&amp;utm_medium=Exported%20Document&amp;utm_source=Word%20Evaluation" TargetMode="External"/><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https://www.mozilla.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ryptopro.ru/"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hyperlink" Target="http://www.cryptopro.ru/"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9054D-CFFE-4949-A674-6E91A7E1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11081</Words>
  <Characters>63163</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Андрианова Екатерина Валерьевна</cp:lastModifiedBy>
  <cp:revision>16</cp:revision>
  <dcterms:created xsi:type="dcterms:W3CDTF">2021-09-13T13:26:00Z</dcterms:created>
  <dcterms:modified xsi:type="dcterms:W3CDTF">2021-11-30T10:22:00Z</dcterms:modified>
</cp:coreProperties>
</file>